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FA51" w14:textId="0D09A5BD" w:rsidR="00FC3DD0" w:rsidRPr="002F4470" w:rsidRDefault="00FC3DD0">
      <w:pPr>
        <w:rPr>
          <w:b/>
          <w:bCs/>
          <w:sz w:val="40"/>
          <w:szCs w:val="40"/>
        </w:rPr>
      </w:pPr>
    </w:p>
    <w:p w14:paraId="3E7B230B" w14:textId="77777777" w:rsidR="000C6794" w:rsidRPr="002F4470" w:rsidRDefault="00FC3DD0">
      <w:pPr>
        <w:rPr>
          <w:b/>
          <w:bCs/>
          <w:noProof/>
          <w:sz w:val="40"/>
          <w:szCs w:val="40"/>
        </w:rPr>
      </w:pPr>
      <w:bookmarkStart w:id="0" w:name="_Hlk118731020"/>
      <w:r w:rsidRPr="002F4470">
        <w:rPr>
          <w:b/>
          <w:bCs/>
          <w:sz w:val="40"/>
          <w:szCs w:val="40"/>
        </w:rPr>
        <w:t>Susan Guthrie, Esq</w:t>
      </w:r>
      <w:r w:rsidRPr="002F4470">
        <w:rPr>
          <w:sz w:val="40"/>
          <w:szCs w:val="40"/>
        </w:rPr>
        <w:t>.</w:t>
      </w:r>
      <w:r w:rsidRPr="002F4470">
        <w:rPr>
          <w:b/>
          <w:bCs/>
          <w:noProof/>
          <w:sz w:val="40"/>
          <w:szCs w:val="40"/>
        </w:rPr>
        <w:t xml:space="preserve"> </w:t>
      </w:r>
    </w:p>
    <w:p w14:paraId="2A662188" w14:textId="542432B7" w:rsidR="000C6794" w:rsidRDefault="000C6794">
      <w:r>
        <w:t>N</w:t>
      </w:r>
      <w:r w:rsidR="00FC3DD0">
        <w:t xml:space="preserve">ationally recognized as one of the </w:t>
      </w:r>
      <w:r w:rsidR="00FC3DD0" w:rsidRPr="00AC27E9">
        <w:rPr>
          <w:b/>
          <w:bCs/>
        </w:rPr>
        <w:t xml:space="preserve">Top Family Law </w:t>
      </w:r>
      <w:r w:rsidR="00453DF8">
        <w:rPr>
          <w:b/>
          <w:bCs/>
        </w:rPr>
        <w:t>Attorneys and Mediators</w:t>
      </w:r>
      <w:r w:rsidR="00FC3DD0">
        <w:t xml:space="preserve"> in the </w:t>
      </w:r>
      <w:r w:rsidR="006E59FB">
        <w:t>United States,</w:t>
      </w:r>
      <w:r>
        <w:t xml:space="preserve"> </w:t>
      </w:r>
      <w:r w:rsidRPr="000C6794">
        <w:rPr>
          <w:b/>
          <w:bCs/>
        </w:rPr>
        <w:t>Susan Guthrie</w:t>
      </w:r>
      <w:r w:rsidR="00FC3DD0">
        <w:t xml:space="preserve"> has been </w:t>
      </w:r>
      <w:r>
        <w:t>at the forefront of divorce practice for more than 30 years</w:t>
      </w:r>
      <w:r w:rsidR="00FC3DD0">
        <w:t>.</w:t>
      </w:r>
      <w:r>
        <w:t xml:space="preserve">  </w:t>
      </w:r>
      <w:r w:rsidR="00FC3DD0">
        <w:t xml:space="preserve"> </w:t>
      </w:r>
      <w:r>
        <w:t xml:space="preserve">After more than 20 years as a name partner in a leading law firm in Connecticut followed by establishing her own boutique Family Law and Mediation practice in 2012, Susan has </w:t>
      </w:r>
      <w:r w:rsidR="00331356">
        <w:t>in the past two years transitioned into one of the leading family, collaborative and mediation trainers in the world and regularly works with and consults with divorce professionals and attorneys in growing and marketing their practice for a happier and healthier life.</w:t>
      </w:r>
    </w:p>
    <w:p w14:paraId="63F3EECB" w14:textId="6D914E10" w:rsidR="007241DC" w:rsidRDefault="00453DF8">
      <w:r>
        <w:t xml:space="preserve">In 2020 </w:t>
      </w:r>
      <w:r w:rsidRPr="00051AB1">
        <w:rPr>
          <w:b/>
          <w:bCs/>
        </w:rPr>
        <w:t xml:space="preserve">Susan </w:t>
      </w:r>
      <w:r w:rsidR="007241DC" w:rsidRPr="00051AB1">
        <w:rPr>
          <w:b/>
          <w:bCs/>
        </w:rPr>
        <w:t xml:space="preserve">partnered with mediation legend, Forrest “Woody” Mosten, to create the </w:t>
      </w:r>
      <w:hyperlink r:id="rId5" w:history="1">
        <w:r w:rsidR="007241DC" w:rsidRPr="00051AB1">
          <w:rPr>
            <w:rStyle w:val="Hyperlink"/>
            <w:b/>
            <w:bCs/>
          </w:rPr>
          <w:t>Mosten Guthrie Academy</w:t>
        </w:r>
      </w:hyperlink>
      <w:r w:rsidR="007241DC">
        <w:t xml:space="preserve"> to provide cutting edge gold-standard trainings for attorneys, </w:t>
      </w:r>
      <w:proofErr w:type="gramStart"/>
      <w:r w:rsidR="007241DC">
        <w:t>mediators</w:t>
      </w:r>
      <w:proofErr w:type="gramEnd"/>
      <w:r w:rsidR="007241DC">
        <w:t xml:space="preserve"> and other professionals.</w:t>
      </w:r>
      <w:r w:rsidR="002626ED">
        <w:t xml:space="preserve">  </w:t>
      </w:r>
      <w:r w:rsidR="00331356">
        <w:t xml:space="preserve">The Academy has grown in two years from one 40-Hour training program to a comprehensive curriculum of basic, </w:t>
      </w:r>
      <w:proofErr w:type="gramStart"/>
      <w:r w:rsidR="00331356">
        <w:t>advanced</w:t>
      </w:r>
      <w:proofErr w:type="gramEnd"/>
      <w:r w:rsidR="00331356">
        <w:t xml:space="preserve"> and specialized trainings and consulting groups for a vast family of dedicated professionals.</w:t>
      </w:r>
    </w:p>
    <w:p w14:paraId="57C45737" w14:textId="1BF8526A" w:rsidR="00F7010C" w:rsidRDefault="00FC3DD0">
      <w:r>
        <w:t xml:space="preserve">As a leading dispute resolution professional, Susan is honored to </w:t>
      </w:r>
      <w:r w:rsidR="000C6794">
        <w:t xml:space="preserve">have been recently elected as </w:t>
      </w:r>
      <w:r w:rsidR="000C6794" w:rsidRPr="00051AB1">
        <w:rPr>
          <w:b/>
          <w:bCs/>
        </w:rPr>
        <w:t>Vice-Chair of the American Bar Association’s Section of Dispute Resolution</w:t>
      </w:r>
      <w:r w:rsidR="000C6794">
        <w:t xml:space="preserve"> and looks forward to serving as the Chair of the Section in the 2024-2025 Bar Year.  </w:t>
      </w:r>
      <w:r w:rsidR="00716A9E">
        <w:t>Susan is also honored to serve on the Board of the Southern California Mediation Association and to be an honorary member of the National Academy of Distinguished Neutrals (NADN.)</w:t>
      </w:r>
    </w:p>
    <w:p w14:paraId="772E0EC8" w14:textId="4BA1E8BB" w:rsidR="00C751D6" w:rsidRPr="00051AB1" w:rsidRDefault="003A6BF4">
      <w:pPr>
        <w:rPr>
          <w:b/>
          <w:bCs/>
        </w:rPr>
      </w:pPr>
      <w:r w:rsidRPr="00AC27E9">
        <w:rPr>
          <w:b/>
          <w:bCs/>
        </w:rPr>
        <w:t xml:space="preserve">Susan </w:t>
      </w:r>
      <w:r w:rsidR="00F7010C">
        <w:rPr>
          <w:b/>
          <w:bCs/>
        </w:rPr>
        <w:t xml:space="preserve">is also an internationally well-regarded expert in </w:t>
      </w:r>
      <w:r w:rsidRPr="00AC27E9">
        <w:rPr>
          <w:b/>
          <w:bCs/>
        </w:rPr>
        <w:t>online mediation</w:t>
      </w:r>
      <w:r>
        <w:t xml:space="preserve"> and </w:t>
      </w:r>
      <w:r w:rsidR="00F7010C">
        <w:t>has been training colleagues and</w:t>
      </w:r>
      <w:r>
        <w:t xml:space="preserve"> other professionals in the practical and ethical considerations of conducting their mediations online </w:t>
      </w:r>
      <w:r w:rsidR="00F7010C">
        <w:t xml:space="preserve">with her innovative programs and webinars for more than two years.  To date, more than </w:t>
      </w:r>
      <w:r w:rsidR="00331356">
        <w:t>24</w:t>
      </w:r>
      <w:r w:rsidR="00F7010C">
        <w:t xml:space="preserve">,000 dispute resolution professionals have benefited from her </w:t>
      </w:r>
      <w:proofErr w:type="gramStart"/>
      <w:r w:rsidR="00F7010C">
        <w:t>program</w:t>
      </w:r>
      <w:proofErr w:type="gramEnd"/>
      <w:r w:rsidR="00F7010C">
        <w:t xml:space="preserve"> and she has trained mediators </w:t>
      </w:r>
      <w:r w:rsidR="006E59FB">
        <w:t>in countries all around the world including programs for the American Bar Association (ABA), the Alternative Dispute Resolution Institute of Canada (ADRIC), and the National Association of Distinguished Neutrals (NADN) among others</w:t>
      </w:r>
      <w:r w:rsidR="00F7010C">
        <w:t xml:space="preserve">.  </w:t>
      </w:r>
      <w:r w:rsidR="00331356">
        <w:t xml:space="preserve">Susan’s bonus chapter on online mediation will be included in the </w:t>
      </w:r>
      <w:r w:rsidR="00331356" w:rsidRPr="00051AB1">
        <w:rPr>
          <w:b/>
          <w:bCs/>
        </w:rPr>
        <w:t xml:space="preserve">upcoming American Bar Association Family Law Section publication, </w:t>
      </w:r>
      <w:r w:rsidR="00331356" w:rsidRPr="00051AB1">
        <w:rPr>
          <w:b/>
          <w:bCs/>
          <w:i/>
          <w:iCs/>
        </w:rPr>
        <w:t>Effectively Representing and Coaching Clients in Family Law Mediation</w:t>
      </w:r>
      <w:r w:rsidR="00331356" w:rsidRPr="00051AB1">
        <w:rPr>
          <w:b/>
          <w:bCs/>
        </w:rPr>
        <w:t>s, by Forrest S. Mosten, Hon. Elizabeth Potter Scully and Lara Traum in late 2022.</w:t>
      </w:r>
    </w:p>
    <w:p w14:paraId="0B4BD52A" w14:textId="363E7AFD" w:rsidR="00743EC0" w:rsidRDefault="00743EC0">
      <w:pPr>
        <w:rPr>
          <w:rFonts w:cstheme="minorHAnsi"/>
          <w:shd w:val="clear" w:color="auto" w:fill="FFFFFF"/>
        </w:rPr>
      </w:pPr>
      <w:r w:rsidRPr="00051AB1">
        <w:rPr>
          <w:b/>
          <w:bCs/>
        </w:rPr>
        <w:t>Susan was recently awarded the prestigious L. Randolph Lowry Award</w:t>
      </w:r>
      <w:r>
        <w:t xml:space="preserve"> from the Southern California Mediation Association for 2020 which is presented to</w:t>
      </w:r>
      <w:r>
        <w:rPr>
          <w:rFonts w:ascii="Arial" w:hAnsi="Arial" w:cs="Arial"/>
          <w:color w:val="555555"/>
          <w:shd w:val="clear" w:color="auto" w:fill="FFFFFF"/>
        </w:rPr>
        <w:t xml:space="preserve"> </w:t>
      </w:r>
      <w:r w:rsidRPr="00743EC0">
        <w:rPr>
          <w:rFonts w:cstheme="minorHAnsi"/>
          <w:shd w:val="clear" w:color="auto" w:fill="FFFFFF"/>
        </w:rPr>
        <w:t>a member of the dispute resolution community who has honored and inspired us through their passion and dedication to education in the field of dispute resolution. </w:t>
      </w:r>
      <w:r w:rsidR="00B23BD0">
        <w:rPr>
          <w:rFonts w:cstheme="minorHAnsi"/>
          <w:shd w:val="clear" w:color="auto" w:fill="FFFFFF"/>
        </w:rPr>
        <w:t xml:space="preserve">  In addition, Susan was named to the </w:t>
      </w:r>
      <w:r w:rsidR="00B23BD0" w:rsidRPr="00051AB1">
        <w:rPr>
          <w:rFonts w:cstheme="minorHAnsi"/>
          <w:b/>
          <w:bCs/>
          <w:shd w:val="clear" w:color="auto" w:fill="FFFFFF"/>
        </w:rPr>
        <w:t>Executive Committee of the newly formed Online Mediation Training Task Force</w:t>
      </w:r>
      <w:r w:rsidR="00B23BD0">
        <w:rPr>
          <w:rFonts w:cstheme="minorHAnsi"/>
          <w:shd w:val="clear" w:color="auto" w:fill="FFFFFF"/>
        </w:rPr>
        <w:t>, created to make recommendations regarding standards and practices in the field.</w:t>
      </w:r>
    </w:p>
    <w:p w14:paraId="1601118E" w14:textId="126B4FD0" w:rsidR="00051AB1" w:rsidRPr="00743EC0" w:rsidRDefault="00051AB1">
      <w:pPr>
        <w:rPr>
          <w:rFonts w:cstheme="minorHAnsi"/>
        </w:rPr>
      </w:pPr>
      <w:r>
        <w:rPr>
          <w:rFonts w:cstheme="minorHAnsi"/>
          <w:shd w:val="clear" w:color="auto" w:fill="FFFFFF"/>
        </w:rPr>
        <w:t>Susan regularly presents programs and workshops at family law and divorce industry conferences around the world and has contributed to more than 100 programs in just the past two years.  Her recent and upcoming keynote engagements include the 2021 Association of Professional Family Mediators (APFM)</w:t>
      </w:r>
      <w:r w:rsidR="002F4470">
        <w:rPr>
          <w:rFonts w:cstheme="minorHAnsi"/>
          <w:shd w:val="clear" w:color="auto" w:fill="FFFFFF"/>
        </w:rPr>
        <w:t xml:space="preserve"> Annual</w:t>
      </w:r>
      <w:r>
        <w:rPr>
          <w:rFonts w:cstheme="minorHAnsi"/>
          <w:shd w:val="clear" w:color="auto" w:fill="FFFFFF"/>
        </w:rPr>
        <w:t xml:space="preserve"> Conference, the 2022 National Academy of Distinguished Neutrals (NADN) Advanced </w:t>
      </w:r>
      <w:r>
        <w:rPr>
          <w:rFonts w:cstheme="minorHAnsi"/>
          <w:shd w:val="clear" w:color="auto" w:fill="FFFFFF"/>
        </w:rPr>
        <w:lastRenderedPageBreak/>
        <w:t xml:space="preserve">Mediation Training Retreat, the 2022 New Jersey Association of </w:t>
      </w:r>
      <w:r w:rsidR="002F4470">
        <w:rPr>
          <w:rFonts w:cstheme="minorHAnsi"/>
          <w:shd w:val="clear" w:color="auto" w:fill="FFFFFF"/>
        </w:rPr>
        <w:t>Professional Mediators (NJAPM) Annual Conference and the 2023 Center for International Legal Studies (CILS) Annual Retreat in Salzburg, Austria.</w:t>
      </w:r>
    </w:p>
    <w:p w14:paraId="7258410B" w14:textId="68958E3D" w:rsidR="00C751D6" w:rsidRDefault="00FC3DD0" w:rsidP="00FC3DD0">
      <w:r>
        <w:t xml:space="preserve">Susan has been featured in and on media outlets such as </w:t>
      </w:r>
      <w:r w:rsidRPr="00C751D6">
        <w:rPr>
          <w:b/>
          <w:bCs/>
        </w:rPr>
        <w:t xml:space="preserve">CNBC, Market Watch, Forbes, </w:t>
      </w:r>
      <w:r w:rsidR="003A6BF4" w:rsidRPr="00C751D6">
        <w:rPr>
          <w:b/>
          <w:bCs/>
        </w:rPr>
        <w:t xml:space="preserve">Eye on Chicago, WGN, </w:t>
      </w:r>
      <w:r w:rsidR="007F0347">
        <w:rPr>
          <w:b/>
          <w:bCs/>
        </w:rPr>
        <w:t xml:space="preserve">KROQ, </w:t>
      </w:r>
      <w:r w:rsidRPr="00C751D6">
        <w:rPr>
          <w:b/>
          <w:bCs/>
        </w:rPr>
        <w:t>the ABA’s Just Resolutions Magazine</w:t>
      </w:r>
      <w:r w:rsidR="005C7097" w:rsidRPr="00C751D6">
        <w:rPr>
          <w:b/>
          <w:bCs/>
        </w:rPr>
        <w:t>,</w:t>
      </w:r>
      <w:r w:rsidR="002F4470">
        <w:rPr>
          <w:b/>
          <w:bCs/>
        </w:rPr>
        <w:t xml:space="preserve"> New York Lawyer Magazine,</w:t>
      </w:r>
      <w:r w:rsidR="005C7097" w:rsidRPr="00C751D6">
        <w:rPr>
          <w:b/>
          <w:bCs/>
        </w:rPr>
        <w:t xml:space="preserve"> Thrive Global,</w:t>
      </w:r>
      <w:r w:rsidR="007F0347">
        <w:rPr>
          <w:b/>
          <w:bCs/>
        </w:rPr>
        <w:t xml:space="preserve"> The Independent,</w:t>
      </w:r>
      <w:r w:rsidR="005C7097" w:rsidRPr="00C751D6">
        <w:rPr>
          <w:b/>
          <w:bCs/>
        </w:rPr>
        <w:t xml:space="preserve"> </w:t>
      </w:r>
      <w:r w:rsidR="002626ED">
        <w:rPr>
          <w:b/>
          <w:bCs/>
        </w:rPr>
        <w:t>Medium, Authority Magazine and She Knows</w:t>
      </w:r>
      <w:r>
        <w:t xml:space="preserve"> </w:t>
      </w:r>
      <w:r w:rsidR="003A6BF4">
        <w:t>among others</w:t>
      </w:r>
      <w:r>
        <w:t xml:space="preserve">.  </w:t>
      </w:r>
      <w:r w:rsidR="00453DF8">
        <w:t xml:space="preserve">Susan is the creator and host of the award-winning </w:t>
      </w:r>
      <w:hyperlink r:id="rId6" w:history="1">
        <w:r w:rsidR="00453DF8" w:rsidRPr="002626ED">
          <w:rPr>
            <w:rStyle w:val="Hyperlink"/>
            <w:b/>
            <w:bCs/>
          </w:rPr>
          <w:t>The Divorce &amp; Beyond Podcast with Susan Guthrie, Esq.</w:t>
        </w:r>
      </w:hyperlink>
      <w:r w:rsidR="00453DF8">
        <w:t xml:space="preserve"> which is ranked as one of the top 1.5% of podcasts overall in the world.  The podcast is one of the most popular divorce podcasts on the air and has reached a listening audience of millions.</w:t>
      </w:r>
      <w:r w:rsidR="007F0347">
        <w:t xml:space="preserve">  Her new podcast, directed at dispute resolution and legal entrepreneurs is called </w:t>
      </w:r>
      <w:hyperlink r:id="rId7" w:history="1">
        <w:r w:rsidR="007F0347" w:rsidRPr="007F0347">
          <w:rPr>
            <w:rStyle w:val="Hyperlink"/>
            <w:b/>
            <w:bCs/>
          </w:rPr>
          <w:t>The Make</w:t>
        </w:r>
        <w:r w:rsidR="007F0347" w:rsidRPr="007F0347">
          <w:rPr>
            <w:rStyle w:val="Hyperlink"/>
            <w:b/>
            <w:bCs/>
          </w:rPr>
          <w:t xml:space="preserve"> </w:t>
        </w:r>
        <w:r w:rsidR="007F0347" w:rsidRPr="007F0347">
          <w:rPr>
            <w:rStyle w:val="Hyperlink"/>
            <w:b/>
            <w:bCs/>
          </w:rPr>
          <w:t>Mon</w:t>
        </w:r>
        <w:r w:rsidR="007F0347">
          <w:rPr>
            <w:rStyle w:val="Hyperlink"/>
            <w:b/>
            <w:bCs/>
          </w:rPr>
          <w:t>e</w:t>
        </w:r>
        <w:r w:rsidR="007F0347" w:rsidRPr="007F0347">
          <w:rPr>
            <w:rStyle w:val="Hyperlink"/>
            <w:b/>
            <w:bCs/>
          </w:rPr>
          <w:t>y Mediating Podcast</w:t>
        </w:r>
      </w:hyperlink>
      <w:r w:rsidR="007F0347">
        <w:t xml:space="preserve"> and debuted in the iTunes Top New Business Podcasts Category.</w:t>
      </w:r>
    </w:p>
    <w:p w14:paraId="52EF063E" w14:textId="276E4B3B" w:rsidR="00FC3DD0" w:rsidRDefault="00FC3DD0" w:rsidP="00FC3DD0">
      <w:r>
        <w:t>She is licensed to practice law in the States of California and Connecticut as well as before the Supreme Court of the United States.</w:t>
      </w:r>
    </w:p>
    <w:bookmarkEnd w:id="0"/>
    <w:p w14:paraId="70BDFB89" w14:textId="435B57C9" w:rsidR="001D1B68" w:rsidRDefault="001D1B68" w:rsidP="00FC3DD0"/>
    <w:p w14:paraId="200CA301" w14:textId="3EC43C28" w:rsidR="00FC3DD0" w:rsidRDefault="00FC3DD0" w:rsidP="003A6BF4"/>
    <w:sectPr w:rsidR="00FC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09B6"/>
    <w:multiLevelType w:val="hybridMultilevel"/>
    <w:tmpl w:val="659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438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D0"/>
    <w:rsid w:val="00051AB1"/>
    <w:rsid w:val="000C6794"/>
    <w:rsid w:val="0018234E"/>
    <w:rsid w:val="001D1B68"/>
    <w:rsid w:val="002626ED"/>
    <w:rsid w:val="002A34F9"/>
    <w:rsid w:val="002F4470"/>
    <w:rsid w:val="00331356"/>
    <w:rsid w:val="00337668"/>
    <w:rsid w:val="0039629A"/>
    <w:rsid w:val="003A6BF4"/>
    <w:rsid w:val="003E463E"/>
    <w:rsid w:val="004250EF"/>
    <w:rsid w:val="00453DF8"/>
    <w:rsid w:val="005C7097"/>
    <w:rsid w:val="0062027C"/>
    <w:rsid w:val="006E59FB"/>
    <w:rsid w:val="00716A9E"/>
    <w:rsid w:val="007241DC"/>
    <w:rsid w:val="00743EC0"/>
    <w:rsid w:val="007A3C9B"/>
    <w:rsid w:val="007F0347"/>
    <w:rsid w:val="009042B3"/>
    <w:rsid w:val="00931125"/>
    <w:rsid w:val="009C6518"/>
    <w:rsid w:val="00AC27E9"/>
    <w:rsid w:val="00B23BD0"/>
    <w:rsid w:val="00C27A76"/>
    <w:rsid w:val="00C751D6"/>
    <w:rsid w:val="00C762FC"/>
    <w:rsid w:val="00DA4B1C"/>
    <w:rsid w:val="00EE66C3"/>
    <w:rsid w:val="00F7010C"/>
    <w:rsid w:val="00FC3DD0"/>
    <w:rsid w:val="00FE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EE8A"/>
  <w15:chartTrackingRefBased/>
  <w15:docId w15:val="{EE93AFC3-ADE9-4F50-89A3-85B37CD2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097"/>
    <w:rPr>
      <w:color w:val="0563C1" w:themeColor="hyperlink"/>
      <w:u w:val="single"/>
    </w:rPr>
  </w:style>
  <w:style w:type="character" w:styleId="UnresolvedMention">
    <w:name w:val="Unresolved Mention"/>
    <w:basedOn w:val="DefaultParagraphFont"/>
    <w:uiPriority w:val="99"/>
    <w:semiHidden/>
    <w:unhideWhenUsed/>
    <w:rsid w:val="005C7097"/>
    <w:rPr>
      <w:color w:val="605E5C"/>
      <w:shd w:val="clear" w:color="auto" w:fill="E1DFDD"/>
    </w:rPr>
  </w:style>
  <w:style w:type="paragraph" w:styleId="BalloonText">
    <w:name w:val="Balloon Text"/>
    <w:basedOn w:val="Normal"/>
    <w:link w:val="BalloonTextChar"/>
    <w:uiPriority w:val="99"/>
    <w:semiHidden/>
    <w:unhideWhenUsed/>
    <w:rsid w:val="00DA4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B1C"/>
    <w:rPr>
      <w:rFonts w:ascii="Segoe UI" w:hAnsi="Segoe UI" w:cs="Segoe UI"/>
      <w:sz w:val="18"/>
      <w:szCs w:val="18"/>
    </w:rPr>
  </w:style>
  <w:style w:type="paragraph" w:styleId="ListParagraph">
    <w:name w:val="List Paragraph"/>
    <w:basedOn w:val="Normal"/>
    <w:uiPriority w:val="34"/>
    <w:qFormat/>
    <w:rsid w:val="003A6BF4"/>
    <w:pPr>
      <w:ind w:left="720"/>
      <w:contextualSpacing/>
    </w:pPr>
  </w:style>
  <w:style w:type="character" w:styleId="FollowedHyperlink">
    <w:name w:val="FollowedHyperlink"/>
    <w:basedOn w:val="DefaultParagraphFont"/>
    <w:uiPriority w:val="99"/>
    <w:semiHidden/>
    <w:unhideWhenUsed/>
    <w:rsid w:val="007F0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kemoneymediating.podbe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orceandbeyondpod.com/" TargetMode="External"/><Relationship Id="rId5" Type="http://schemas.openxmlformats.org/officeDocument/2006/relationships/hyperlink" Target="https://www.mostenguthri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Guthrie</dc:creator>
  <cp:keywords/>
  <dc:description/>
  <cp:lastModifiedBy>Susan Guthrie</cp:lastModifiedBy>
  <cp:revision>3</cp:revision>
  <dcterms:created xsi:type="dcterms:W3CDTF">2022-08-22T16:21:00Z</dcterms:created>
  <dcterms:modified xsi:type="dcterms:W3CDTF">2022-11-08T22:15:00Z</dcterms:modified>
</cp:coreProperties>
</file>