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7C7" w:rsidRPr="00171A28" w:rsidRDefault="003F08BF">
      <w:pPr>
        <w:jc w:val="center"/>
      </w:pPr>
      <w:r>
        <w:rPr>
          <w:noProof/>
        </w:rPr>
        <mc:AlternateContent>
          <mc:Choice Requires="wps">
            <w:drawing>
              <wp:anchor distT="0" distB="0" distL="114300" distR="114300" simplePos="0" relativeHeight="251646464" behindDoc="0" locked="0" layoutInCell="0" allowOverlap="1">
                <wp:simplePos x="0" y="0"/>
                <wp:positionH relativeFrom="column">
                  <wp:posOffset>-365760</wp:posOffset>
                </wp:positionH>
                <wp:positionV relativeFrom="paragraph">
                  <wp:posOffset>-205105</wp:posOffset>
                </wp:positionV>
                <wp:extent cx="6675120" cy="1564005"/>
                <wp:effectExtent l="0" t="0" r="0" b="0"/>
                <wp:wrapNone/>
                <wp:docPr id="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56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67D8" w:rsidRDefault="004467D8">
                            <w:pPr>
                              <w:spacing w:line="360" w:lineRule="auto"/>
                              <w:jc w:val="center"/>
                              <w:outlineLvl w:val="0"/>
                              <w:rPr>
                                <w:rFonts w:ascii="Book Antiqua" w:hAnsi="Book Antiqua"/>
                                <w:b/>
                                <w:sz w:val="56"/>
                              </w:rPr>
                            </w:pPr>
                            <w:r>
                              <w:rPr>
                                <w:rFonts w:ascii="Book Antiqua" w:hAnsi="Book Antiqua"/>
                                <w:b/>
                                <w:sz w:val="56"/>
                              </w:rPr>
                              <w:t>The Giles S. Rich</w:t>
                            </w:r>
                          </w:p>
                          <w:p w:rsidR="004467D8" w:rsidRDefault="004467D8">
                            <w:pPr>
                              <w:spacing w:line="360" w:lineRule="auto"/>
                              <w:jc w:val="center"/>
                              <w:outlineLvl w:val="0"/>
                              <w:rPr>
                                <w:rFonts w:ascii="Book Antiqua" w:hAnsi="Book Antiqua"/>
                                <w:b/>
                                <w:sz w:val="56"/>
                              </w:rPr>
                            </w:pPr>
                            <w:r>
                              <w:rPr>
                                <w:rFonts w:ascii="Book Antiqua" w:hAnsi="Book Antiqua"/>
                                <w:b/>
                                <w:sz w:val="56"/>
                              </w:rPr>
                              <w:t>American Inn of Court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28.8pt;margin-top:-16.15pt;width:525.6pt;height:123.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c1hAIAABI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" o:allowincell="f" stroked="f">
                <v:textbox>
                  <w:txbxContent>
                    <w:p w:rsidR="004467D8" w:rsidRDefault="004467D8">
                      <w:pPr>
                        <w:spacing w:line="360" w:lineRule="auto"/>
                        <w:jc w:val="center"/>
                        <w:outlineLvl w:val="0"/>
                        <w:rPr>
                          <w:rFonts w:ascii="Book Antiqua" w:hAnsi="Book Antiqua"/>
                          <w:b/>
                          <w:sz w:val="56"/>
                        </w:rPr>
                      </w:pPr>
                      <w:r>
                        <w:rPr>
                          <w:rFonts w:ascii="Book Antiqua" w:hAnsi="Book Antiqua"/>
                          <w:b/>
                          <w:sz w:val="56"/>
                        </w:rPr>
                        <w:t>The Giles S. Rich</w:t>
                      </w:r>
                    </w:p>
                    <w:p w:rsidR="004467D8" w:rsidRDefault="004467D8">
                      <w:pPr>
                        <w:spacing w:line="360" w:lineRule="auto"/>
                        <w:jc w:val="center"/>
                        <w:outlineLvl w:val="0"/>
                        <w:rPr>
                          <w:rFonts w:ascii="Book Antiqua" w:hAnsi="Book Antiqua"/>
                          <w:b/>
                          <w:sz w:val="56"/>
                        </w:rPr>
                      </w:pPr>
                      <w:r>
                        <w:rPr>
                          <w:rFonts w:ascii="Book Antiqua" w:hAnsi="Book Antiqua"/>
                          <w:b/>
                          <w:sz w:val="56"/>
                        </w:rPr>
                        <w:t>American Inn of Court</w:t>
                      </w:r>
                    </w:p>
                  </w:txbxContent>
                </v:textbox>
              </v:shape>
            </w:pict>
          </mc:Fallback>
        </mc:AlternateContent>
      </w:r>
    </w:p>
    <w:p w:rsidR="00B507C7" w:rsidRPr="00171A28" w:rsidRDefault="00B507C7">
      <w:pPr>
        <w:jc w:val="center"/>
      </w:pPr>
    </w:p>
    <w:p w:rsidR="00B507C7" w:rsidRPr="00171A28" w:rsidRDefault="00B507C7">
      <w:pPr>
        <w:jc w:val="center"/>
      </w:pPr>
    </w:p>
    <w:p w:rsidR="00B507C7" w:rsidRPr="00171A28" w:rsidRDefault="00B507C7">
      <w:pPr>
        <w:jc w:val="center"/>
      </w:pPr>
    </w:p>
    <w:p w:rsidR="00B507C7" w:rsidRPr="00171A28" w:rsidRDefault="00B507C7">
      <w:pPr>
        <w:jc w:val="center"/>
      </w:pPr>
    </w:p>
    <w:p w:rsidR="00B507C7" w:rsidRPr="00171A28" w:rsidRDefault="00B507C7">
      <w:pPr>
        <w:jc w:val="center"/>
      </w:pPr>
    </w:p>
    <w:p w:rsidR="00B507C7" w:rsidRPr="00171A28" w:rsidRDefault="00B507C7"/>
    <w:p w:rsidR="00B507C7" w:rsidRPr="00171A28" w:rsidRDefault="00B507C7">
      <w:pPr>
        <w:jc w:val="center"/>
      </w:pPr>
    </w:p>
    <w:p w:rsidR="00B507C7" w:rsidRPr="00171A28" w:rsidRDefault="003F08BF" w:rsidP="0057182B">
      <w:pPr>
        <w:jc w:val="center"/>
        <w:sectPr w:rsidR="00B507C7" w:rsidRPr="00171A28">
          <w:footerReference w:type="even" r:id="rId10"/>
          <w:footerReference w:type="default" r:id="rId11"/>
          <w:footerReference w:type="first" r:id="rId12"/>
          <w:pgSz w:w="12240" w:h="15840" w:code="1"/>
          <w:pgMar w:top="1440" w:right="1440" w:bottom="1440" w:left="1440" w:header="706" w:footer="36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r>
        <w:rPr>
          <w:noProof/>
        </w:rPr>
        <mc:AlternateContent>
          <mc:Choice Requires="wps">
            <w:drawing>
              <wp:anchor distT="0" distB="0" distL="114300" distR="114300" simplePos="0" relativeHeight="251647488" behindDoc="0" locked="0" layoutInCell="0" allowOverlap="1">
                <wp:simplePos x="0" y="0"/>
                <wp:positionH relativeFrom="column">
                  <wp:posOffset>-619125</wp:posOffset>
                </wp:positionH>
                <wp:positionV relativeFrom="paragraph">
                  <wp:posOffset>4351655</wp:posOffset>
                </wp:positionV>
                <wp:extent cx="7172325" cy="1906905"/>
                <wp:effectExtent l="0" t="0" r="9525" b="0"/>
                <wp:wrapNone/>
                <wp:docPr id="3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906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67D8" w:rsidRDefault="004467D8">
                            <w:pPr>
                              <w:jc w:val="center"/>
                              <w:rPr>
                                <w:rFonts w:ascii="Book Antiqua" w:hAnsi="Book Antiqua"/>
                                <w:sz w:val="48"/>
                              </w:rPr>
                            </w:pPr>
                            <w:r>
                              <w:rPr>
                                <w:rFonts w:ascii="Book Antiqua" w:hAnsi="Book Antiqua"/>
                                <w:sz w:val="48"/>
                              </w:rPr>
                              <w:t>Membership Handbook</w:t>
                            </w:r>
                          </w:p>
                          <w:p w:rsidR="004467D8" w:rsidRDefault="004467D8">
                            <w:pPr>
                              <w:jc w:val="center"/>
                              <w:rPr>
                                <w:rFonts w:ascii="Book Antiqua" w:hAnsi="Book Antiqua"/>
                                <w:sz w:val="48"/>
                              </w:rPr>
                            </w:pPr>
                            <w:r>
                              <w:rPr>
                                <w:rFonts w:ascii="Book Antiqua" w:hAnsi="Book Antiqua"/>
                                <w:sz w:val="48"/>
                              </w:rPr>
                              <w:t>2016–2017</w:t>
                            </w:r>
                          </w:p>
                          <w:p w:rsidR="004467D8" w:rsidRPr="0057182B" w:rsidRDefault="004467D8">
                            <w:pPr>
                              <w:jc w:val="center"/>
                              <w:rPr>
                                <w:rFonts w:ascii="Book Antiqua" w:hAnsi="Book Antiqua"/>
                                <w:sz w:val="36"/>
                                <w:szCs w:val="36"/>
                              </w:rPr>
                            </w:pPr>
                            <w:r>
                              <w:rPr>
                                <w:rFonts w:ascii="Book Antiqua" w:hAnsi="Book Antiqua"/>
                                <w:sz w:val="36"/>
                                <w:szCs w:val="36"/>
                              </w:rPr>
                              <w:t>(</w:t>
                            </w:r>
                            <w:r w:rsidRPr="0057182B">
                              <w:rPr>
                                <w:rFonts w:ascii="Book Antiqua" w:hAnsi="Book Antiqua"/>
                                <w:sz w:val="36"/>
                                <w:szCs w:val="36"/>
                              </w:rPr>
                              <w:t xml:space="preserve">More details available at </w:t>
                            </w:r>
                            <w:hyperlink r:id="rId13" w:history="1">
                              <w:r w:rsidRPr="0057182B">
                                <w:rPr>
                                  <w:rStyle w:val="Hyperlink"/>
                                  <w:rFonts w:ascii="Book Antiqua" w:hAnsi="Book Antiqua"/>
                                  <w:sz w:val="36"/>
                                  <w:szCs w:val="36"/>
                                </w:rPr>
                                <w:t>https://home.innsofcourt.org/</w:t>
                              </w:r>
                            </w:hyperlink>
                            <w:r>
                              <w:rPr>
                                <w:rFonts w:ascii="Book Antiqua" w:hAnsi="Book Antiqua"/>
                                <w:sz w:val="36"/>
                                <w:szCs w:val="36"/>
                              </w:rPr>
                              <w:t>)</w:t>
                            </w:r>
                          </w:p>
                          <w:p w:rsidR="004467D8" w:rsidRDefault="004467D8">
                            <w:pPr>
                              <w:jc w:val="center"/>
                              <w:rPr>
                                <w:rFonts w:ascii="Book Antiqua" w:hAnsi="Book Antiqua"/>
                                <w:b/>
                                <w:i/>
                              </w:rPr>
                            </w:pPr>
                          </w:p>
                          <w:p w:rsidR="004467D8" w:rsidRDefault="004467D8">
                            <w:pPr>
                              <w:jc w:val="center"/>
                              <w:rPr>
                                <w:rFonts w:ascii="Book Antiqua" w:hAnsi="Book Antiqua"/>
                                <w:b/>
                                <w:i/>
                              </w:rPr>
                            </w:pPr>
                            <w:r>
                              <w:rPr>
                                <w:rFonts w:ascii="Book Antiqua" w:hAnsi="Book Antiqua"/>
                                <w:b/>
                                <w:i/>
                              </w:rPr>
                              <w:t>Contains Confidential Information</w:t>
                            </w:r>
                          </w:p>
                          <w:p w:rsidR="004467D8" w:rsidRDefault="004467D8">
                            <w:pPr>
                              <w:jc w:val="center"/>
                              <w:rPr>
                                <w:rFonts w:ascii="Book Antiqua" w:hAnsi="Book Antiqua"/>
                                <w:b/>
                                <w:i/>
                              </w:rPr>
                            </w:pPr>
                            <w:r>
                              <w:rPr>
                                <w:rFonts w:ascii="Book Antiqua" w:hAnsi="Book Antiqua"/>
                                <w:b/>
                                <w:i/>
                              </w:rPr>
                              <w:t xml:space="preserve">Do </w:t>
                            </w:r>
                            <w:r w:rsidRPr="00B01EF9">
                              <w:rPr>
                                <w:rFonts w:ascii="Book Antiqua" w:hAnsi="Book Antiqua"/>
                                <w:b/>
                              </w:rPr>
                              <w:t>Not</w:t>
                            </w:r>
                            <w:r>
                              <w:rPr>
                                <w:rFonts w:ascii="Book Antiqua" w:hAnsi="Book Antiqua"/>
                                <w:b/>
                                <w:i/>
                              </w:rPr>
                              <w:t xml:space="preserve"> Distribute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left:0;text-align:left;margin-left:-48.75pt;margin-top:342.65pt;width:564.75pt;height:150.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" o:allowincell="f" stroked="f">
                <v:textbox>
                  <w:txbxContent>
                    <w:p w:rsidR="004467D8" w:rsidRDefault="004467D8">
                      <w:pPr>
                        <w:jc w:val="center"/>
                        <w:rPr>
                          <w:rFonts w:ascii="Book Antiqua" w:hAnsi="Book Antiqua"/>
                          <w:sz w:val="48"/>
                        </w:rPr>
                      </w:pPr>
                      <w:r>
                        <w:rPr>
                          <w:rFonts w:ascii="Book Antiqua" w:hAnsi="Book Antiqua"/>
                          <w:sz w:val="48"/>
                        </w:rPr>
                        <w:t>Membership Handbook</w:t>
                      </w:r>
                    </w:p>
                    <w:p w:rsidR="004467D8" w:rsidRDefault="004467D8">
                      <w:pPr>
                        <w:jc w:val="center"/>
                        <w:rPr>
                          <w:rFonts w:ascii="Book Antiqua" w:hAnsi="Book Antiqua"/>
                          <w:sz w:val="48"/>
                        </w:rPr>
                      </w:pPr>
                      <w:r>
                        <w:rPr>
                          <w:rFonts w:ascii="Book Antiqua" w:hAnsi="Book Antiqua"/>
                          <w:sz w:val="48"/>
                        </w:rPr>
                        <w:t>2016–2017</w:t>
                      </w:r>
                    </w:p>
                    <w:p w:rsidR="004467D8" w:rsidRPr="0057182B" w:rsidRDefault="004467D8">
                      <w:pPr>
                        <w:jc w:val="center"/>
                        <w:rPr>
                          <w:rFonts w:ascii="Book Antiqua" w:hAnsi="Book Antiqua"/>
                          <w:sz w:val="36"/>
                          <w:szCs w:val="36"/>
                        </w:rPr>
                      </w:pPr>
                      <w:r>
                        <w:rPr>
                          <w:rFonts w:ascii="Book Antiqua" w:hAnsi="Book Antiqua"/>
                          <w:sz w:val="36"/>
                          <w:szCs w:val="36"/>
                        </w:rPr>
                        <w:t>(</w:t>
                      </w:r>
                      <w:r w:rsidRPr="0057182B">
                        <w:rPr>
                          <w:rFonts w:ascii="Book Antiqua" w:hAnsi="Book Antiqua"/>
                          <w:sz w:val="36"/>
                          <w:szCs w:val="36"/>
                        </w:rPr>
                        <w:t xml:space="preserve">More details available at </w:t>
                      </w:r>
                      <w:hyperlink r:id="rId14" w:history="1">
                        <w:r w:rsidRPr="0057182B">
                          <w:rPr>
                            <w:rStyle w:val="Hyperlink"/>
                            <w:rFonts w:ascii="Book Antiqua" w:hAnsi="Book Antiqua"/>
                            <w:sz w:val="36"/>
                            <w:szCs w:val="36"/>
                          </w:rPr>
                          <w:t>https://home.innsofcourt.org/</w:t>
                        </w:r>
                      </w:hyperlink>
                      <w:r>
                        <w:rPr>
                          <w:rFonts w:ascii="Book Antiqua" w:hAnsi="Book Antiqua"/>
                          <w:sz w:val="36"/>
                          <w:szCs w:val="36"/>
                        </w:rPr>
                        <w:t>)</w:t>
                      </w:r>
                    </w:p>
                    <w:p w:rsidR="004467D8" w:rsidRDefault="004467D8">
                      <w:pPr>
                        <w:jc w:val="center"/>
                        <w:rPr>
                          <w:rFonts w:ascii="Book Antiqua" w:hAnsi="Book Antiqua"/>
                          <w:b/>
                          <w:i/>
                        </w:rPr>
                      </w:pPr>
                    </w:p>
                    <w:p w:rsidR="004467D8" w:rsidRDefault="004467D8">
                      <w:pPr>
                        <w:jc w:val="center"/>
                        <w:rPr>
                          <w:rFonts w:ascii="Book Antiqua" w:hAnsi="Book Antiqua"/>
                          <w:b/>
                          <w:i/>
                        </w:rPr>
                      </w:pPr>
                      <w:r>
                        <w:rPr>
                          <w:rFonts w:ascii="Book Antiqua" w:hAnsi="Book Antiqua"/>
                          <w:b/>
                          <w:i/>
                        </w:rPr>
                        <w:t>Contains Confidential Information</w:t>
                      </w:r>
                    </w:p>
                    <w:p w:rsidR="004467D8" w:rsidRDefault="004467D8">
                      <w:pPr>
                        <w:jc w:val="center"/>
                        <w:rPr>
                          <w:rFonts w:ascii="Book Antiqua" w:hAnsi="Book Antiqua"/>
                          <w:b/>
                          <w:i/>
                        </w:rPr>
                      </w:pPr>
                      <w:r>
                        <w:rPr>
                          <w:rFonts w:ascii="Book Antiqua" w:hAnsi="Book Antiqua"/>
                          <w:b/>
                          <w:i/>
                        </w:rPr>
                        <w:t xml:space="preserve">Do </w:t>
                      </w:r>
                      <w:r w:rsidRPr="00B01EF9">
                        <w:rPr>
                          <w:rFonts w:ascii="Book Antiqua" w:hAnsi="Book Antiqua"/>
                          <w:b/>
                        </w:rPr>
                        <w:t>Not</w:t>
                      </w:r>
                      <w:r>
                        <w:rPr>
                          <w:rFonts w:ascii="Book Antiqua" w:hAnsi="Book Antiqua"/>
                          <w:b/>
                          <w:i/>
                        </w:rPr>
                        <w:t xml:space="preserve"> Distribute</w:t>
                      </w:r>
                    </w:p>
                  </w:txbxContent>
                </v:textbox>
              </v:shape>
            </w:pict>
          </mc:Fallback>
        </mc:AlternateContent>
      </w:r>
      <w:r w:rsidR="00D76886" w:rsidRPr="00171A28">
        <w:rPr>
          <w:noProof/>
        </w:rPr>
        <w:drawing>
          <wp:inline distT="0" distB="0" distL="0" distR="0">
            <wp:extent cx="4239260" cy="42278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39260" cy="4227830"/>
                    </a:xfrm>
                    <a:prstGeom prst="rect">
                      <a:avLst/>
                    </a:prstGeom>
                    <a:noFill/>
                    <a:ln>
                      <a:noFill/>
                    </a:ln>
                  </pic:spPr>
                </pic:pic>
              </a:graphicData>
            </a:graphic>
          </wp:inline>
        </w:drawing>
      </w:r>
      <w:r>
        <w:rPr>
          <w:noProof/>
        </w:rPr>
        <mc:AlternateContent>
          <mc:Choice Requires="wps">
            <w:drawing>
              <wp:anchor distT="0" distB="0" distL="114300" distR="114300" simplePos="0" relativeHeight="251649536" behindDoc="0" locked="0" layoutInCell="0" allowOverlap="1">
                <wp:simplePos x="0" y="0"/>
                <wp:positionH relativeFrom="column">
                  <wp:posOffset>1097280</wp:posOffset>
                </wp:positionH>
                <wp:positionV relativeFrom="paragraph">
                  <wp:posOffset>8138160</wp:posOffset>
                </wp:positionV>
                <wp:extent cx="3566160" cy="365760"/>
                <wp:effectExtent l="0" t="0" r="0" b="0"/>
                <wp:wrapNone/>
                <wp:docPr id="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67D8" w:rsidRDefault="004467D8">
                            <w:pPr>
                              <w:jc w:val="center"/>
                              <w:rPr>
                                <w:sz w:val="20"/>
                              </w:rPr>
                            </w:pPr>
                            <w:r>
                              <w:rPr>
                                <w:sz w:val="20"/>
                              </w:rPr>
                              <w:t>Version 9-2-2011</w:t>
                            </w:r>
                          </w:p>
                          <w:p w:rsidR="004467D8" w:rsidRDefault="004467D8">
                            <w:pPr>
                              <w:jc w:val="center"/>
                            </w:pPr>
                            <w:r>
                              <w:rPr>
                                <w:sz w:val="20"/>
                              </w:rPr>
                              <w:t>© 2011.  All Rights Reserved.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left:0;text-align:left;margin-left:86.4pt;margin-top:640.8pt;width:280.8pt;height:28.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" o:allowincell="f" stroked="f">
                <v:textbox>
                  <w:txbxContent>
                    <w:p w:rsidR="004467D8" w:rsidRDefault="004467D8">
                      <w:pPr>
                        <w:jc w:val="center"/>
                        <w:rPr>
                          <w:sz w:val="20"/>
                        </w:rPr>
                      </w:pPr>
                      <w:r>
                        <w:rPr>
                          <w:sz w:val="20"/>
                        </w:rPr>
                        <w:t>Version 9-2-2011</w:t>
                      </w:r>
                    </w:p>
                    <w:p w:rsidR="004467D8" w:rsidRDefault="004467D8">
                      <w:pPr>
                        <w:jc w:val="center"/>
                      </w:pPr>
                      <w:r>
                        <w:rPr>
                          <w:sz w:val="20"/>
                        </w:rPr>
                        <w:t>© 2011.  All Rights Reserved.</w:t>
                      </w:r>
                    </w:p>
                  </w:txbxContent>
                </v:textbox>
              </v:shape>
            </w:pict>
          </mc:Fallback>
        </mc:AlternateContent>
      </w:r>
    </w:p>
    <w:p w:rsidR="008609F0" w:rsidRDefault="00D76886" w:rsidP="008609F0">
      <w:pPr>
        <w:jc w:val="center"/>
        <w:rPr>
          <w:b/>
          <w:sz w:val="32"/>
          <w:szCs w:val="32"/>
        </w:rPr>
      </w:pPr>
      <w:r w:rsidRPr="00171A28">
        <w:rPr>
          <w:b/>
          <w:sz w:val="32"/>
          <w:szCs w:val="32"/>
        </w:rPr>
        <w:lastRenderedPageBreak/>
        <w:t>Table of Contents</w:t>
      </w:r>
    </w:p>
    <w:p w:rsidR="00244716" w:rsidRPr="00244716" w:rsidRDefault="00244716" w:rsidP="00244716">
      <w:pPr>
        <w:tabs>
          <w:tab w:val="left" w:leader="dot" w:pos="8640"/>
        </w:tabs>
        <w:spacing w:before="240" w:after="240"/>
        <w:rPr>
          <w:b/>
        </w:rPr>
      </w:pPr>
      <w:r>
        <w:rPr>
          <w:b/>
        </w:rPr>
        <w:t>American Inn of Court Information</w:t>
      </w:r>
      <w:r w:rsidR="00D81114">
        <w:rPr>
          <w:b/>
        </w:rPr>
        <w:t>, Professional Creed,</w:t>
      </w:r>
      <w:r w:rsidRPr="00244716">
        <w:rPr>
          <w:b/>
        </w:rPr>
        <w:t xml:space="preserve"> and Rules</w:t>
      </w:r>
    </w:p>
    <w:p w:rsidR="008609F0" w:rsidRPr="00171A28" w:rsidRDefault="00244716" w:rsidP="008609F0">
      <w:pPr>
        <w:tabs>
          <w:tab w:val="left" w:leader="dot" w:pos="8640"/>
        </w:tabs>
        <w:spacing w:before="240" w:after="240"/>
        <w:ind w:left="720"/>
      </w:pPr>
      <w:r>
        <w:t>American Inns of Court Mission and</w:t>
      </w:r>
      <w:r w:rsidR="008609F0" w:rsidRPr="00171A28">
        <w:t xml:space="preserve"> Goals</w:t>
      </w:r>
      <w:r w:rsidR="006B2A15">
        <w:tab/>
        <w:t>2</w:t>
      </w:r>
    </w:p>
    <w:p w:rsidR="00244716" w:rsidRPr="00171A28" w:rsidRDefault="006B2A15" w:rsidP="00244716">
      <w:pPr>
        <w:tabs>
          <w:tab w:val="left" w:leader="dot" w:pos="8640"/>
        </w:tabs>
        <w:spacing w:before="240" w:after="240"/>
        <w:ind w:left="720"/>
      </w:pPr>
      <w:r>
        <w:t>Professional Creed</w:t>
      </w:r>
      <w:r>
        <w:tab/>
        <w:t>3</w:t>
      </w:r>
    </w:p>
    <w:p w:rsidR="008609F0" w:rsidRPr="00171A28" w:rsidRDefault="006B2A15" w:rsidP="008609F0">
      <w:pPr>
        <w:tabs>
          <w:tab w:val="left" w:leader="dot" w:pos="8640"/>
        </w:tabs>
        <w:spacing w:after="240"/>
        <w:ind w:firstLine="720"/>
      </w:pPr>
      <w:r>
        <w:t>Rules of the Inn</w:t>
      </w:r>
      <w:r>
        <w:tab/>
        <w:t>4</w:t>
      </w:r>
    </w:p>
    <w:p w:rsidR="008609F0" w:rsidRDefault="008609F0" w:rsidP="008609F0">
      <w:pPr>
        <w:tabs>
          <w:tab w:val="left" w:leader="dot" w:pos="8640"/>
        </w:tabs>
        <w:spacing w:after="240"/>
        <w:ind w:firstLine="720"/>
      </w:pPr>
      <w:r w:rsidRPr="00171A28">
        <w:t>Rules of the U.S. Court of Ap</w:t>
      </w:r>
      <w:r w:rsidR="006B2A15">
        <w:t>peals for the Federal Circuit</w:t>
      </w:r>
      <w:r w:rsidR="006B2A15">
        <w:tab/>
        <w:t>5</w:t>
      </w:r>
    </w:p>
    <w:p w:rsidR="00B507C7" w:rsidRPr="00244716" w:rsidRDefault="00D76886">
      <w:pPr>
        <w:spacing w:after="240"/>
        <w:rPr>
          <w:b/>
        </w:rPr>
      </w:pPr>
      <w:r w:rsidRPr="00244716">
        <w:rPr>
          <w:b/>
        </w:rPr>
        <w:t>Inn Year 201</w:t>
      </w:r>
      <w:r w:rsidR="0057182B" w:rsidRPr="00244716">
        <w:rPr>
          <w:b/>
        </w:rPr>
        <w:t>6–</w:t>
      </w:r>
      <w:r w:rsidRPr="00244716">
        <w:rPr>
          <w:b/>
        </w:rPr>
        <w:t>1</w:t>
      </w:r>
      <w:r w:rsidR="0057182B" w:rsidRPr="00244716">
        <w:rPr>
          <w:b/>
        </w:rPr>
        <w:t>7</w:t>
      </w:r>
      <w:r w:rsidRPr="00244716">
        <w:rPr>
          <w:b/>
        </w:rPr>
        <w:tab/>
      </w:r>
    </w:p>
    <w:p w:rsidR="00B507C7" w:rsidRPr="00171A28" w:rsidRDefault="006B2A15">
      <w:pPr>
        <w:tabs>
          <w:tab w:val="left" w:leader="dot" w:pos="8640"/>
        </w:tabs>
        <w:spacing w:after="240"/>
        <w:ind w:firstLine="720"/>
      </w:pPr>
      <w:r>
        <w:t>President’s Letter to Members</w:t>
      </w:r>
      <w:r>
        <w:tab/>
        <w:t>6</w:t>
      </w:r>
    </w:p>
    <w:p w:rsidR="00B507C7" w:rsidRPr="00171A28" w:rsidRDefault="007F3735">
      <w:pPr>
        <w:tabs>
          <w:tab w:val="left" w:leader="dot" w:pos="8640"/>
        </w:tabs>
        <w:spacing w:after="240"/>
        <w:ind w:firstLine="720"/>
      </w:pPr>
      <w:r>
        <w:t>Meeting Dates &amp; Logistics</w:t>
      </w:r>
      <w:r>
        <w:tab/>
        <w:t>7</w:t>
      </w:r>
    </w:p>
    <w:p w:rsidR="00B507C7" w:rsidRPr="00171A28" w:rsidRDefault="00D76886">
      <w:pPr>
        <w:tabs>
          <w:tab w:val="left" w:leader="dot" w:pos="8640"/>
        </w:tabs>
        <w:spacing w:after="240"/>
        <w:ind w:firstLine="720"/>
      </w:pPr>
      <w:r w:rsidRPr="00171A28">
        <w:t>Pro</w:t>
      </w:r>
      <w:r w:rsidR="006B2A15">
        <w:t>gram Topics</w:t>
      </w:r>
      <w:r w:rsidR="006B2A15">
        <w:tab/>
        <w:t>9</w:t>
      </w:r>
    </w:p>
    <w:p w:rsidR="00B507C7" w:rsidRPr="00171A28" w:rsidRDefault="006B2A15">
      <w:pPr>
        <w:tabs>
          <w:tab w:val="left" w:leader="dot" w:pos="8640"/>
        </w:tabs>
        <w:spacing w:after="240"/>
        <w:ind w:firstLine="720"/>
      </w:pPr>
      <w:r>
        <w:t>Officers</w:t>
      </w:r>
      <w:r>
        <w:tab/>
        <w:t>11</w:t>
      </w:r>
    </w:p>
    <w:p w:rsidR="00B507C7" w:rsidRPr="00244716" w:rsidRDefault="00D76886">
      <w:pPr>
        <w:spacing w:after="240"/>
        <w:rPr>
          <w:b/>
        </w:rPr>
      </w:pPr>
      <w:r w:rsidRPr="00244716">
        <w:rPr>
          <w:b/>
        </w:rPr>
        <w:t>General Inn Information</w:t>
      </w:r>
    </w:p>
    <w:p w:rsidR="00B507C7" w:rsidRPr="00171A28" w:rsidRDefault="007F3735">
      <w:pPr>
        <w:tabs>
          <w:tab w:val="left" w:leader="dot" w:pos="8640"/>
        </w:tabs>
        <w:spacing w:after="240"/>
        <w:ind w:firstLine="720"/>
      </w:pPr>
      <w:r>
        <w:t>Past Presidents</w:t>
      </w:r>
      <w:r>
        <w:tab/>
        <w:t>12</w:t>
      </w:r>
    </w:p>
    <w:p w:rsidR="00B507C7" w:rsidRPr="00171A28" w:rsidRDefault="006B2A15">
      <w:pPr>
        <w:tabs>
          <w:tab w:val="left" w:leader="dot" w:pos="8640"/>
        </w:tabs>
        <w:spacing w:after="240"/>
        <w:ind w:firstLine="720"/>
      </w:pPr>
      <w:r>
        <w:t>Inn Fellows</w:t>
      </w:r>
      <w:r>
        <w:tab/>
        <w:t>14</w:t>
      </w:r>
    </w:p>
    <w:p w:rsidR="00B507C7" w:rsidRPr="00171A28" w:rsidRDefault="00D76886">
      <w:pPr>
        <w:tabs>
          <w:tab w:val="left" w:leader="dot" w:pos="8640"/>
        </w:tabs>
        <w:spacing w:after="240"/>
        <w:ind w:firstLine="720"/>
      </w:pPr>
      <w:r w:rsidRPr="00171A28">
        <w:t>Recolle</w:t>
      </w:r>
      <w:r w:rsidR="006B2A15">
        <w:t>ctions of Judge Giles S. Rich</w:t>
      </w:r>
      <w:r w:rsidR="006B2A15">
        <w:tab/>
        <w:t>15</w:t>
      </w:r>
    </w:p>
    <w:p w:rsidR="00B507C7" w:rsidRPr="00171A28" w:rsidRDefault="00D76886">
      <w:pPr>
        <w:tabs>
          <w:tab w:val="left" w:leader="dot" w:pos="8640"/>
        </w:tabs>
        <w:spacing w:after="240"/>
        <w:ind w:firstLine="720"/>
      </w:pPr>
      <w:r w:rsidRPr="00171A28">
        <w:t>The Giles S. Ric</w:t>
      </w:r>
      <w:r w:rsidR="006B2A15">
        <w:t>h American Inn of Court Award</w:t>
      </w:r>
      <w:r w:rsidR="006B2A15">
        <w:tab/>
        <w:t>20</w:t>
      </w:r>
    </w:p>
    <w:p w:rsidR="00B507C7" w:rsidRPr="00171A28" w:rsidRDefault="006B2A15">
      <w:pPr>
        <w:tabs>
          <w:tab w:val="left" w:leader="dot" w:pos="8640"/>
        </w:tabs>
        <w:spacing w:after="240"/>
        <w:ind w:firstLine="720"/>
      </w:pPr>
      <w:r>
        <w:t>Award Fund Donors</w:t>
      </w:r>
      <w:r>
        <w:tab/>
        <w:t>21</w:t>
      </w:r>
    </w:p>
    <w:p w:rsidR="00B507C7" w:rsidRPr="00171A28" w:rsidRDefault="00D76886">
      <w:pPr>
        <w:tabs>
          <w:tab w:val="left" w:leader="dot" w:pos="8640"/>
        </w:tabs>
        <w:spacing w:after="240"/>
        <w:ind w:firstLine="720"/>
      </w:pPr>
      <w:r w:rsidRPr="00171A28">
        <w:t>The Giles S. Rich American Inn o</w:t>
      </w:r>
      <w:r w:rsidR="006B2A15">
        <w:t>f Court Professionalism Award</w:t>
      </w:r>
      <w:r w:rsidR="006B2A15">
        <w:tab/>
        <w:t>22</w:t>
      </w:r>
    </w:p>
    <w:p w:rsidR="00B507C7" w:rsidRPr="00171A28" w:rsidRDefault="00DE125D">
      <w:pPr>
        <w:tabs>
          <w:tab w:val="left" w:leader="dot" w:pos="8640"/>
        </w:tabs>
        <w:spacing w:after="240"/>
        <w:ind w:firstLine="720"/>
      </w:pPr>
      <w:r>
        <w:t>American In</w:t>
      </w:r>
      <w:r w:rsidR="006B2A15">
        <w:t>n of Court Awards</w:t>
      </w:r>
      <w:r w:rsidR="006B2A15">
        <w:tab/>
        <w:t>23</w:t>
      </w:r>
    </w:p>
    <w:p w:rsidR="00DE125D" w:rsidRPr="00171A28" w:rsidRDefault="00244716">
      <w:pPr>
        <w:tabs>
          <w:tab w:val="left" w:leader="dot" w:pos="8640"/>
        </w:tabs>
        <w:spacing w:after="240"/>
        <w:ind w:firstLine="720"/>
      </w:pPr>
      <w:r>
        <w:t>Linn Inn Alliance</w:t>
      </w:r>
      <w:r w:rsidR="006B2A15">
        <w:tab/>
        <w:t>25</w:t>
      </w:r>
    </w:p>
    <w:p w:rsidR="00B507C7" w:rsidRPr="00171A28" w:rsidRDefault="00D81114">
      <w:pPr>
        <w:tabs>
          <w:tab w:val="left" w:leader="dot" w:pos="8640"/>
        </w:tabs>
        <w:spacing w:after="240"/>
        <w:ind w:firstLine="720"/>
      </w:pPr>
      <w:r>
        <w:t>Mentorship</w:t>
      </w:r>
      <w:r w:rsidR="00244716">
        <w:t xml:space="preserve"> Program</w:t>
      </w:r>
      <w:r w:rsidR="006B2A15">
        <w:tab/>
        <w:t>27</w:t>
      </w:r>
    </w:p>
    <w:p w:rsidR="00B507C7" w:rsidRPr="00244716" w:rsidRDefault="00D76886">
      <w:pPr>
        <w:spacing w:after="240"/>
        <w:rPr>
          <w:b/>
        </w:rPr>
      </w:pPr>
      <w:r w:rsidRPr="00244716">
        <w:rPr>
          <w:b/>
        </w:rPr>
        <w:t>Forms</w:t>
      </w:r>
    </w:p>
    <w:p w:rsidR="00B507C7" w:rsidRPr="00171A28" w:rsidRDefault="006B2A15">
      <w:pPr>
        <w:tabs>
          <w:tab w:val="left" w:leader="dot" w:pos="8640"/>
        </w:tabs>
        <w:spacing w:after="240"/>
        <w:ind w:firstLine="720"/>
      </w:pPr>
      <w:r>
        <w:t>Membership Form</w:t>
      </w:r>
      <w:r>
        <w:tab/>
        <w:t>28</w:t>
      </w:r>
    </w:p>
    <w:p w:rsidR="00D81114" w:rsidRPr="00171A28" w:rsidRDefault="00D81114" w:rsidP="00D81114">
      <w:pPr>
        <w:tabs>
          <w:tab w:val="left" w:leader="dot" w:pos="8640"/>
        </w:tabs>
        <w:spacing w:after="240"/>
        <w:ind w:firstLine="720"/>
      </w:pPr>
      <w:r>
        <w:t>Dues Form</w:t>
      </w:r>
      <w:r>
        <w:tab/>
        <w:t>29</w:t>
      </w:r>
    </w:p>
    <w:p w:rsidR="00B507C7" w:rsidRPr="00171A28" w:rsidRDefault="00D81114">
      <w:pPr>
        <w:tabs>
          <w:tab w:val="left" w:leader="dot" w:pos="8640"/>
        </w:tabs>
        <w:spacing w:after="240"/>
        <w:ind w:firstLine="720"/>
      </w:pPr>
      <w:r>
        <w:t>Mentorship</w:t>
      </w:r>
      <w:r w:rsidR="006B2A15">
        <w:t xml:space="preserve"> Form</w:t>
      </w:r>
      <w:r w:rsidR="006B2A15">
        <w:tab/>
        <w:t>30</w:t>
      </w:r>
    </w:p>
    <w:p w:rsidR="00B507C7" w:rsidRDefault="006B2A15">
      <w:pPr>
        <w:tabs>
          <w:tab w:val="left" w:leader="dot" w:pos="8640"/>
        </w:tabs>
        <w:spacing w:after="240"/>
        <w:ind w:firstLine="720"/>
      </w:pPr>
      <w:r>
        <w:lastRenderedPageBreak/>
        <w:t>Vehicle Information Form</w:t>
      </w:r>
      <w:r>
        <w:tab/>
        <w:t>31</w:t>
      </w:r>
    </w:p>
    <w:p w:rsidR="00244716" w:rsidRDefault="00244716" w:rsidP="00244716">
      <w:pPr>
        <w:tabs>
          <w:tab w:val="left" w:leader="dot" w:pos="8640"/>
        </w:tabs>
        <w:spacing w:after="240"/>
      </w:pPr>
      <w:r w:rsidRPr="00244716">
        <w:rPr>
          <w:b/>
        </w:rPr>
        <w:t>Members</w:t>
      </w:r>
      <w:r w:rsidR="0003699C">
        <w:rPr>
          <w:b/>
        </w:rPr>
        <w:t>hip Roster</w:t>
      </w:r>
      <w:r w:rsidR="00D023B8">
        <w:tab/>
        <w:t>32</w:t>
      </w:r>
    </w:p>
    <w:p w:rsidR="00244716" w:rsidRPr="00171A28" w:rsidRDefault="00244716" w:rsidP="00244716">
      <w:pPr>
        <w:tabs>
          <w:tab w:val="left" w:leader="dot" w:pos="8640"/>
        </w:tabs>
        <w:spacing w:after="240"/>
      </w:pPr>
      <w:r w:rsidRPr="00244716">
        <w:rPr>
          <w:b/>
        </w:rPr>
        <w:t>Pupilage Groups</w:t>
      </w:r>
      <w:r w:rsidR="00D023B8">
        <w:tab/>
        <w:t>40</w:t>
      </w:r>
    </w:p>
    <w:p w:rsidR="00244716" w:rsidRPr="00171A28" w:rsidRDefault="00244716" w:rsidP="00244716">
      <w:pPr>
        <w:tabs>
          <w:tab w:val="left" w:leader="dot" w:pos="8640"/>
        </w:tabs>
        <w:spacing w:after="240"/>
      </w:pPr>
    </w:p>
    <w:p w:rsidR="00244716" w:rsidRDefault="00244716">
      <w:r>
        <w:br w:type="page"/>
      </w:r>
    </w:p>
    <w:p w:rsidR="00244716" w:rsidRPr="00171A28" w:rsidRDefault="00244716">
      <w:pPr>
        <w:tabs>
          <w:tab w:val="left" w:leader="dot" w:pos="8640"/>
        </w:tabs>
        <w:spacing w:after="240"/>
        <w:ind w:firstLine="720"/>
      </w:pPr>
    </w:p>
    <w:p w:rsidR="008609F0" w:rsidRPr="00171A28" w:rsidRDefault="003F08BF" w:rsidP="008609F0">
      <w:pPr>
        <w:autoSpaceDE w:val="0"/>
        <w:autoSpaceDN w:val="0"/>
        <w:adjustRightInd w:val="0"/>
        <w:jc w:val="both"/>
        <w:rPr>
          <w:b/>
          <w:bCs/>
          <w:smallCaps/>
          <w:sz w:val="32"/>
          <w:szCs w:val="32"/>
        </w:rPr>
      </w:pPr>
      <w:r>
        <w:rPr>
          <w:noProof/>
        </w:rPr>
        <mc:AlternateContent>
          <mc:Choice Requires="wps">
            <w:drawing>
              <wp:anchor distT="0" distB="0" distL="114300" distR="114300" simplePos="0" relativeHeight="251662848" behindDoc="0" locked="0" layoutInCell="1" allowOverlap="1">
                <wp:simplePos x="0" y="0"/>
                <wp:positionH relativeFrom="column">
                  <wp:posOffset>760095</wp:posOffset>
                </wp:positionH>
                <wp:positionV relativeFrom="paragraph">
                  <wp:posOffset>-161290</wp:posOffset>
                </wp:positionV>
                <wp:extent cx="4382135" cy="93345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2135" cy="933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67D8" w:rsidRPr="00990964" w:rsidRDefault="004467D8" w:rsidP="008609F0">
                            <w:pPr>
                              <w:jc w:val="center"/>
                              <w:rPr>
                                <w:b/>
                                <w:bCs/>
                                <w:smallCaps/>
                                <w:sz w:val="36"/>
                                <w:szCs w:val="36"/>
                              </w:rPr>
                            </w:pPr>
                            <w:r w:rsidRPr="00990964">
                              <w:rPr>
                                <w:b/>
                                <w:bCs/>
                                <w:smallCaps/>
                                <w:sz w:val="36"/>
                                <w:szCs w:val="36"/>
                              </w:rPr>
                              <w:t xml:space="preserve">American Inns of Court </w:t>
                            </w:r>
                          </w:p>
                          <w:p w:rsidR="004467D8" w:rsidRPr="00655097" w:rsidRDefault="004467D8" w:rsidP="008609F0">
                            <w:pPr>
                              <w:jc w:val="center"/>
                            </w:pPr>
                            <w:r w:rsidRPr="00990964">
                              <w:rPr>
                                <w:b/>
                                <w:bCs/>
                                <w:smallCaps/>
                                <w:sz w:val="32"/>
                                <w:szCs w:val="32"/>
                              </w:rPr>
                              <w:t>Mission and Goals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6" o:spid="_x0000_s1029" type="#_x0000_t202" style="position:absolute;left:0;text-align:left;margin-left:59.85pt;margin-top:-12.7pt;width:345.05pt;height:7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" filled="f" stroked="f" strokeweight=".5pt">
                <v:path arrowok="t"/>
                <v:textbox>
                  <w:txbxContent>
                    <w:p w:rsidR="004467D8" w:rsidRPr="00990964" w:rsidRDefault="004467D8" w:rsidP="008609F0">
                      <w:pPr>
                        <w:jc w:val="center"/>
                        <w:rPr>
                          <w:b/>
                          <w:bCs/>
                          <w:smallCaps/>
                          <w:sz w:val="36"/>
                          <w:szCs w:val="36"/>
                        </w:rPr>
                      </w:pPr>
                      <w:r w:rsidRPr="00990964">
                        <w:rPr>
                          <w:b/>
                          <w:bCs/>
                          <w:smallCaps/>
                          <w:sz w:val="36"/>
                          <w:szCs w:val="36"/>
                        </w:rPr>
                        <w:t xml:space="preserve">American Inns of Court </w:t>
                      </w:r>
                    </w:p>
                    <w:p w:rsidR="004467D8" w:rsidRPr="00655097" w:rsidRDefault="004467D8" w:rsidP="008609F0">
                      <w:pPr>
                        <w:jc w:val="center"/>
                      </w:pPr>
                      <w:r w:rsidRPr="00990964">
                        <w:rPr>
                          <w:b/>
                          <w:bCs/>
                          <w:smallCaps/>
                          <w:sz w:val="32"/>
                          <w:szCs w:val="32"/>
                        </w:rPr>
                        <w:t>Mission and Goals</w:t>
                      </w:r>
                    </w:p>
                  </w:txbxContent>
                </v:textbox>
              </v:shape>
            </w:pict>
          </mc:Fallback>
        </mc:AlternateContent>
      </w:r>
      <w:r w:rsidR="008609F0" w:rsidRPr="00171A28">
        <w:rPr>
          <w:noProof/>
        </w:rPr>
        <w:drawing>
          <wp:inline distT="0" distB="0" distL="0" distR="0">
            <wp:extent cx="676910" cy="676910"/>
            <wp:effectExtent l="0" t="0" r="889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inline>
        </w:drawing>
      </w:r>
    </w:p>
    <w:p w:rsidR="008609F0" w:rsidRPr="00171A28" w:rsidRDefault="008609F0" w:rsidP="008609F0">
      <w:pPr>
        <w:autoSpaceDE w:val="0"/>
        <w:autoSpaceDN w:val="0"/>
        <w:adjustRightInd w:val="0"/>
        <w:jc w:val="center"/>
        <w:rPr>
          <w:b/>
          <w:bCs/>
          <w:sz w:val="28"/>
          <w:szCs w:val="28"/>
        </w:rPr>
      </w:pPr>
    </w:p>
    <w:p w:rsidR="008609F0" w:rsidRDefault="008609F0" w:rsidP="008609F0">
      <w:pPr>
        <w:autoSpaceDE w:val="0"/>
        <w:autoSpaceDN w:val="0"/>
        <w:adjustRightInd w:val="0"/>
        <w:jc w:val="both"/>
        <w:rPr>
          <w:b/>
          <w:bCs/>
        </w:rPr>
      </w:pPr>
    </w:p>
    <w:p w:rsidR="008609F0" w:rsidRPr="00171A28" w:rsidRDefault="008609F0" w:rsidP="008609F0">
      <w:pPr>
        <w:autoSpaceDE w:val="0"/>
        <w:autoSpaceDN w:val="0"/>
        <w:adjustRightInd w:val="0"/>
        <w:jc w:val="both"/>
        <w:rPr>
          <w:b/>
          <w:bCs/>
        </w:rPr>
      </w:pPr>
      <w:r w:rsidRPr="00171A28">
        <w:rPr>
          <w:b/>
          <w:bCs/>
        </w:rPr>
        <w:t>Mission of the American Inns of Court</w:t>
      </w:r>
    </w:p>
    <w:p w:rsidR="008609F0" w:rsidRPr="00171A28" w:rsidRDefault="008609F0" w:rsidP="008609F0">
      <w:pPr>
        <w:autoSpaceDE w:val="0"/>
        <w:autoSpaceDN w:val="0"/>
        <w:adjustRightInd w:val="0"/>
        <w:jc w:val="both"/>
        <w:rPr>
          <w:b/>
          <w:bCs/>
        </w:rPr>
      </w:pPr>
    </w:p>
    <w:p w:rsidR="008609F0" w:rsidRDefault="008609F0" w:rsidP="008609F0">
      <w:pPr>
        <w:autoSpaceDE w:val="0"/>
        <w:autoSpaceDN w:val="0"/>
        <w:adjustRightInd w:val="0"/>
        <w:jc w:val="both"/>
      </w:pPr>
      <w:r w:rsidRPr="00171A28">
        <w:t>The Mission of the American Inns of Court is to foster excellence in professionalism, ethics, civility, and legal skills.</w:t>
      </w:r>
      <w:r>
        <w:t xml:space="preserve">  The American Inns of Court works to advance and civilize the practice of law by achieving the highest level of professionalism through example, education, and mentoring. </w:t>
      </w:r>
    </w:p>
    <w:p w:rsidR="008609F0" w:rsidRPr="00171A28" w:rsidRDefault="008609F0" w:rsidP="008609F0">
      <w:pPr>
        <w:autoSpaceDE w:val="0"/>
        <w:autoSpaceDN w:val="0"/>
        <w:adjustRightInd w:val="0"/>
        <w:jc w:val="both"/>
      </w:pPr>
    </w:p>
    <w:p w:rsidR="008609F0" w:rsidRPr="00171A28" w:rsidRDefault="008609F0" w:rsidP="008609F0">
      <w:pPr>
        <w:autoSpaceDE w:val="0"/>
        <w:autoSpaceDN w:val="0"/>
        <w:adjustRightInd w:val="0"/>
        <w:jc w:val="both"/>
      </w:pPr>
    </w:p>
    <w:p w:rsidR="008609F0" w:rsidRPr="00171A28" w:rsidRDefault="008609F0" w:rsidP="008609F0">
      <w:pPr>
        <w:autoSpaceDE w:val="0"/>
        <w:autoSpaceDN w:val="0"/>
        <w:adjustRightInd w:val="0"/>
        <w:jc w:val="both"/>
        <w:rPr>
          <w:b/>
          <w:bCs/>
        </w:rPr>
      </w:pPr>
      <w:r w:rsidRPr="00171A28">
        <w:rPr>
          <w:b/>
          <w:bCs/>
        </w:rPr>
        <w:t>Goals of the American Inns of Court Foundation</w:t>
      </w:r>
    </w:p>
    <w:p w:rsidR="008609F0" w:rsidRPr="00171A28" w:rsidRDefault="008609F0" w:rsidP="008609F0">
      <w:pPr>
        <w:autoSpaceDE w:val="0"/>
        <w:autoSpaceDN w:val="0"/>
        <w:adjustRightInd w:val="0"/>
        <w:jc w:val="both"/>
        <w:rPr>
          <w:b/>
          <w:bCs/>
        </w:rPr>
      </w:pPr>
    </w:p>
    <w:p w:rsidR="008609F0" w:rsidRPr="00171A28" w:rsidRDefault="008609F0" w:rsidP="008609F0">
      <w:pPr>
        <w:pStyle w:val="ListParagraph"/>
        <w:numPr>
          <w:ilvl w:val="0"/>
          <w:numId w:val="25"/>
        </w:numPr>
        <w:autoSpaceDE w:val="0"/>
        <w:autoSpaceDN w:val="0"/>
        <w:adjustRightInd w:val="0"/>
        <w:spacing w:after="120"/>
        <w:contextualSpacing w:val="0"/>
        <w:jc w:val="both"/>
      </w:pPr>
      <w:r w:rsidRPr="00171A28">
        <w:t>To promote the American Inns of Court mission by encouraging members of the legal profession to participate in an American Inn of Court.</w:t>
      </w:r>
    </w:p>
    <w:p w:rsidR="008609F0" w:rsidRPr="00171A28" w:rsidRDefault="008609F0" w:rsidP="008609F0">
      <w:pPr>
        <w:pStyle w:val="ListParagraph"/>
        <w:numPr>
          <w:ilvl w:val="0"/>
          <w:numId w:val="25"/>
        </w:numPr>
        <w:autoSpaceDE w:val="0"/>
        <w:autoSpaceDN w:val="0"/>
        <w:adjustRightInd w:val="0"/>
        <w:spacing w:after="120"/>
        <w:contextualSpacing w:val="0"/>
        <w:jc w:val="both"/>
      </w:pPr>
      <w:r w:rsidRPr="00171A28">
        <w:t>To help ensure the vitality and continuity of local Inns.</w:t>
      </w:r>
    </w:p>
    <w:p w:rsidR="008609F0" w:rsidRPr="00171A28" w:rsidRDefault="008609F0" w:rsidP="008609F0">
      <w:pPr>
        <w:pStyle w:val="ListParagraph"/>
        <w:numPr>
          <w:ilvl w:val="0"/>
          <w:numId w:val="25"/>
        </w:numPr>
        <w:autoSpaceDE w:val="0"/>
        <w:autoSpaceDN w:val="0"/>
        <w:adjustRightInd w:val="0"/>
        <w:spacing w:after="120"/>
        <w:contextualSpacing w:val="0"/>
        <w:jc w:val="both"/>
      </w:pPr>
      <w:r w:rsidRPr="00171A28">
        <w:t>To communicate a culture of excellence in professionalism, ethics, civility and skills to the legal community and generally.</w:t>
      </w:r>
    </w:p>
    <w:p w:rsidR="008609F0" w:rsidRPr="00171A28" w:rsidRDefault="008609F0" w:rsidP="008609F0">
      <w:pPr>
        <w:pStyle w:val="ListParagraph"/>
        <w:numPr>
          <w:ilvl w:val="0"/>
          <w:numId w:val="25"/>
        </w:numPr>
        <w:autoSpaceDE w:val="0"/>
        <w:autoSpaceDN w:val="0"/>
        <w:adjustRightInd w:val="0"/>
        <w:spacing w:after="120"/>
        <w:contextualSpacing w:val="0"/>
        <w:jc w:val="both"/>
      </w:pPr>
      <w:r w:rsidRPr="00171A28">
        <w:t>To ensure the long-term financial viability and growth of the American Inns of Court.</w:t>
      </w:r>
    </w:p>
    <w:p w:rsidR="008609F0" w:rsidRPr="00171A28" w:rsidRDefault="008609F0" w:rsidP="008609F0">
      <w:pPr>
        <w:autoSpaceDE w:val="0"/>
        <w:autoSpaceDN w:val="0"/>
        <w:adjustRightInd w:val="0"/>
        <w:spacing w:after="120"/>
        <w:jc w:val="both"/>
      </w:pPr>
    </w:p>
    <w:p w:rsidR="008609F0" w:rsidRPr="00171A28" w:rsidRDefault="008609F0" w:rsidP="008609F0">
      <w:pPr>
        <w:autoSpaceDE w:val="0"/>
        <w:autoSpaceDN w:val="0"/>
        <w:adjustRightInd w:val="0"/>
        <w:spacing w:after="120"/>
        <w:jc w:val="both"/>
        <w:rPr>
          <w:sz w:val="28"/>
          <w:szCs w:val="28"/>
        </w:rPr>
      </w:pPr>
    </w:p>
    <w:p w:rsidR="008609F0" w:rsidRPr="00171A28" w:rsidRDefault="008609F0" w:rsidP="008609F0">
      <w:pPr>
        <w:autoSpaceDE w:val="0"/>
        <w:autoSpaceDN w:val="0"/>
        <w:adjustRightInd w:val="0"/>
        <w:spacing w:after="120"/>
        <w:jc w:val="both"/>
        <w:rPr>
          <w:sz w:val="28"/>
          <w:szCs w:val="28"/>
        </w:rPr>
      </w:pPr>
    </w:p>
    <w:p w:rsidR="008609F0" w:rsidRPr="00171A28" w:rsidRDefault="008609F0" w:rsidP="008609F0">
      <w:pPr>
        <w:autoSpaceDE w:val="0"/>
        <w:autoSpaceDN w:val="0"/>
        <w:adjustRightInd w:val="0"/>
        <w:spacing w:after="120"/>
        <w:jc w:val="both"/>
        <w:rPr>
          <w:sz w:val="28"/>
          <w:szCs w:val="28"/>
        </w:rPr>
      </w:pPr>
    </w:p>
    <w:p w:rsidR="008609F0" w:rsidRPr="00171A28" w:rsidRDefault="008609F0" w:rsidP="008609F0">
      <w:pPr>
        <w:autoSpaceDE w:val="0"/>
        <w:autoSpaceDN w:val="0"/>
        <w:adjustRightInd w:val="0"/>
        <w:spacing w:after="120"/>
        <w:jc w:val="both"/>
        <w:rPr>
          <w:sz w:val="28"/>
          <w:szCs w:val="28"/>
        </w:rPr>
      </w:pPr>
    </w:p>
    <w:p w:rsidR="008609F0" w:rsidRPr="00171A28" w:rsidRDefault="008609F0" w:rsidP="008609F0">
      <w:pPr>
        <w:autoSpaceDE w:val="0"/>
        <w:autoSpaceDN w:val="0"/>
        <w:adjustRightInd w:val="0"/>
        <w:spacing w:after="120"/>
        <w:jc w:val="both"/>
        <w:rPr>
          <w:sz w:val="28"/>
          <w:szCs w:val="28"/>
        </w:rPr>
      </w:pPr>
    </w:p>
    <w:p w:rsidR="008609F0" w:rsidRPr="00171A28" w:rsidRDefault="008609F0" w:rsidP="008609F0">
      <w:pPr>
        <w:autoSpaceDE w:val="0"/>
        <w:autoSpaceDN w:val="0"/>
        <w:adjustRightInd w:val="0"/>
        <w:spacing w:after="120"/>
        <w:jc w:val="both"/>
        <w:rPr>
          <w:sz w:val="28"/>
          <w:szCs w:val="28"/>
        </w:rPr>
      </w:pPr>
    </w:p>
    <w:p w:rsidR="008609F0" w:rsidRPr="00171A28" w:rsidRDefault="008609F0" w:rsidP="008609F0">
      <w:pPr>
        <w:autoSpaceDE w:val="0"/>
        <w:autoSpaceDN w:val="0"/>
        <w:adjustRightInd w:val="0"/>
        <w:spacing w:after="120"/>
        <w:jc w:val="both"/>
        <w:rPr>
          <w:sz w:val="28"/>
          <w:szCs w:val="28"/>
        </w:rPr>
      </w:pPr>
    </w:p>
    <w:p w:rsidR="008609F0" w:rsidRPr="00171A28" w:rsidRDefault="008609F0" w:rsidP="008609F0">
      <w:pPr>
        <w:autoSpaceDE w:val="0"/>
        <w:autoSpaceDN w:val="0"/>
        <w:adjustRightInd w:val="0"/>
        <w:spacing w:after="120"/>
        <w:jc w:val="both"/>
        <w:rPr>
          <w:sz w:val="28"/>
          <w:szCs w:val="28"/>
        </w:rPr>
      </w:pPr>
    </w:p>
    <w:p w:rsidR="008609F0" w:rsidRPr="00171A28" w:rsidRDefault="008609F0" w:rsidP="008609F0">
      <w:pPr>
        <w:autoSpaceDE w:val="0"/>
        <w:autoSpaceDN w:val="0"/>
        <w:adjustRightInd w:val="0"/>
        <w:spacing w:after="120"/>
        <w:jc w:val="both"/>
        <w:rPr>
          <w:sz w:val="28"/>
          <w:szCs w:val="28"/>
        </w:rPr>
      </w:pPr>
    </w:p>
    <w:p w:rsidR="008609F0" w:rsidRPr="00171A28" w:rsidRDefault="008609F0" w:rsidP="008609F0">
      <w:pPr>
        <w:autoSpaceDE w:val="0"/>
        <w:autoSpaceDN w:val="0"/>
        <w:adjustRightInd w:val="0"/>
        <w:spacing w:after="120"/>
        <w:jc w:val="both"/>
        <w:rPr>
          <w:sz w:val="28"/>
          <w:szCs w:val="28"/>
        </w:rPr>
      </w:pPr>
    </w:p>
    <w:p w:rsidR="008609F0" w:rsidRPr="00171A28" w:rsidRDefault="008609F0" w:rsidP="008609F0">
      <w:pPr>
        <w:autoSpaceDE w:val="0"/>
        <w:autoSpaceDN w:val="0"/>
        <w:adjustRightInd w:val="0"/>
        <w:spacing w:after="120"/>
        <w:jc w:val="both"/>
        <w:rPr>
          <w:sz w:val="28"/>
          <w:szCs w:val="28"/>
        </w:rPr>
      </w:pPr>
    </w:p>
    <w:p w:rsidR="008609F0" w:rsidRPr="00171A28" w:rsidRDefault="008609F0" w:rsidP="008609F0">
      <w:pPr>
        <w:autoSpaceDE w:val="0"/>
        <w:autoSpaceDN w:val="0"/>
        <w:adjustRightInd w:val="0"/>
        <w:spacing w:after="120"/>
        <w:jc w:val="both"/>
        <w:rPr>
          <w:sz w:val="28"/>
          <w:szCs w:val="28"/>
        </w:rPr>
      </w:pPr>
    </w:p>
    <w:p w:rsidR="008609F0" w:rsidRPr="00171A28" w:rsidRDefault="008609F0" w:rsidP="008609F0">
      <w:pPr>
        <w:autoSpaceDE w:val="0"/>
        <w:autoSpaceDN w:val="0"/>
        <w:adjustRightInd w:val="0"/>
        <w:spacing w:after="120"/>
        <w:jc w:val="both"/>
        <w:rPr>
          <w:sz w:val="28"/>
          <w:szCs w:val="28"/>
        </w:rPr>
      </w:pPr>
    </w:p>
    <w:p w:rsidR="008609F0" w:rsidRPr="00171A28" w:rsidRDefault="003F08BF" w:rsidP="008609F0">
      <w:pPr>
        <w:autoSpaceDE w:val="0"/>
        <w:autoSpaceDN w:val="0"/>
        <w:adjustRightInd w:val="0"/>
        <w:spacing w:after="120"/>
        <w:jc w:val="both"/>
        <w:rPr>
          <w:sz w:val="28"/>
          <w:szCs w:val="28"/>
        </w:rPr>
      </w:pPr>
      <w:r>
        <w:rPr>
          <w:noProof/>
        </w:rPr>
        <mc:AlternateContent>
          <mc:Choice Requires="wps">
            <w:drawing>
              <wp:anchor distT="0" distB="0" distL="114300" distR="114300" simplePos="0" relativeHeight="251663872" behindDoc="0" locked="0" layoutInCell="1" allowOverlap="1">
                <wp:simplePos x="0" y="0"/>
                <wp:positionH relativeFrom="column">
                  <wp:posOffset>842645</wp:posOffset>
                </wp:positionH>
                <wp:positionV relativeFrom="paragraph">
                  <wp:posOffset>-199390</wp:posOffset>
                </wp:positionV>
                <wp:extent cx="4263390" cy="996315"/>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3390" cy="996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67D8" w:rsidRPr="00655097" w:rsidRDefault="004467D8" w:rsidP="008609F0">
                            <w:pPr>
                              <w:jc w:val="center"/>
                            </w:pPr>
                            <w:r w:rsidRPr="00990964">
                              <w:rPr>
                                <w:b/>
                                <w:bCs/>
                                <w:smallCaps/>
                                <w:sz w:val="32"/>
                                <w:szCs w:val="32"/>
                              </w:rPr>
                              <w:t>Professional Creed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9" o:spid="_x0000_s1030" type="#_x0000_t202" style="position:absolute;left:0;text-align:left;margin-left:66.35pt;margin-top:-15.7pt;width:335.7pt;height:78.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" filled="f" stroked="f" strokeweight=".5pt">
                <v:path arrowok="t"/>
                <v:textbox>
                  <w:txbxContent>
                    <w:p w:rsidR="004467D8" w:rsidRPr="00655097" w:rsidRDefault="004467D8" w:rsidP="008609F0">
                      <w:pPr>
                        <w:jc w:val="center"/>
                      </w:pPr>
                      <w:r w:rsidRPr="00990964">
                        <w:rPr>
                          <w:b/>
                          <w:bCs/>
                          <w:smallCaps/>
                          <w:sz w:val="32"/>
                          <w:szCs w:val="32"/>
                        </w:rPr>
                        <w:t>Professional Creed</w:t>
                      </w:r>
                    </w:p>
                  </w:txbxContent>
                </v:textbox>
              </v:shape>
            </w:pict>
          </mc:Fallback>
        </mc:AlternateContent>
      </w:r>
      <w:r w:rsidR="008609F0" w:rsidRPr="00171A28">
        <w:rPr>
          <w:noProof/>
        </w:rPr>
        <w:drawing>
          <wp:inline distT="0" distB="0" distL="0" distR="0">
            <wp:extent cx="676910" cy="676910"/>
            <wp:effectExtent l="0" t="0" r="889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inline>
        </w:drawing>
      </w:r>
    </w:p>
    <w:p w:rsidR="008609F0" w:rsidRPr="00171A28" w:rsidRDefault="008609F0" w:rsidP="008609F0">
      <w:pPr>
        <w:autoSpaceDE w:val="0"/>
        <w:autoSpaceDN w:val="0"/>
        <w:adjustRightInd w:val="0"/>
        <w:jc w:val="both"/>
        <w:rPr>
          <w:b/>
          <w:bCs/>
        </w:rPr>
      </w:pPr>
    </w:p>
    <w:p w:rsidR="008609F0" w:rsidRPr="00171A28" w:rsidRDefault="008609F0" w:rsidP="008609F0">
      <w:pPr>
        <w:autoSpaceDE w:val="0"/>
        <w:autoSpaceDN w:val="0"/>
        <w:adjustRightInd w:val="0"/>
        <w:spacing w:after="240"/>
        <w:jc w:val="both"/>
      </w:pPr>
      <w:r w:rsidRPr="00171A28">
        <w:rPr>
          <w:b/>
          <w:bCs/>
        </w:rPr>
        <w:t>Whereas</w:t>
      </w:r>
      <w:r w:rsidRPr="00171A28">
        <w:t>, the Rule of Law is essential to preserving and protecting the rights and liberties of a free people; and</w:t>
      </w:r>
    </w:p>
    <w:p w:rsidR="008609F0" w:rsidRPr="00171A28" w:rsidRDefault="008609F0" w:rsidP="008609F0">
      <w:pPr>
        <w:autoSpaceDE w:val="0"/>
        <w:autoSpaceDN w:val="0"/>
        <w:adjustRightInd w:val="0"/>
        <w:spacing w:after="240"/>
        <w:jc w:val="both"/>
      </w:pPr>
      <w:r w:rsidRPr="00171A28">
        <w:rPr>
          <w:b/>
          <w:bCs/>
        </w:rPr>
        <w:t>Whereas</w:t>
      </w:r>
      <w:r w:rsidRPr="00171A28">
        <w:t>, throughout history, lawyers and judges have preserved, protected and defended the Rule of Law in order to ensure justice for all; and</w:t>
      </w:r>
    </w:p>
    <w:p w:rsidR="008609F0" w:rsidRPr="00171A28" w:rsidRDefault="008609F0" w:rsidP="008609F0">
      <w:pPr>
        <w:autoSpaceDE w:val="0"/>
        <w:autoSpaceDN w:val="0"/>
        <w:adjustRightInd w:val="0"/>
        <w:spacing w:after="240"/>
        <w:jc w:val="both"/>
      </w:pPr>
      <w:r w:rsidRPr="00171A28">
        <w:rPr>
          <w:b/>
          <w:bCs/>
        </w:rPr>
        <w:t>Whereas</w:t>
      </w:r>
      <w:r w:rsidRPr="00171A28">
        <w:t>, preservation and promulgation of the highest standards of excellence in professionalism, ethics, civility, and legal skills are essential to achieving justice under the Rule of Law;</w:t>
      </w:r>
    </w:p>
    <w:p w:rsidR="008609F0" w:rsidRPr="00171A28" w:rsidRDefault="008609F0" w:rsidP="008609F0">
      <w:pPr>
        <w:autoSpaceDE w:val="0"/>
        <w:autoSpaceDN w:val="0"/>
        <w:adjustRightInd w:val="0"/>
        <w:spacing w:after="240"/>
        <w:jc w:val="both"/>
      </w:pPr>
      <w:r w:rsidRPr="00171A28">
        <w:rPr>
          <w:b/>
          <w:bCs/>
        </w:rPr>
        <w:t>Now therefore</w:t>
      </w:r>
      <w:r w:rsidRPr="00171A28">
        <w:t>, as a member of an American Inn of Court, I hereby adopt this professional creed with a pledge to honor its principles and practices:</w:t>
      </w:r>
    </w:p>
    <w:p w:rsidR="008609F0" w:rsidRPr="00171A28" w:rsidRDefault="008609F0" w:rsidP="008609F0">
      <w:pPr>
        <w:autoSpaceDE w:val="0"/>
        <w:autoSpaceDN w:val="0"/>
        <w:adjustRightInd w:val="0"/>
        <w:spacing w:after="240"/>
        <w:jc w:val="both"/>
      </w:pPr>
      <w:r w:rsidRPr="00171A28">
        <w:t>I will treat the practice of law as a learned profession and will uphold the standards of the profession with dignity, civility and courtesy.</w:t>
      </w:r>
    </w:p>
    <w:p w:rsidR="008609F0" w:rsidRPr="00171A28" w:rsidRDefault="008609F0" w:rsidP="008609F0">
      <w:pPr>
        <w:autoSpaceDE w:val="0"/>
        <w:autoSpaceDN w:val="0"/>
        <w:adjustRightInd w:val="0"/>
        <w:spacing w:after="240"/>
        <w:jc w:val="both"/>
      </w:pPr>
      <w:r w:rsidRPr="00171A28">
        <w:t>I will value my integrity above all. My word is my bond.</w:t>
      </w:r>
    </w:p>
    <w:p w:rsidR="008609F0" w:rsidRPr="00171A28" w:rsidRDefault="008609F0" w:rsidP="008609F0">
      <w:pPr>
        <w:autoSpaceDE w:val="0"/>
        <w:autoSpaceDN w:val="0"/>
        <w:adjustRightInd w:val="0"/>
        <w:spacing w:after="240"/>
        <w:jc w:val="both"/>
      </w:pPr>
      <w:r w:rsidRPr="00171A28">
        <w:t>I will develop my practice with dignity and will be mindful in my communications with the public that what is constitutionally permissible may not be professionally appropriate.</w:t>
      </w:r>
    </w:p>
    <w:p w:rsidR="008609F0" w:rsidRPr="00171A28" w:rsidRDefault="008609F0" w:rsidP="008609F0">
      <w:pPr>
        <w:autoSpaceDE w:val="0"/>
        <w:autoSpaceDN w:val="0"/>
        <w:adjustRightInd w:val="0"/>
        <w:spacing w:after="240"/>
        <w:jc w:val="both"/>
      </w:pPr>
      <w:r w:rsidRPr="00171A28">
        <w:t>I will serve as an officer of the court, encouraging respect for the law in all that I do and avoiding abuse or misuse of the law, its procedures, its participants and its processes.</w:t>
      </w:r>
    </w:p>
    <w:p w:rsidR="008609F0" w:rsidRPr="00171A28" w:rsidRDefault="008609F0" w:rsidP="008609F0">
      <w:pPr>
        <w:autoSpaceDE w:val="0"/>
        <w:autoSpaceDN w:val="0"/>
        <w:adjustRightInd w:val="0"/>
        <w:spacing w:after="240"/>
        <w:jc w:val="both"/>
      </w:pPr>
      <w:r w:rsidRPr="00171A28">
        <w:t>I will represent the interests of my client with vigor and will seek the most expeditious and least costly solutions to problems, resolving disputes through negotiation whenever possible.</w:t>
      </w:r>
    </w:p>
    <w:p w:rsidR="008609F0" w:rsidRPr="00171A28" w:rsidRDefault="008609F0" w:rsidP="008609F0">
      <w:pPr>
        <w:autoSpaceDE w:val="0"/>
        <w:autoSpaceDN w:val="0"/>
        <w:adjustRightInd w:val="0"/>
        <w:spacing w:after="240"/>
        <w:jc w:val="both"/>
      </w:pPr>
      <w:r w:rsidRPr="00171A28">
        <w:t>I will work continuously to attain the highest level of knowledge and skill in the areas of the law in which I practice.</w:t>
      </w:r>
    </w:p>
    <w:p w:rsidR="008609F0" w:rsidRPr="00171A28" w:rsidRDefault="008609F0" w:rsidP="008609F0">
      <w:pPr>
        <w:autoSpaceDE w:val="0"/>
        <w:autoSpaceDN w:val="0"/>
        <w:adjustRightInd w:val="0"/>
        <w:spacing w:after="240"/>
        <w:jc w:val="both"/>
      </w:pPr>
      <w:r w:rsidRPr="00171A28">
        <w:t>I will contribute time and resources to public service, charitable activities and pro bono work.</w:t>
      </w:r>
    </w:p>
    <w:p w:rsidR="008609F0" w:rsidRPr="00171A28" w:rsidRDefault="008609F0" w:rsidP="008609F0">
      <w:pPr>
        <w:autoSpaceDE w:val="0"/>
        <w:autoSpaceDN w:val="0"/>
        <w:adjustRightInd w:val="0"/>
        <w:spacing w:after="240"/>
        <w:jc w:val="both"/>
      </w:pPr>
      <w:r w:rsidRPr="00171A28">
        <w:t>I will work to make the legal system more accessible, responsive and effective.</w:t>
      </w:r>
    </w:p>
    <w:p w:rsidR="008609F0" w:rsidRPr="00171A28" w:rsidRDefault="008609F0" w:rsidP="008609F0">
      <w:pPr>
        <w:autoSpaceDE w:val="0"/>
        <w:autoSpaceDN w:val="0"/>
        <w:adjustRightInd w:val="0"/>
        <w:spacing w:after="240"/>
        <w:jc w:val="both"/>
      </w:pPr>
      <w:r w:rsidRPr="00171A28">
        <w:t>I will honor the requirements, the spirit and the intent of the applicable rules or codes of professional conduct for my jurisdiction, and will encourage others to do the same.</w:t>
      </w:r>
    </w:p>
    <w:p w:rsidR="008609F0" w:rsidRPr="00171A28" w:rsidRDefault="008609F0" w:rsidP="008609F0">
      <w:pPr>
        <w:jc w:val="center"/>
        <w:rPr>
          <w:b/>
          <w:bCs/>
          <w:smallCaps/>
          <w:sz w:val="32"/>
        </w:rPr>
      </w:pPr>
      <w:r w:rsidRPr="00171A28">
        <w:rPr>
          <w:sz w:val="28"/>
          <w:szCs w:val="28"/>
        </w:rPr>
        <w:br w:type="page"/>
      </w:r>
      <w:r w:rsidR="003F08BF">
        <w:rPr>
          <w:b/>
          <w:bCs/>
          <w:smallCaps/>
          <w:noProof/>
          <w:sz w:val="32"/>
        </w:rPr>
        <w:lastRenderedPageBreak/>
        <mc:AlternateContent>
          <mc:Choice Requires="wps">
            <w:drawing>
              <wp:anchor distT="0" distB="0" distL="114300" distR="114300" simplePos="0" relativeHeight="251661824" behindDoc="0" locked="0" layoutInCell="0" allowOverlap="1">
                <wp:simplePos x="0" y="0"/>
                <wp:positionH relativeFrom="column">
                  <wp:posOffset>-45720</wp:posOffset>
                </wp:positionH>
                <wp:positionV relativeFrom="paragraph">
                  <wp:posOffset>-90805</wp:posOffset>
                </wp:positionV>
                <wp:extent cx="859790" cy="777240"/>
                <wp:effectExtent l="0" t="0" r="0" b="3810"/>
                <wp:wrapNone/>
                <wp:docPr id="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7D8" w:rsidRDefault="004467D8" w:rsidP="008609F0">
                            <w:r>
                              <w:rPr>
                                <w:noProof/>
                              </w:rPr>
                              <w:drawing>
                                <wp:inline distT="0" distB="0" distL="0" distR="0">
                                  <wp:extent cx="676910" cy="676910"/>
                                  <wp:effectExtent l="0" t="0" r="889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left:0;text-align:left;margin-left:-3.6pt;margin-top:-7.15pt;width:67.7pt;height:61.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" o:allowincell="f" filled="f" stroked="f">
                <v:textbox>
                  <w:txbxContent>
                    <w:p w:rsidR="004467D8" w:rsidRDefault="004467D8" w:rsidP="008609F0">
                      <w:r>
                        <w:rPr>
                          <w:noProof/>
                        </w:rPr>
                        <w:drawing>
                          <wp:inline distT="0" distB="0" distL="0" distR="0">
                            <wp:extent cx="676910" cy="676910"/>
                            <wp:effectExtent l="0" t="0" r="889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inline>
                        </w:drawing>
                      </w:r>
                    </w:p>
                  </w:txbxContent>
                </v:textbox>
              </v:shape>
            </w:pict>
          </mc:Fallback>
        </mc:AlternateContent>
      </w:r>
      <w:r w:rsidRPr="00171A28">
        <w:rPr>
          <w:b/>
          <w:bCs/>
          <w:smallCaps/>
          <w:sz w:val="32"/>
        </w:rPr>
        <w:t>The Giles S. Rich American Inn of Court</w:t>
      </w:r>
    </w:p>
    <w:p w:rsidR="008609F0" w:rsidRPr="00887B6D" w:rsidRDefault="008609F0" w:rsidP="008609F0">
      <w:pPr>
        <w:jc w:val="center"/>
        <w:outlineLvl w:val="0"/>
        <w:rPr>
          <w:b/>
          <w:smallCaps/>
          <w:sz w:val="32"/>
        </w:rPr>
      </w:pPr>
      <w:r w:rsidRPr="00171A28">
        <w:rPr>
          <w:b/>
          <w:bCs/>
          <w:smallCaps/>
          <w:sz w:val="32"/>
        </w:rPr>
        <w:t>Rules of the Inn</w:t>
      </w:r>
    </w:p>
    <w:p w:rsidR="008609F0" w:rsidRPr="00171A28" w:rsidRDefault="008609F0" w:rsidP="008609F0">
      <w:pPr>
        <w:pStyle w:val="BodyText"/>
        <w:ind w:firstLine="0"/>
      </w:pPr>
    </w:p>
    <w:p w:rsidR="008609F0" w:rsidRPr="00171A28" w:rsidRDefault="008609F0" w:rsidP="008609F0">
      <w:pPr>
        <w:numPr>
          <w:ilvl w:val="0"/>
          <w:numId w:val="19"/>
        </w:numPr>
        <w:tabs>
          <w:tab w:val="left" w:pos="0"/>
        </w:tabs>
        <w:spacing w:after="240"/>
        <w:jc w:val="both"/>
        <w:rPr>
          <w:b/>
        </w:rPr>
      </w:pPr>
      <w:r w:rsidRPr="00171A28">
        <w:rPr>
          <w:b/>
        </w:rPr>
        <w:t xml:space="preserve">Attendance.  </w:t>
      </w:r>
      <w:r w:rsidRPr="00171A28">
        <w:t>Each Pupil, Law Clerk, Associate, Barrister, and Master member must attend at least 5 of the 8 programs held during the Inn year.  Emeritus members are expected to attend at least 3 programs.</w:t>
      </w:r>
    </w:p>
    <w:p w:rsidR="008609F0" w:rsidRPr="00171A28" w:rsidRDefault="008609F0" w:rsidP="008609F0">
      <w:pPr>
        <w:numPr>
          <w:ilvl w:val="0"/>
          <w:numId w:val="19"/>
        </w:numPr>
        <w:tabs>
          <w:tab w:val="left" w:pos="0"/>
        </w:tabs>
        <w:spacing w:after="240"/>
        <w:jc w:val="both"/>
        <w:rPr>
          <w:b/>
        </w:rPr>
      </w:pPr>
      <w:r w:rsidRPr="00171A28">
        <w:rPr>
          <w:b/>
        </w:rPr>
        <w:t xml:space="preserve">R.S.V.P.  </w:t>
      </w:r>
      <w:r w:rsidRPr="00171A28">
        <w:t xml:space="preserve">Each member </w:t>
      </w:r>
      <w:r w:rsidRPr="00171A28">
        <w:rPr>
          <w:u w:val="single"/>
        </w:rPr>
        <w:t>must</w:t>
      </w:r>
      <w:r w:rsidRPr="00171A28">
        <w:t xml:space="preserve"> notify the Administrator of his or her intentions regarding attending or not attending the program at least 24 hours prior to the meeting date.</w:t>
      </w:r>
    </w:p>
    <w:p w:rsidR="008609F0" w:rsidRPr="00171A28" w:rsidRDefault="008609F0" w:rsidP="008609F0">
      <w:pPr>
        <w:numPr>
          <w:ilvl w:val="0"/>
          <w:numId w:val="19"/>
        </w:numPr>
        <w:tabs>
          <w:tab w:val="left" w:pos="0"/>
        </w:tabs>
        <w:spacing w:after="240"/>
        <w:jc w:val="both"/>
        <w:rPr>
          <w:b/>
        </w:rPr>
      </w:pPr>
      <w:r w:rsidRPr="00171A28">
        <w:rPr>
          <w:b/>
        </w:rPr>
        <w:t>Parking.</w:t>
      </w:r>
      <w:r w:rsidRPr="00171A28">
        <w:t xml:space="preserve">  Each member driving to the Court at any time during the year for Inn programs must provide the Administrator with his or her car make and year, color, and license plate state and number.</w:t>
      </w:r>
    </w:p>
    <w:p w:rsidR="008609F0" w:rsidRPr="00171A28" w:rsidRDefault="008609F0" w:rsidP="008609F0">
      <w:pPr>
        <w:numPr>
          <w:ilvl w:val="0"/>
          <w:numId w:val="19"/>
        </w:numPr>
        <w:tabs>
          <w:tab w:val="left" w:pos="0"/>
        </w:tabs>
        <w:spacing w:after="240"/>
        <w:jc w:val="both"/>
        <w:rPr>
          <w:b/>
        </w:rPr>
      </w:pPr>
      <w:r w:rsidRPr="00171A28">
        <w:rPr>
          <w:b/>
        </w:rPr>
        <w:t>Contact Information.</w:t>
      </w:r>
      <w:r w:rsidRPr="00171A28">
        <w:t xml:space="preserve">  It is each member’s responsibility to notify the Administrator of any change in address, phone number, facsimile number</w:t>
      </w:r>
      <w:r w:rsidR="00C375D6">
        <w:t>,</w:t>
      </w:r>
      <w:r w:rsidRPr="00171A28">
        <w:t xml:space="preserve"> or email address.</w:t>
      </w:r>
    </w:p>
    <w:p w:rsidR="008609F0" w:rsidRPr="00887B6D" w:rsidRDefault="008609F0" w:rsidP="008609F0">
      <w:pPr>
        <w:numPr>
          <w:ilvl w:val="0"/>
          <w:numId w:val="19"/>
        </w:numPr>
        <w:tabs>
          <w:tab w:val="left" w:pos="0"/>
        </w:tabs>
        <w:spacing w:after="240"/>
        <w:jc w:val="both"/>
        <w:rPr>
          <w:b/>
        </w:rPr>
      </w:pPr>
      <w:r w:rsidRPr="00171A28">
        <w:rPr>
          <w:b/>
        </w:rPr>
        <w:t>Guests.</w:t>
      </w:r>
      <w:r w:rsidRPr="00171A28">
        <w:t xml:space="preserve">  Inn member may bring guests to Inn meetings, if space permits.  It is the Inn member’s responsibility to notify the Administrator in advance of the meeting of the name of each guest.  The Inn member is responsible for payment of the $25 fee for each guest.</w:t>
      </w:r>
    </w:p>
    <w:p w:rsidR="008609F0" w:rsidRDefault="008609F0" w:rsidP="0057182B">
      <w:pPr>
        <w:tabs>
          <w:tab w:val="left" w:leader="dot" w:pos="8640"/>
        </w:tabs>
        <w:spacing w:after="240"/>
        <w:ind w:firstLine="720"/>
      </w:pPr>
    </w:p>
    <w:p w:rsidR="00244716" w:rsidRPr="00171A28" w:rsidRDefault="00244716" w:rsidP="00244716">
      <w:pPr>
        <w:autoSpaceDE w:val="0"/>
        <w:autoSpaceDN w:val="0"/>
        <w:adjustRightInd w:val="0"/>
        <w:jc w:val="both"/>
      </w:pPr>
    </w:p>
    <w:p w:rsidR="00244716" w:rsidRPr="00171A28" w:rsidRDefault="00244716" w:rsidP="00244716">
      <w:pPr>
        <w:autoSpaceDE w:val="0"/>
        <w:autoSpaceDN w:val="0"/>
        <w:adjustRightInd w:val="0"/>
        <w:jc w:val="both"/>
      </w:pPr>
    </w:p>
    <w:p w:rsidR="00244716" w:rsidRDefault="00244716">
      <w:pPr>
        <w:rPr>
          <w:b/>
          <w:bCs/>
          <w:smallCaps/>
          <w:sz w:val="32"/>
        </w:rPr>
      </w:pPr>
      <w:r>
        <w:rPr>
          <w:b/>
          <w:bCs/>
          <w:smallCaps/>
          <w:sz w:val="32"/>
        </w:rPr>
        <w:br w:type="page"/>
      </w:r>
    </w:p>
    <w:p w:rsidR="00244716" w:rsidRPr="00171A28" w:rsidRDefault="003F08BF" w:rsidP="00244716">
      <w:pPr>
        <w:jc w:val="center"/>
        <w:outlineLvl w:val="0"/>
        <w:rPr>
          <w:b/>
          <w:bCs/>
          <w:smallCaps/>
          <w:sz w:val="32"/>
        </w:rPr>
      </w:pPr>
      <w:r>
        <w:rPr>
          <w:b/>
          <w:bCs/>
          <w:smallCaps/>
          <w:noProof/>
          <w:sz w:val="32"/>
        </w:rPr>
        <w:lastRenderedPageBreak/>
        <mc:AlternateContent>
          <mc:Choice Requires="wps">
            <w:drawing>
              <wp:anchor distT="0" distB="0" distL="114300" distR="114300" simplePos="0" relativeHeight="251666944" behindDoc="0" locked="0" layoutInCell="0" allowOverlap="1">
                <wp:simplePos x="0" y="0"/>
                <wp:positionH relativeFrom="column">
                  <wp:posOffset>-45720</wp:posOffset>
                </wp:positionH>
                <wp:positionV relativeFrom="paragraph">
                  <wp:posOffset>-90805</wp:posOffset>
                </wp:positionV>
                <wp:extent cx="859790" cy="777240"/>
                <wp:effectExtent l="0" t="0" r="0" b="381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7D8" w:rsidRDefault="004467D8" w:rsidP="00244716">
                            <w:r>
                              <w:rPr>
                                <w:noProof/>
                              </w:rPr>
                              <w:drawing>
                                <wp:inline distT="0" distB="0" distL="0" distR="0">
                                  <wp:extent cx="676910" cy="676910"/>
                                  <wp:effectExtent l="0" t="0" r="889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2" type="#_x0000_t202" style="position:absolute;left:0;text-align:left;margin-left:-3.6pt;margin-top:-7.15pt;width:67.7pt;height:61.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" o:allowincell="f" filled="f" stroked="f">
                <v:textbox>
                  <w:txbxContent>
                    <w:p w:rsidR="004467D8" w:rsidRDefault="004467D8" w:rsidP="00244716">
                      <w:r>
                        <w:rPr>
                          <w:noProof/>
                        </w:rPr>
                        <w:drawing>
                          <wp:inline distT="0" distB="0" distL="0" distR="0">
                            <wp:extent cx="676910" cy="676910"/>
                            <wp:effectExtent l="0" t="0" r="889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inline>
                        </w:drawing>
                      </w:r>
                    </w:p>
                  </w:txbxContent>
                </v:textbox>
              </v:shape>
            </w:pict>
          </mc:Fallback>
        </mc:AlternateContent>
      </w:r>
      <w:r w:rsidR="00244716" w:rsidRPr="00171A28">
        <w:rPr>
          <w:b/>
          <w:bCs/>
          <w:smallCaps/>
          <w:sz w:val="32"/>
        </w:rPr>
        <w:t xml:space="preserve">The Giles S. Rich American Inn of Court </w:t>
      </w:r>
    </w:p>
    <w:p w:rsidR="00244716" w:rsidRPr="00171A28" w:rsidRDefault="00244716" w:rsidP="00244716">
      <w:pPr>
        <w:jc w:val="center"/>
        <w:outlineLvl w:val="0"/>
        <w:rPr>
          <w:b/>
          <w:bCs/>
          <w:smallCaps/>
          <w:sz w:val="32"/>
        </w:rPr>
      </w:pPr>
      <w:r w:rsidRPr="00171A28">
        <w:rPr>
          <w:b/>
          <w:bCs/>
          <w:smallCaps/>
          <w:sz w:val="32"/>
        </w:rPr>
        <w:t xml:space="preserve">Rules of the U.S. Court of Appeals </w:t>
      </w:r>
    </w:p>
    <w:p w:rsidR="00244716" w:rsidRPr="00171A28" w:rsidRDefault="00244716" w:rsidP="00244716">
      <w:pPr>
        <w:jc w:val="center"/>
        <w:outlineLvl w:val="0"/>
        <w:rPr>
          <w:b/>
          <w:bCs/>
          <w:smallCaps/>
          <w:snapToGrid w:val="0"/>
          <w:color w:val="000000"/>
          <w:sz w:val="28"/>
        </w:rPr>
      </w:pPr>
      <w:r w:rsidRPr="00171A28">
        <w:rPr>
          <w:b/>
          <w:bCs/>
          <w:smallCaps/>
          <w:sz w:val="32"/>
        </w:rPr>
        <w:t xml:space="preserve">for the Federal Circuit </w:t>
      </w:r>
    </w:p>
    <w:p w:rsidR="00244716" w:rsidRPr="00171A28" w:rsidRDefault="00244716" w:rsidP="00244716">
      <w:pPr>
        <w:jc w:val="center"/>
        <w:rPr>
          <w:snapToGrid w:val="0"/>
          <w:color w:val="000000"/>
          <w:sz w:val="28"/>
        </w:rPr>
      </w:pPr>
    </w:p>
    <w:p w:rsidR="00244716" w:rsidRPr="00171A28" w:rsidRDefault="00244716" w:rsidP="00244716">
      <w:pPr>
        <w:numPr>
          <w:ilvl w:val="0"/>
          <w:numId w:val="20"/>
        </w:numPr>
        <w:tabs>
          <w:tab w:val="left" w:pos="0"/>
        </w:tabs>
        <w:spacing w:after="240"/>
      </w:pPr>
      <w:r w:rsidRPr="00171A28">
        <w:rPr>
          <w:b/>
        </w:rPr>
        <w:t>Parking at the Court.</w:t>
      </w:r>
      <w:r w:rsidRPr="00171A28">
        <w:t xml:space="preserve">  </w:t>
      </w:r>
    </w:p>
    <w:p w:rsidR="00244716" w:rsidRPr="00171A28" w:rsidRDefault="00244716" w:rsidP="00244716">
      <w:pPr>
        <w:numPr>
          <w:ilvl w:val="0"/>
          <w:numId w:val="21"/>
        </w:numPr>
        <w:tabs>
          <w:tab w:val="left" w:pos="0"/>
        </w:tabs>
        <w:spacing w:after="240"/>
      </w:pPr>
      <w:r w:rsidRPr="00171A28">
        <w:t>Member vehicles must be pre-registered with the Inn.  Member vehicles will not be allowed in the garage until after 5:30 p.m., without exception.</w:t>
      </w:r>
    </w:p>
    <w:p w:rsidR="00244716" w:rsidRPr="00171A28" w:rsidRDefault="00244716" w:rsidP="00244716">
      <w:pPr>
        <w:numPr>
          <w:ilvl w:val="0"/>
          <w:numId w:val="21"/>
        </w:numPr>
        <w:tabs>
          <w:tab w:val="left" w:pos="0"/>
        </w:tabs>
        <w:spacing w:after="240"/>
      </w:pPr>
      <w:r w:rsidRPr="00171A28">
        <w:t>Proceed slowly down the ramp to the court security office window and identify yourself.</w:t>
      </w:r>
    </w:p>
    <w:p w:rsidR="00244716" w:rsidRPr="00171A28" w:rsidRDefault="00244716" w:rsidP="00244716">
      <w:pPr>
        <w:numPr>
          <w:ilvl w:val="0"/>
          <w:numId w:val="21"/>
        </w:numPr>
        <w:tabs>
          <w:tab w:val="left" w:pos="0"/>
        </w:tabs>
        <w:spacing w:after="240"/>
      </w:pPr>
      <w:r w:rsidRPr="00171A28">
        <w:t>After receiving permission to park, please proceed slowly down the ramp checking the mirror at the bottom of the ramp for departing vehicles and pedestrian traffic.</w:t>
      </w:r>
    </w:p>
    <w:p w:rsidR="00244716" w:rsidRPr="00171A28" w:rsidRDefault="00244716" w:rsidP="00244716">
      <w:pPr>
        <w:numPr>
          <w:ilvl w:val="0"/>
          <w:numId w:val="21"/>
        </w:numPr>
        <w:tabs>
          <w:tab w:val="left" w:pos="0"/>
        </w:tabs>
        <w:spacing w:after="240"/>
      </w:pPr>
      <w:r w:rsidRPr="00171A28">
        <w:t>Please select an unoccupied space.</w:t>
      </w:r>
    </w:p>
    <w:p w:rsidR="00244716" w:rsidRPr="00171A28" w:rsidRDefault="00244716" w:rsidP="00244716">
      <w:pPr>
        <w:numPr>
          <w:ilvl w:val="0"/>
          <w:numId w:val="21"/>
        </w:numPr>
        <w:tabs>
          <w:tab w:val="left" w:pos="0"/>
        </w:tabs>
        <w:spacing w:after="240"/>
      </w:pPr>
      <w:r w:rsidRPr="00171A28">
        <w:t>Please pull as far forward as possible in the parking space so that someone else can park behind you.</w:t>
      </w:r>
    </w:p>
    <w:p w:rsidR="00244716" w:rsidRPr="00171A28" w:rsidRDefault="00244716" w:rsidP="00244716">
      <w:pPr>
        <w:numPr>
          <w:ilvl w:val="0"/>
          <w:numId w:val="21"/>
        </w:numPr>
        <w:tabs>
          <w:tab w:val="left" w:pos="0"/>
        </w:tabs>
        <w:spacing w:after="240"/>
      </w:pPr>
      <w:r w:rsidRPr="00171A28">
        <w:t>If there is not an empty space against a wall, please try to park behind a known Inn member.</w:t>
      </w:r>
    </w:p>
    <w:p w:rsidR="00244716" w:rsidRPr="00171A28" w:rsidRDefault="00244716" w:rsidP="00244716">
      <w:pPr>
        <w:numPr>
          <w:ilvl w:val="0"/>
          <w:numId w:val="21"/>
        </w:numPr>
        <w:tabs>
          <w:tab w:val="left" w:pos="0"/>
        </w:tabs>
        <w:spacing w:after="240"/>
      </w:pPr>
      <w:r w:rsidRPr="00171A28">
        <w:t>Leave the car unlocked with the keys left in the ignition.</w:t>
      </w:r>
    </w:p>
    <w:p w:rsidR="00244716" w:rsidRPr="00171A28" w:rsidRDefault="00244716" w:rsidP="00244716">
      <w:pPr>
        <w:numPr>
          <w:ilvl w:val="0"/>
          <w:numId w:val="20"/>
        </w:numPr>
        <w:tabs>
          <w:tab w:val="left" w:pos="0"/>
        </w:tabs>
        <w:spacing w:after="240"/>
      </w:pPr>
      <w:r w:rsidRPr="00171A28">
        <w:rPr>
          <w:b/>
        </w:rPr>
        <w:t>Pedestrians.</w:t>
      </w:r>
      <w:r w:rsidRPr="00171A28">
        <w:t xml:space="preserve">  Members who do not drive must enter through the front door until 6:00 p.m.; they will be redirected if they attempt to use other entrances before that time.</w:t>
      </w:r>
    </w:p>
    <w:p w:rsidR="00244716" w:rsidRPr="00171A28" w:rsidRDefault="00244716" w:rsidP="00244716">
      <w:pPr>
        <w:numPr>
          <w:ilvl w:val="0"/>
          <w:numId w:val="20"/>
        </w:numPr>
        <w:tabs>
          <w:tab w:val="left" w:pos="0"/>
        </w:tabs>
        <w:spacing w:after="240"/>
      </w:pPr>
      <w:r w:rsidRPr="00171A28">
        <w:rPr>
          <w:b/>
        </w:rPr>
        <w:t>Courtroom Appearance.</w:t>
      </w:r>
      <w:r w:rsidRPr="00171A28">
        <w:t xml:space="preserve">  Each Inn is responsible for returning the courtroom to its proper condition.</w:t>
      </w:r>
    </w:p>
    <w:p w:rsidR="00244716" w:rsidRPr="00171A28" w:rsidRDefault="00244716" w:rsidP="00244716">
      <w:pPr>
        <w:tabs>
          <w:tab w:val="left" w:pos="0"/>
        </w:tabs>
        <w:spacing w:after="240"/>
        <w:ind w:left="360"/>
      </w:pPr>
    </w:p>
    <w:p w:rsidR="00244716" w:rsidRPr="00171A28" w:rsidRDefault="00244716" w:rsidP="00244716">
      <w:pPr>
        <w:tabs>
          <w:tab w:val="left" w:pos="0"/>
        </w:tabs>
        <w:spacing w:after="240"/>
        <w:jc w:val="both"/>
        <w:rPr>
          <w:i/>
        </w:rPr>
      </w:pPr>
      <w:r w:rsidRPr="00171A28">
        <w:rPr>
          <w:i/>
        </w:rPr>
        <w:t xml:space="preserve">Members of the Inn </w:t>
      </w:r>
      <w:r w:rsidRPr="00764DCE">
        <w:rPr>
          <w:b/>
        </w:rPr>
        <w:t>must</w:t>
      </w:r>
      <w:r w:rsidRPr="00171A28">
        <w:rPr>
          <w:i/>
        </w:rPr>
        <w:t xml:space="preserve"> comply with the Court’s rules and policies governing use of the Court’s facilities.  Failure to do so may result in the Inn being denied permission to use the </w:t>
      </w:r>
      <w:r>
        <w:rPr>
          <w:i/>
        </w:rPr>
        <w:t xml:space="preserve">Court’s facilities </w:t>
      </w:r>
      <w:r w:rsidRPr="00171A28">
        <w:rPr>
          <w:i/>
        </w:rPr>
        <w:t>for meetings.</w:t>
      </w:r>
    </w:p>
    <w:p w:rsidR="00244716" w:rsidRDefault="00244716"/>
    <w:p w:rsidR="008609F0" w:rsidRPr="00171A28" w:rsidRDefault="008609F0" w:rsidP="00244716">
      <w:pPr>
        <w:tabs>
          <w:tab w:val="left" w:leader="dot" w:pos="8640"/>
        </w:tabs>
        <w:spacing w:after="240"/>
        <w:sectPr w:rsidR="008609F0" w:rsidRPr="00171A28">
          <w:headerReference w:type="default" r:id="rId17"/>
          <w:footerReference w:type="default" r:id="rId18"/>
          <w:headerReference w:type="first" r:id="rId19"/>
          <w:pgSz w:w="12240" w:h="15840" w:code="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26"/>
        </w:sectPr>
      </w:pPr>
    </w:p>
    <w:p w:rsidR="00B507C7" w:rsidRPr="00171A28" w:rsidRDefault="00B507C7">
      <w:pPr>
        <w:tabs>
          <w:tab w:val="left" w:leader="dot" w:pos="8640"/>
        </w:tabs>
        <w:spacing w:after="240"/>
        <w:ind w:firstLine="720"/>
      </w:pPr>
    </w:p>
    <w:p w:rsidR="00B507C7" w:rsidRPr="00171A28" w:rsidRDefault="003F08BF">
      <w:pPr>
        <w:jc w:val="center"/>
        <w:rPr>
          <w:b/>
          <w:bCs/>
          <w:smallCaps/>
          <w:sz w:val="32"/>
        </w:rPr>
      </w:pPr>
      <w:r>
        <w:rPr>
          <w:b/>
          <w:bCs/>
          <w:smallCaps/>
          <w:noProof/>
          <w:sz w:val="32"/>
        </w:rPr>
        <mc:AlternateContent>
          <mc:Choice Requires="wps">
            <w:drawing>
              <wp:anchor distT="0" distB="0" distL="114300" distR="114300" simplePos="0" relativeHeight="251656704" behindDoc="0" locked="0" layoutInCell="0" allowOverlap="1">
                <wp:simplePos x="0" y="0"/>
                <wp:positionH relativeFrom="column">
                  <wp:posOffset>-45720</wp:posOffset>
                </wp:positionH>
                <wp:positionV relativeFrom="paragraph">
                  <wp:posOffset>-90805</wp:posOffset>
                </wp:positionV>
                <wp:extent cx="859790" cy="777240"/>
                <wp:effectExtent l="0" t="0" r="0" b="3810"/>
                <wp:wrapNone/>
                <wp:docPr id="5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7D8" w:rsidRDefault="004467D8">
                            <w:r>
                              <w:rPr>
                                <w:noProof/>
                              </w:rPr>
                              <w:drawing>
                                <wp:inline distT="0" distB="0" distL="0" distR="0">
                                  <wp:extent cx="676910" cy="676910"/>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3" type="#_x0000_t202" style="position:absolute;left:0;text-align:left;margin-left:-3.6pt;margin-top:-7.15pt;width:67.7pt;height:6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" o:allowincell="f" filled="f" stroked="f">
                <v:textbox>
                  <w:txbxContent>
                    <w:p w:rsidR="004467D8" w:rsidRDefault="004467D8">
                      <w:r>
                        <w:rPr>
                          <w:noProof/>
                        </w:rPr>
                        <w:drawing>
                          <wp:inline distT="0" distB="0" distL="0" distR="0">
                            <wp:extent cx="676910" cy="676910"/>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inline>
                        </w:drawing>
                      </w:r>
                    </w:p>
                  </w:txbxContent>
                </v:textbox>
              </v:shape>
            </w:pict>
          </mc:Fallback>
        </mc:AlternateContent>
      </w:r>
      <w:r w:rsidR="00D76886" w:rsidRPr="00171A28">
        <w:rPr>
          <w:b/>
          <w:bCs/>
          <w:smallCaps/>
          <w:sz w:val="32"/>
        </w:rPr>
        <w:t>The Giles S. Rich American Inn of Court</w:t>
      </w:r>
    </w:p>
    <w:p w:rsidR="00B507C7" w:rsidRPr="00171A28" w:rsidRDefault="00D76886">
      <w:pPr>
        <w:jc w:val="center"/>
        <w:outlineLvl w:val="0"/>
        <w:rPr>
          <w:b/>
          <w:bCs/>
          <w:smallCaps/>
          <w:snapToGrid w:val="0"/>
          <w:color w:val="000000"/>
          <w:sz w:val="28"/>
        </w:rPr>
      </w:pPr>
      <w:r w:rsidRPr="00171A28">
        <w:rPr>
          <w:b/>
          <w:bCs/>
          <w:smallCaps/>
          <w:sz w:val="32"/>
        </w:rPr>
        <w:t>President’s Letter to Members</w:t>
      </w:r>
    </w:p>
    <w:p w:rsidR="00B507C7" w:rsidRPr="00171A28" w:rsidRDefault="00B507C7"/>
    <w:p w:rsidR="00244716" w:rsidRDefault="00244716" w:rsidP="00990964"/>
    <w:p w:rsidR="009C7DA2" w:rsidRPr="00171A28" w:rsidRDefault="009C7DA2" w:rsidP="00990964">
      <w:r w:rsidRPr="00171A28">
        <w:t>September 2016</w:t>
      </w:r>
    </w:p>
    <w:p w:rsidR="009C7DA2" w:rsidRPr="00171A28" w:rsidRDefault="009C7DA2" w:rsidP="009C7DA2"/>
    <w:p w:rsidR="009C7DA2" w:rsidRPr="00171A28" w:rsidRDefault="009C7DA2" w:rsidP="009C7DA2">
      <w:r w:rsidRPr="00171A28">
        <w:t>Dear Members of the Giles S. Rich American Inn of Court:</w:t>
      </w:r>
    </w:p>
    <w:p w:rsidR="009C7DA2" w:rsidRPr="00171A28" w:rsidRDefault="009C7DA2" w:rsidP="009C7DA2">
      <w:pPr>
        <w:tabs>
          <w:tab w:val="left" w:pos="5880"/>
        </w:tabs>
      </w:pPr>
      <w:r w:rsidRPr="00171A28">
        <w:tab/>
      </w:r>
    </w:p>
    <w:p w:rsidR="009C7DA2" w:rsidRPr="00171A28" w:rsidRDefault="009C7DA2" w:rsidP="009C7DA2">
      <w:pPr>
        <w:jc w:val="both"/>
      </w:pPr>
      <w:r w:rsidRPr="00171A28">
        <w:t>On behalf of the Inn Board of Officers, I welcome our new and returning members to the Giles S. Rich American Inn of Court. I hope that this year, like all previous years, will prove rewarding as we join in this community to strengthen and enrich our mutually</w:t>
      </w:r>
      <w:r w:rsidR="00C375D6">
        <w:t>-</w:t>
      </w:r>
      <w:r w:rsidRPr="00171A28">
        <w:t xml:space="preserve">chosen field of endeavor and our individual professional lives.  Additionally, I </w:t>
      </w:r>
      <w:r w:rsidR="00C375D6">
        <w:t>intend for us to</w:t>
      </w:r>
      <w:r w:rsidR="00C375D6" w:rsidRPr="00171A28">
        <w:t xml:space="preserve"> </w:t>
      </w:r>
      <w:r w:rsidRPr="00171A28">
        <w:t xml:space="preserve">further the mission of the American Inns of Court: to promote excellence in all aspects of the practice of law, including skills, integrity, professionalism, ethics, and civility.  </w:t>
      </w:r>
    </w:p>
    <w:p w:rsidR="009C7DA2" w:rsidRPr="00171A28" w:rsidRDefault="009C7DA2" w:rsidP="009C7DA2">
      <w:pPr>
        <w:jc w:val="both"/>
      </w:pPr>
    </w:p>
    <w:p w:rsidR="009C7DA2" w:rsidRPr="00171A28" w:rsidRDefault="009C7DA2" w:rsidP="009C7DA2">
      <w:pPr>
        <w:jc w:val="both"/>
      </w:pPr>
      <w:r w:rsidRPr="00171A28">
        <w:t>This year is particularly exciting, as we are celebrating the 25th anniversary of the Inn.  In doing so, we will commemorate the foundation of the Inn and its namesake and founder—Judge Giles Sutherland Rich who served with distinction as a Circuit Judge for the United States Court of Appeals for the Federal Circuit and was a renowned leader in the law of intellectual property.  Our anniversary festivities will occur throughout the year, such at the holiday party in December when we induct the next groups of Rich Inn Fellows, and at the Annual Dinner</w:t>
      </w:r>
      <w:r w:rsidR="00C375D6">
        <w:t xml:space="preserve"> in May </w:t>
      </w:r>
      <w:r w:rsidRPr="00171A28">
        <w:t xml:space="preserve">when we honor </w:t>
      </w:r>
      <w:r w:rsidR="00C375D6">
        <w:t xml:space="preserve">Judge Rich and </w:t>
      </w:r>
      <w:r w:rsidRPr="00171A28">
        <w:t xml:space="preserve">those among us who exhibit dedication and service to the ethical and civil practice of law before the Federal Circuit. </w:t>
      </w:r>
    </w:p>
    <w:p w:rsidR="009C7DA2" w:rsidRPr="00171A28" w:rsidRDefault="009C7DA2" w:rsidP="009C7DA2">
      <w:pPr>
        <w:jc w:val="both"/>
      </w:pPr>
    </w:p>
    <w:p w:rsidR="009C7DA2" w:rsidRPr="00171A28" w:rsidRDefault="009C7DA2" w:rsidP="009C7DA2">
      <w:pPr>
        <w:autoSpaceDE w:val="0"/>
        <w:autoSpaceDN w:val="0"/>
        <w:adjustRightInd w:val="0"/>
        <w:jc w:val="both"/>
      </w:pPr>
      <w:r w:rsidRPr="00171A28">
        <w:t xml:space="preserve">This Membership Handbook provides the basic information you need to be an active part of the Inn </w:t>
      </w:r>
      <w:r w:rsidR="00C375D6">
        <w:t>such</w:t>
      </w:r>
      <w:r w:rsidRPr="00171A28">
        <w:t xml:space="preserve"> program topics and meeting dates, various Inn awards, a roster of Inn members, the rules of the Inn, and the rules governing our use of the National Courts Building.  It likewise includes “Recollections of Judge Giles S. Rich,” written by then-Circuit Judge, now former Chief Judge Paul Michel of the United States Court of Appeals for the Federal Circuit.  </w:t>
      </w:r>
    </w:p>
    <w:p w:rsidR="009C7DA2" w:rsidRPr="00171A28" w:rsidRDefault="009C7DA2" w:rsidP="009C7DA2">
      <w:pPr>
        <w:autoSpaceDE w:val="0"/>
        <w:autoSpaceDN w:val="0"/>
        <w:adjustRightInd w:val="0"/>
        <w:jc w:val="both"/>
      </w:pPr>
    </w:p>
    <w:p w:rsidR="009C7DA2" w:rsidRPr="00171A28" w:rsidRDefault="009C7DA2" w:rsidP="009C7DA2">
      <w:pPr>
        <w:autoSpaceDE w:val="0"/>
        <w:autoSpaceDN w:val="0"/>
        <w:adjustRightInd w:val="0"/>
        <w:jc w:val="both"/>
      </w:pPr>
      <w:r w:rsidRPr="00171A28">
        <w:t xml:space="preserve">Below, I want to highlight a few features of our Inn that are central to </w:t>
      </w:r>
      <w:r w:rsidR="00124428">
        <w:t>its</w:t>
      </w:r>
      <w:r w:rsidR="00124428" w:rsidRPr="00171A28">
        <w:t xml:space="preserve"> </w:t>
      </w:r>
      <w:r w:rsidRPr="00171A28">
        <w:t>function.</w:t>
      </w:r>
    </w:p>
    <w:p w:rsidR="009C7DA2" w:rsidRPr="00171A28" w:rsidRDefault="009C7DA2" w:rsidP="009C7DA2">
      <w:pPr>
        <w:jc w:val="both"/>
      </w:pPr>
    </w:p>
    <w:p w:rsidR="009C7DA2" w:rsidRPr="00DE125D" w:rsidRDefault="009C7DA2" w:rsidP="009C7DA2">
      <w:pPr>
        <w:jc w:val="both"/>
        <w:rPr>
          <w:i/>
        </w:rPr>
      </w:pPr>
      <w:r w:rsidRPr="00DE125D">
        <w:rPr>
          <w:i/>
        </w:rPr>
        <w:t>Pupilage Group Program</w:t>
      </w:r>
    </w:p>
    <w:p w:rsidR="009C7DA2" w:rsidRPr="00171A28" w:rsidRDefault="009C7DA2" w:rsidP="009C7DA2">
      <w:pPr>
        <w:jc w:val="both"/>
      </w:pPr>
    </w:p>
    <w:p w:rsidR="009C7DA2" w:rsidRPr="00171A28" w:rsidRDefault="009C7DA2" w:rsidP="009C7DA2">
      <w:pPr>
        <w:jc w:val="both"/>
      </w:pPr>
      <w:r w:rsidRPr="00171A28">
        <w:t xml:space="preserve">Every member of the Inn is assigned to one of eight Pupilage Groups, and each Group is responsible for organizing the program for one of our monthly meetings. The Pupilage Group programs are intended to educate and inform our members about developments in intellectual property law and more broadly to further the goals of the American Inns Movement. </w:t>
      </w:r>
      <w:r w:rsidR="00124428">
        <w:t>For each group, a</w:t>
      </w:r>
      <w:r w:rsidR="00124428" w:rsidRPr="00171A28">
        <w:t xml:space="preserve"> </w:t>
      </w:r>
      <w:r w:rsidRPr="00171A28">
        <w:t xml:space="preserve">Program Chair </w:t>
      </w:r>
      <w:r w:rsidR="00124428">
        <w:t>will</w:t>
      </w:r>
      <w:r w:rsidRPr="00171A28">
        <w:t xml:space="preserve"> lead the Group</w:t>
      </w:r>
      <w:r w:rsidR="00244716">
        <w:t xml:space="preserve"> </w:t>
      </w:r>
      <w:r w:rsidRPr="00171A28">
        <w:t xml:space="preserve">in preparing </w:t>
      </w:r>
      <w:r w:rsidR="00124428">
        <w:t>a</w:t>
      </w:r>
      <w:r w:rsidR="00124428" w:rsidRPr="00171A28">
        <w:t xml:space="preserve"> </w:t>
      </w:r>
      <w:r w:rsidRPr="00171A28">
        <w:t xml:space="preserve">program. </w:t>
      </w:r>
    </w:p>
    <w:p w:rsidR="009C7DA2" w:rsidRPr="00171A28" w:rsidRDefault="009C7DA2" w:rsidP="009C7DA2">
      <w:pPr>
        <w:jc w:val="both"/>
      </w:pPr>
    </w:p>
    <w:p w:rsidR="009C7DA2" w:rsidRPr="00DE125D" w:rsidRDefault="009C7DA2" w:rsidP="009C7DA2">
      <w:pPr>
        <w:keepNext/>
        <w:jc w:val="both"/>
        <w:rPr>
          <w:i/>
        </w:rPr>
      </w:pPr>
      <w:r w:rsidRPr="00DE125D">
        <w:rPr>
          <w:i/>
        </w:rPr>
        <w:t>Attorney and Law Student Mentoring Program</w:t>
      </w:r>
    </w:p>
    <w:p w:rsidR="009C7DA2" w:rsidRPr="00171A28" w:rsidRDefault="009C7DA2" w:rsidP="009C7DA2">
      <w:pPr>
        <w:keepNext/>
        <w:jc w:val="both"/>
      </w:pPr>
    </w:p>
    <w:p w:rsidR="009C7DA2" w:rsidRPr="00171A28" w:rsidRDefault="009C7DA2" w:rsidP="009C7DA2">
      <w:pPr>
        <w:jc w:val="both"/>
      </w:pPr>
      <w:r w:rsidRPr="00171A28">
        <w:t xml:space="preserve">Mentoring is a fundamental aspect of the American Inns Movement, and one especially cherished by our Inn. We maintain a comprehensive Mentoring Program, through which judges </w:t>
      </w:r>
      <w:r w:rsidRPr="00171A28">
        <w:lastRenderedPageBreak/>
        <w:t xml:space="preserve">and experienced practitioners can mentor novice attorneys, and any practicing attorney can mentor the students from one of our participating law schools. You’ll find a Mentoring Program enrollment form in this Handbook, which you can use to sign up to act as a mentor, to ask that you be assigned a mentor, or both. </w:t>
      </w:r>
    </w:p>
    <w:p w:rsidR="009C7DA2" w:rsidRPr="00DE125D" w:rsidRDefault="009C7DA2" w:rsidP="009C7DA2">
      <w:pPr>
        <w:autoSpaceDE w:val="0"/>
        <w:autoSpaceDN w:val="0"/>
        <w:adjustRightInd w:val="0"/>
        <w:rPr>
          <w:i/>
        </w:rPr>
      </w:pPr>
    </w:p>
    <w:p w:rsidR="009C7DA2" w:rsidRPr="00DE125D" w:rsidRDefault="009C7DA2" w:rsidP="009C7DA2">
      <w:pPr>
        <w:autoSpaceDE w:val="0"/>
        <w:autoSpaceDN w:val="0"/>
        <w:adjustRightInd w:val="0"/>
        <w:rPr>
          <w:i/>
        </w:rPr>
      </w:pPr>
      <w:r w:rsidRPr="00DE125D">
        <w:rPr>
          <w:i/>
        </w:rPr>
        <w:t>The Linn Inn Alliance</w:t>
      </w:r>
    </w:p>
    <w:p w:rsidR="009C7DA2" w:rsidRPr="00171A28" w:rsidRDefault="009C7DA2" w:rsidP="009C7DA2">
      <w:pPr>
        <w:autoSpaceDE w:val="0"/>
        <w:autoSpaceDN w:val="0"/>
        <w:adjustRightInd w:val="0"/>
      </w:pPr>
    </w:p>
    <w:p w:rsidR="009C7DA2" w:rsidRPr="00171A28" w:rsidRDefault="009C7DA2" w:rsidP="009C7DA2">
      <w:pPr>
        <w:autoSpaceDE w:val="0"/>
        <w:autoSpaceDN w:val="0"/>
        <w:adjustRightInd w:val="0"/>
        <w:jc w:val="both"/>
      </w:pPr>
      <w:r w:rsidRPr="00171A28">
        <w:t>While the Rich Inn is the oldest and largest American Inn of Court focused on the law of intellectual property, we are not alone. At present, there are 24 IP American Inns of Court (one of which is in Japan), and there is the umbrella organization, the Linn Inn Alliance. As a member of the Giles Rich Inn, you are automatically a member of the Linn Inn Alliance</w:t>
      </w:r>
      <w:r w:rsidR="00124428">
        <w:t>, and</w:t>
      </w:r>
      <w:r w:rsidRPr="00171A28">
        <w:t xml:space="preserve"> you are invited to attend the meetings of any other IP Inn. I encourage you to do so.</w:t>
      </w:r>
    </w:p>
    <w:p w:rsidR="009C7DA2" w:rsidRPr="00171A28" w:rsidRDefault="009C7DA2" w:rsidP="009C7DA2">
      <w:pPr>
        <w:autoSpaceDE w:val="0"/>
        <w:autoSpaceDN w:val="0"/>
        <w:adjustRightInd w:val="0"/>
        <w:jc w:val="both"/>
      </w:pPr>
    </w:p>
    <w:p w:rsidR="009C7DA2" w:rsidRPr="00DE125D" w:rsidRDefault="009C7DA2" w:rsidP="009C7DA2">
      <w:pPr>
        <w:autoSpaceDE w:val="0"/>
        <w:autoSpaceDN w:val="0"/>
        <w:adjustRightInd w:val="0"/>
        <w:jc w:val="both"/>
        <w:rPr>
          <w:i/>
        </w:rPr>
      </w:pPr>
      <w:r w:rsidRPr="00DE125D">
        <w:rPr>
          <w:i/>
        </w:rPr>
        <w:t>Rich Inn Webpage</w:t>
      </w:r>
    </w:p>
    <w:p w:rsidR="009C7DA2" w:rsidRPr="00171A28" w:rsidRDefault="009C7DA2" w:rsidP="009C7DA2">
      <w:pPr>
        <w:autoSpaceDE w:val="0"/>
        <w:autoSpaceDN w:val="0"/>
        <w:adjustRightInd w:val="0"/>
        <w:jc w:val="both"/>
      </w:pPr>
    </w:p>
    <w:p w:rsidR="009C7DA2" w:rsidRPr="00171A28" w:rsidRDefault="009C7DA2" w:rsidP="009C7DA2">
      <w:pPr>
        <w:autoSpaceDE w:val="0"/>
        <w:autoSpaceDN w:val="0"/>
        <w:adjustRightInd w:val="0"/>
        <w:jc w:val="both"/>
      </w:pPr>
      <w:r w:rsidRPr="00171A28">
        <w:t>The Rich Inn has established a webpage on the American Inn of Court website.  This webpage is a repository for additional information about the Inn not necessar</w:t>
      </w:r>
      <w:r w:rsidR="00124428">
        <w:t>ily</w:t>
      </w:r>
      <w:r w:rsidRPr="00171A28">
        <w:t xml:space="preserve"> contained in the Handbook.  For instance, it includes program materials, photos, and meeting summaries.   It likewise houses Inn-member only information like member contact details and dues payment options.  Please create an account on the American Inn of Court website so that you will have access to the Inn-member only information on the Inn webpage.  To do so, please provide your email address as your login and then create a password. </w:t>
      </w:r>
    </w:p>
    <w:p w:rsidR="009C7DA2" w:rsidRPr="00171A28" w:rsidRDefault="009C7DA2" w:rsidP="009C7DA2">
      <w:pPr>
        <w:autoSpaceDE w:val="0"/>
        <w:autoSpaceDN w:val="0"/>
        <w:adjustRightInd w:val="0"/>
        <w:jc w:val="both"/>
      </w:pPr>
    </w:p>
    <w:p w:rsidR="009C7DA2" w:rsidRPr="00171A28" w:rsidRDefault="009C7DA2" w:rsidP="009C7DA2">
      <w:pPr>
        <w:autoSpaceDE w:val="0"/>
        <w:autoSpaceDN w:val="0"/>
        <w:adjustRightInd w:val="0"/>
        <w:jc w:val="both"/>
      </w:pPr>
      <w:r w:rsidRPr="00171A28">
        <w:t xml:space="preserve">American Inn of Court website:  </w:t>
      </w:r>
      <w:r w:rsidRPr="00171A28">
        <w:tab/>
      </w:r>
      <w:hyperlink r:id="rId20" w:history="1">
        <w:r w:rsidRPr="00171A28">
          <w:rPr>
            <w:rStyle w:val="Hyperlink"/>
          </w:rPr>
          <w:t>https://home.innsofcourt.org/</w:t>
        </w:r>
      </w:hyperlink>
    </w:p>
    <w:p w:rsidR="009C7DA2" w:rsidRPr="00171A28" w:rsidRDefault="009C7DA2" w:rsidP="009C7DA2">
      <w:pPr>
        <w:autoSpaceDE w:val="0"/>
        <w:autoSpaceDN w:val="0"/>
        <w:adjustRightInd w:val="0"/>
        <w:jc w:val="both"/>
      </w:pPr>
      <w:r w:rsidRPr="00171A28">
        <w:t xml:space="preserve">Rich Inn of Court webpage: </w:t>
      </w:r>
      <w:r w:rsidRPr="00171A28">
        <w:tab/>
      </w:r>
      <w:r w:rsidRPr="00171A28">
        <w:tab/>
      </w:r>
      <w:hyperlink r:id="rId21" w:history="1">
        <w:r w:rsidR="0057182B" w:rsidRPr="00171A28">
          <w:rPr>
            <w:rStyle w:val="Hyperlink"/>
          </w:rPr>
          <w:t>http://inns.innsofcourt.org/for-members/inns/the-giles-s-rich-american-inn-of-court.aspx</w:t>
        </w:r>
      </w:hyperlink>
    </w:p>
    <w:p w:rsidR="0057182B" w:rsidRPr="00DE125D" w:rsidRDefault="0057182B" w:rsidP="009C7DA2">
      <w:pPr>
        <w:autoSpaceDE w:val="0"/>
        <w:autoSpaceDN w:val="0"/>
        <w:adjustRightInd w:val="0"/>
        <w:jc w:val="both"/>
        <w:rPr>
          <w:i/>
        </w:rPr>
      </w:pPr>
    </w:p>
    <w:p w:rsidR="009C7DA2" w:rsidRPr="00DE125D" w:rsidRDefault="009C7DA2" w:rsidP="009C7DA2">
      <w:pPr>
        <w:autoSpaceDE w:val="0"/>
        <w:autoSpaceDN w:val="0"/>
        <w:adjustRightInd w:val="0"/>
        <w:jc w:val="both"/>
        <w:rPr>
          <w:i/>
        </w:rPr>
      </w:pPr>
      <w:r w:rsidRPr="00DE125D">
        <w:rPr>
          <w:i/>
        </w:rPr>
        <w:t xml:space="preserve">Rich Inn Membership and Dues </w:t>
      </w:r>
    </w:p>
    <w:p w:rsidR="009C7DA2" w:rsidRPr="00171A28" w:rsidRDefault="009C7DA2" w:rsidP="009C7DA2">
      <w:pPr>
        <w:autoSpaceDE w:val="0"/>
        <w:autoSpaceDN w:val="0"/>
        <w:adjustRightInd w:val="0"/>
        <w:jc w:val="both"/>
      </w:pPr>
    </w:p>
    <w:p w:rsidR="009C7DA2" w:rsidRPr="00171A28" w:rsidRDefault="009C7DA2" w:rsidP="009C7DA2">
      <w:pPr>
        <w:autoSpaceDE w:val="0"/>
        <w:autoSpaceDN w:val="0"/>
        <w:adjustRightInd w:val="0"/>
        <w:jc w:val="both"/>
      </w:pPr>
      <w:r w:rsidRPr="00171A28">
        <w:t>It is critical for the Inn to establish a roster of members and secure payment of membership dues as early as possible in the year.  This information must be provided to the American Inn of Court.  Therefore, please make or renew your membership and pay your membership</w:t>
      </w:r>
      <w:r w:rsidR="00124428">
        <w:t xml:space="preserve"> dues</w:t>
      </w:r>
      <w:r w:rsidRPr="00171A28">
        <w:t xml:space="preserve"> promptly.  </w:t>
      </w:r>
    </w:p>
    <w:p w:rsidR="009C7DA2" w:rsidRPr="00171A28" w:rsidRDefault="009C7DA2" w:rsidP="009C7DA2">
      <w:pPr>
        <w:autoSpaceDE w:val="0"/>
        <w:autoSpaceDN w:val="0"/>
        <w:adjustRightInd w:val="0"/>
        <w:jc w:val="both"/>
      </w:pPr>
    </w:p>
    <w:p w:rsidR="009C7DA2" w:rsidRPr="00990964" w:rsidRDefault="009C7DA2" w:rsidP="009C7DA2">
      <w:pPr>
        <w:autoSpaceDE w:val="0"/>
        <w:autoSpaceDN w:val="0"/>
        <w:adjustRightInd w:val="0"/>
        <w:jc w:val="both"/>
      </w:pPr>
      <w:r w:rsidRPr="00171A28">
        <w:t xml:space="preserve">To simplify the dues payment process, an electronic payment mechanism has been established and is the preferred way for members to pay dues.  </w:t>
      </w:r>
      <w:r w:rsidRPr="00990964">
        <w:t>Electronic payment will streamline collection and tracking of dues, making it easier for the Inn of manage the budget.  Electronic payment can be made through the American Inn of Court website (link above).   Dues may still be paid by mailing a check to the Inn Treasure</w:t>
      </w:r>
      <w:r w:rsidR="00124428" w:rsidRPr="00990964">
        <w:t>r</w:t>
      </w:r>
      <w:r w:rsidRPr="00990964">
        <w:t>, but given the administrative burden, is discouraged.</w:t>
      </w:r>
    </w:p>
    <w:p w:rsidR="009C7DA2" w:rsidRPr="00171A28" w:rsidRDefault="009C7DA2" w:rsidP="009C7DA2">
      <w:pPr>
        <w:autoSpaceDE w:val="0"/>
        <w:autoSpaceDN w:val="0"/>
        <w:adjustRightInd w:val="0"/>
        <w:jc w:val="both"/>
      </w:pPr>
    </w:p>
    <w:p w:rsidR="009C7DA2" w:rsidRPr="00171A28" w:rsidRDefault="009C7DA2" w:rsidP="009C7DA2">
      <w:pPr>
        <w:jc w:val="both"/>
      </w:pPr>
      <w:r w:rsidRPr="00171A28">
        <w:t>In closing, I look forward to our interactions in the year ahead, and I encourage you to become involved with the Inn as much as possible. Also, your ideas and feedback are welcome.  Together, I am confident that we will have an outstanding and celebratory 25</w:t>
      </w:r>
      <w:r w:rsidRPr="00171A28">
        <w:rPr>
          <w:vertAlign w:val="superscript"/>
        </w:rPr>
        <w:t>th</w:t>
      </w:r>
      <w:r w:rsidRPr="00171A28">
        <w:t xml:space="preserve"> anniversary year.</w:t>
      </w:r>
    </w:p>
    <w:p w:rsidR="009C7DA2" w:rsidRPr="00171A28" w:rsidRDefault="009C7DA2" w:rsidP="009C7DA2"/>
    <w:p w:rsidR="00DE125D" w:rsidRDefault="009C7DA2" w:rsidP="009C7DA2">
      <w:pPr>
        <w:tabs>
          <w:tab w:val="left" w:pos="5880"/>
        </w:tabs>
      </w:pPr>
      <w:r w:rsidRPr="00171A28">
        <w:t>Janet Gongol</w:t>
      </w:r>
      <w:r w:rsidR="00DE125D">
        <w:t>a</w:t>
      </w:r>
    </w:p>
    <w:p w:rsidR="009C7DA2" w:rsidRPr="00171A28" w:rsidRDefault="00DE125D" w:rsidP="009C7DA2">
      <w:pPr>
        <w:tabs>
          <w:tab w:val="left" w:pos="5880"/>
        </w:tabs>
      </w:pPr>
      <w:r>
        <w:t>I</w:t>
      </w:r>
      <w:r w:rsidR="009C7DA2" w:rsidRPr="00171A28">
        <w:t>nn President, 2016–17</w:t>
      </w:r>
      <w:r w:rsidR="009C7DA2" w:rsidRPr="00171A28">
        <w:tab/>
      </w:r>
    </w:p>
    <w:p w:rsidR="007F3735" w:rsidRPr="00990964" w:rsidRDefault="007F3735" w:rsidP="00990964"/>
    <w:p w:rsidR="00B507C7" w:rsidRPr="00171A28" w:rsidRDefault="003F08BF">
      <w:pPr>
        <w:jc w:val="center"/>
        <w:rPr>
          <w:b/>
          <w:bCs/>
          <w:smallCaps/>
          <w:sz w:val="32"/>
        </w:rPr>
      </w:pPr>
      <w:r>
        <w:rPr>
          <w:b/>
          <w:bCs/>
          <w:smallCaps/>
          <w:noProof/>
          <w:sz w:val="32"/>
        </w:rPr>
        <w:lastRenderedPageBreak/>
        <mc:AlternateContent>
          <mc:Choice Requires="wps">
            <w:drawing>
              <wp:anchor distT="0" distB="0" distL="114300" distR="114300" simplePos="0" relativeHeight="251650560" behindDoc="0" locked="0" layoutInCell="0" allowOverlap="1">
                <wp:simplePos x="0" y="0"/>
                <wp:positionH relativeFrom="column">
                  <wp:posOffset>-45720</wp:posOffset>
                </wp:positionH>
                <wp:positionV relativeFrom="paragraph">
                  <wp:posOffset>-90805</wp:posOffset>
                </wp:positionV>
                <wp:extent cx="859790" cy="777240"/>
                <wp:effectExtent l="0" t="0" r="0" b="3810"/>
                <wp:wrapNone/>
                <wp:docPr id="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7D8" w:rsidRDefault="004467D8">
                            <w:r>
                              <w:rPr>
                                <w:noProof/>
                              </w:rPr>
                              <w:drawing>
                                <wp:inline distT="0" distB="0" distL="0" distR="0">
                                  <wp:extent cx="676910" cy="676910"/>
                                  <wp:effectExtent l="0" t="0" r="8890" b="889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3.6pt;margin-top:-7.15pt;width:67.7pt;height:61.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" o:allowincell="f" filled="f" stroked="f">
                <v:textbox>
                  <w:txbxContent>
                    <w:p w:rsidR="004467D8" w:rsidRDefault="004467D8">
                      <w:r>
                        <w:rPr>
                          <w:noProof/>
                        </w:rPr>
                        <w:drawing>
                          <wp:inline distT="0" distB="0" distL="0" distR="0">
                            <wp:extent cx="676910" cy="676910"/>
                            <wp:effectExtent l="0" t="0" r="8890" b="889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inline>
                        </w:drawing>
                      </w:r>
                    </w:p>
                  </w:txbxContent>
                </v:textbox>
              </v:shape>
            </w:pict>
          </mc:Fallback>
        </mc:AlternateContent>
      </w:r>
      <w:r w:rsidR="00D76886" w:rsidRPr="00171A28">
        <w:rPr>
          <w:b/>
          <w:bCs/>
          <w:smallCaps/>
          <w:sz w:val="32"/>
        </w:rPr>
        <w:t>The Giles S. Rich American Inn of Court</w:t>
      </w:r>
    </w:p>
    <w:p w:rsidR="00B507C7" w:rsidRPr="00171A28" w:rsidRDefault="00D76886">
      <w:pPr>
        <w:jc w:val="center"/>
        <w:outlineLvl w:val="0"/>
        <w:rPr>
          <w:b/>
          <w:bCs/>
          <w:smallCaps/>
          <w:snapToGrid w:val="0"/>
          <w:color w:val="000000"/>
          <w:sz w:val="28"/>
        </w:rPr>
      </w:pPr>
      <w:r w:rsidRPr="00171A28">
        <w:rPr>
          <w:b/>
          <w:bCs/>
          <w:smallCaps/>
          <w:sz w:val="32"/>
        </w:rPr>
        <w:t xml:space="preserve">Meeting Dates &amp; Logistics </w:t>
      </w:r>
    </w:p>
    <w:p w:rsidR="00B507C7" w:rsidRPr="00171A28" w:rsidRDefault="00B507C7"/>
    <w:p w:rsidR="00B507C7" w:rsidRPr="00182F7B" w:rsidRDefault="00D76886">
      <w:pPr>
        <w:spacing w:after="120"/>
        <w:jc w:val="center"/>
        <w:rPr>
          <w:b/>
          <w:bCs/>
          <w:i/>
          <w:iCs/>
        </w:rPr>
      </w:pPr>
      <w:r w:rsidRPr="00182F7B">
        <w:rPr>
          <w:b/>
          <w:bCs/>
          <w:i/>
          <w:iCs/>
        </w:rPr>
        <w:t>Inn of Court Term</w:t>
      </w:r>
    </w:p>
    <w:p w:rsidR="00B507C7" w:rsidRPr="00171A28" w:rsidRDefault="00D76886">
      <w:pPr>
        <w:jc w:val="center"/>
      </w:pPr>
      <w:r w:rsidRPr="00171A28">
        <w:t>The Giles Suther</w:t>
      </w:r>
      <w:r w:rsidR="00990964">
        <w:t>land Rich American Inn of Court</w:t>
      </w:r>
      <w:r w:rsidRPr="00171A28">
        <w:t xml:space="preserve"> term</w:t>
      </w:r>
      <w:r w:rsidR="00655097">
        <w:t xml:space="preserve"> for 2016-17</w:t>
      </w:r>
      <w:r w:rsidRPr="00171A28">
        <w:t xml:space="preserve"> </w:t>
      </w:r>
      <w:r w:rsidRPr="00171A28">
        <w:br/>
        <w:t>runs from July 1, 201</w:t>
      </w:r>
      <w:r w:rsidR="0057182B" w:rsidRPr="00171A28">
        <w:t>6</w:t>
      </w:r>
      <w:r w:rsidRPr="00171A28">
        <w:t xml:space="preserve"> through June 30, 201</w:t>
      </w:r>
      <w:r w:rsidR="0057182B" w:rsidRPr="00171A28">
        <w:t>7</w:t>
      </w:r>
    </w:p>
    <w:p w:rsidR="00B507C7" w:rsidRPr="007F3735" w:rsidRDefault="00B507C7">
      <w:pPr>
        <w:spacing w:before="120" w:after="120"/>
        <w:jc w:val="center"/>
      </w:pPr>
    </w:p>
    <w:p w:rsidR="00B507C7" w:rsidRPr="007F3735" w:rsidRDefault="00D76886">
      <w:pPr>
        <w:spacing w:after="120"/>
        <w:jc w:val="center"/>
      </w:pPr>
      <w:r w:rsidRPr="007F3735">
        <w:rPr>
          <w:b/>
          <w:bCs/>
          <w:i/>
          <w:iCs/>
        </w:rPr>
        <w:t>Standard Meeting Location</w:t>
      </w:r>
    </w:p>
    <w:p w:rsidR="00B507C7" w:rsidRPr="007F3735" w:rsidRDefault="00D76886">
      <w:pPr>
        <w:jc w:val="center"/>
      </w:pPr>
      <w:bookmarkStart w:id="0" w:name="OLE_LINK3"/>
      <w:bookmarkStart w:id="1" w:name="OLE_LINK4"/>
      <w:r w:rsidRPr="007F3735">
        <w:t>The U.S. Court of Appeals for the Federal Circuit</w:t>
      </w:r>
    </w:p>
    <w:bookmarkEnd w:id="0"/>
    <w:bookmarkEnd w:id="1"/>
    <w:p w:rsidR="00B507C7" w:rsidRPr="007F3735" w:rsidRDefault="00D76886">
      <w:pPr>
        <w:tabs>
          <w:tab w:val="center" w:pos="4635"/>
          <w:tab w:val="left" w:pos="7335"/>
        </w:tabs>
      </w:pPr>
      <w:r w:rsidRPr="007F3735">
        <w:rPr>
          <w:b/>
          <w:bCs/>
        </w:rPr>
        <w:tab/>
        <w:t>Courtroom 201</w:t>
      </w:r>
      <w:r w:rsidR="002F1C25" w:rsidRPr="007F3735">
        <w:t xml:space="preserve"> – 2nd</w:t>
      </w:r>
      <w:r w:rsidRPr="007F3735">
        <w:t xml:space="preserve"> Floor</w:t>
      </w:r>
      <w:r w:rsidRPr="007F3735">
        <w:tab/>
      </w:r>
    </w:p>
    <w:p w:rsidR="00B507C7" w:rsidRPr="007F3735" w:rsidRDefault="00D76886">
      <w:pPr>
        <w:jc w:val="center"/>
      </w:pPr>
      <w:r w:rsidRPr="007F3735">
        <w:t>717 Madison Place, NW</w:t>
      </w:r>
    </w:p>
    <w:p w:rsidR="00B507C7" w:rsidRPr="007F3735" w:rsidRDefault="00D76886">
      <w:pPr>
        <w:spacing w:after="120"/>
        <w:jc w:val="center"/>
      </w:pPr>
      <w:r w:rsidRPr="007F3735">
        <w:t>Washington, D.C.  20439</w:t>
      </w:r>
    </w:p>
    <w:p w:rsidR="00B507C7" w:rsidRPr="007F3735" w:rsidRDefault="00B507C7">
      <w:pPr>
        <w:spacing w:after="120"/>
        <w:jc w:val="center"/>
      </w:pPr>
    </w:p>
    <w:p w:rsidR="00B507C7" w:rsidRPr="007F3735" w:rsidRDefault="00D76886">
      <w:pPr>
        <w:jc w:val="center"/>
        <w:rPr>
          <w:b/>
          <w:i/>
        </w:rPr>
      </w:pPr>
      <w:r w:rsidRPr="007F3735">
        <w:rPr>
          <w:b/>
          <w:bCs/>
          <w:i/>
          <w:iCs/>
        </w:rPr>
        <w:t xml:space="preserve">Standard Schedule for Meetings at </w:t>
      </w:r>
      <w:r w:rsidRPr="007F3735">
        <w:rPr>
          <w:b/>
          <w:i/>
        </w:rPr>
        <w:t>the U.S. Court of Appeals for the Federal Circuit</w:t>
      </w:r>
    </w:p>
    <w:p w:rsidR="00B507C7" w:rsidRPr="007F3735" w:rsidRDefault="00D76886">
      <w:pPr>
        <w:jc w:val="center"/>
        <w:rPr>
          <w:b/>
          <w:bCs/>
          <w:i/>
          <w:iCs/>
        </w:rPr>
      </w:pPr>
      <w:r w:rsidRPr="007F3735">
        <w:rPr>
          <w:b/>
          <w:bCs/>
          <w:i/>
          <w:iCs/>
        </w:rPr>
        <w:t xml:space="preserve"> (Subject to Modification in Monthly Meeting Announcements)</w:t>
      </w:r>
    </w:p>
    <w:p w:rsidR="00B507C7" w:rsidRPr="007F3735" w:rsidRDefault="00B507C7">
      <w:pPr>
        <w:spacing w:after="120"/>
        <w:jc w:val="center"/>
        <w:rPr>
          <w:b/>
          <w:bCs/>
          <w:i/>
          <w:iCs/>
          <w:sz w:val="16"/>
          <w:szCs w:val="16"/>
        </w:rPr>
      </w:pPr>
    </w:p>
    <w:tbl>
      <w:tblPr>
        <w:tblW w:w="0" w:type="auto"/>
        <w:tblLook w:val="04A0" w:firstRow="1" w:lastRow="0" w:firstColumn="1" w:lastColumn="0" w:noHBand="0" w:noVBand="1"/>
      </w:tblPr>
      <w:tblGrid>
        <w:gridCol w:w="2965"/>
        <w:gridCol w:w="3268"/>
        <w:gridCol w:w="3117"/>
      </w:tblGrid>
      <w:tr w:rsidR="00B507C7" w:rsidRPr="007F3735">
        <w:trPr>
          <w:trHeight w:val="20"/>
        </w:trPr>
        <w:tc>
          <w:tcPr>
            <w:tcW w:w="2965" w:type="dxa"/>
          </w:tcPr>
          <w:p w:rsidR="00B507C7" w:rsidRPr="007F3735" w:rsidRDefault="00D76886">
            <w:pPr>
              <w:rPr>
                <w:i/>
              </w:rPr>
            </w:pPr>
            <w:r w:rsidRPr="007F3735">
              <w:t>Check-In</w:t>
            </w:r>
          </w:p>
        </w:tc>
        <w:tc>
          <w:tcPr>
            <w:tcW w:w="3268" w:type="dxa"/>
          </w:tcPr>
          <w:p w:rsidR="00B507C7" w:rsidRPr="007F3735" w:rsidRDefault="00D76886">
            <w:pPr>
              <w:rPr>
                <w:i/>
              </w:rPr>
            </w:pPr>
            <w:r w:rsidRPr="007F3735">
              <w:t>Second Floor</w:t>
            </w:r>
          </w:p>
        </w:tc>
        <w:tc>
          <w:tcPr>
            <w:tcW w:w="3117" w:type="dxa"/>
          </w:tcPr>
          <w:p w:rsidR="00B507C7" w:rsidRPr="007F3735" w:rsidRDefault="00D76886">
            <w:pPr>
              <w:rPr>
                <w:i/>
              </w:rPr>
            </w:pPr>
            <w:r w:rsidRPr="007F3735">
              <w:t>5:45 p.m.</w:t>
            </w:r>
          </w:p>
        </w:tc>
      </w:tr>
      <w:tr w:rsidR="00B507C7" w:rsidRPr="007F3735">
        <w:trPr>
          <w:trHeight w:val="20"/>
        </w:trPr>
        <w:tc>
          <w:tcPr>
            <w:tcW w:w="2965" w:type="dxa"/>
          </w:tcPr>
          <w:p w:rsidR="00B507C7" w:rsidRPr="007F3735" w:rsidRDefault="00154BA7">
            <w:pPr>
              <w:rPr>
                <w:i/>
              </w:rPr>
            </w:pPr>
            <w:r w:rsidRPr="007F3735">
              <w:t>Inn Program</w:t>
            </w:r>
          </w:p>
        </w:tc>
        <w:tc>
          <w:tcPr>
            <w:tcW w:w="3268" w:type="dxa"/>
          </w:tcPr>
          <w:p w:rsidR="00B507C7" w:rsidRPr="007F3735" w:rsidRDefault="00154BA7">
            <w:pPr>
              <w:rPr>
                <w:i/>
              </w:rPr>
            </w:pPr>
            <w:r w:rsidRPr="007F3735">
              <w:t>Courtroom 201</w:t>
            </w:r>
          </w:p>
        </w:tc>
        <w:tc>
          <w:tcPr>
            <w:tcW w:w="3117" w:type="dxa"/>
          </w:tcPr>
          <w:p w:rsidR="00B507C7" w:rsidRPr="007F3735" w:rsidRDefault="00154BA7">
            <w:pPr>
              <w:rPr>
                <w:i/>
              </w:rPr>
            </w:pPr>
            <w:r w:rsidRPr="007F3735">
              <w:t>6:00</w:t>
            </w:r>
            <w:r w:rsidR="00D76886" w:rsidRPr="007F3735">
              <w:t xml:space="preserve"> p.m. – </w:t>
            </w:r>
            <w:r w:rsidRPr="007F3735">
              <w:t>7</w:t>
            </w:r>
            <w:r w:rsidR="00D76886" w:rsidRPr="007F3735">
              <w:t>:15 p.m.</w:t>
            </w:r>
          </w:p>
        </w:tc>
      </w:tr>
      <w:tr w:rsidR="00B507C7" w:rsidRPr="007F3735">
        <w:trPr>
          <w:trHeight w:val="216"/>
        </w:trPr>
        <w:tc>
          <w:tcPr>
            <w:tcW w:w="2965" w:type="dxa"/>
          </w:tcPr>
          <w:p w:rsidR="00B507C7" w:rsidRPr="007F3735" w:rsidRDefault="00154BA7">
            <w:pPr>
              <w:rPr>
                <w:i/>
              </w:rPr>
            </w:pPr>
            <w:r w:rsidRPr="007F3735">
              <w:t>Reception</w:t>
            </w:r>
          </w:p>
        </w:tc>
        <w:tc>
          <w:tcPr>
            <w:tcW w:w="3268" w:type="dxa"/>
          </w:tcPr>
          <w:p w:rsidR="00B507C7" w:rsidRPr="007F3735" w:rsidRDefault="00154BA7">
            <w:pPr>
              <w:rPr>
                <w:i/>
              </w:rPr>
            </w:pPr>
            <w:r w:rsidRPr="007F3735">
              <w:t>Dolly Madison House</w:t>
            </w:r>
          </w:p>
        </w:tc>
        <w:tc>
          <w:tcPr>
            <w:tcW w:w="3117" w:type="dxa"/>
          </w:tcPr>
          <w:p w:rsidR="00B507C7" w:rsidRPr="007F3735" w:rsidRDefault="00154BA7">
            <w:pPr>
              <w:rPr>
                <w:i/>
              </w:rPr>
            </w:pPr>
            <w:r w:rsidRPr="007F3735">
              <w:t>7</w:t>
            </w:r>
            <w:r w:rsidR="00D76886" w:rsidRPr="007F3735">
              <w:t xml:space="preserve">:15 p.m. – </w:t>
            </w:r>
            <w:r w:rsidRPr="007F3735">
              <w:t>8:30</w:t>
            </w:r>
            <w:r w:rsidR="00D76886" w:rsidRPr="007F3735">
              <w:t xml:space="preserve"> p.m.</w:t>
            </w:r>
          </w:p>
        </w:tc>
      </w:tr>
    </w:tbl>
    <w:p w:rsidR="00B507C7" w:rsidRPr="007F3735" w:rsidRDefault="00D76886">
      <w:pPr>
        <w:tabs>
          <w:tab w:val="left" w:pos="4320"/>
          <w:tab w:val="right" w:pos="9360"/>
        </w:tabs>
        <w:suppressAutoHyphens/>
      </w:pPr>
      <w:r w:rsidRPr="007F3735">
        <w:tab/>
      </w:r>
    </w:p>
    <w:p w:rsidR="00182F7B" w:rsidRPr="007F3735" w:rsidRDefault="00182F7B">
      <w:pPr>
        <w:tabs>
          <w:tab w:val="left" w:pos="4320"/>
          <w:tab w:val="right" w:pos="9360"/>
        </w:tabs>
        <w:suppressAutoHyphens/>
      </w:pPr>
    </w:p>
    <w:p w:rsidR="00B507C7" w:rsidRPr="007F3735" w:rsidRDefault="00D76886">
      <w:pPr>
        <w:spacing w:after="120"/>
        <w:jc w:val="center"/>
        <w:rPr>
          <w:b/>
          <w:bCs/>
          <w:i/>
          <w:iCs/>
        </w:rPr>
      </w:pPr>
      <w:r w:rsidRPr="007F3735">
        <w:rPr>
          <w:b/>
          <w:bCs/>
          <w:i/>
          <w:iCs/>
        </w:rPr>
        <w:t>Metro &amp; Parking</w:t>
      </w:r>
    </w:p>
    <w:p w:rsidR="00182F7B" w:rsidRPr="007F3735" w:rsidRDefault="00182F7B">
      <w:pPr>
        <w:spacing w:after="120"/>
        <w:jc w:val="center"/>
      </w:pPr>
    </w:p>
    <w:p w:rsidR="00B507C7" w:rsidRPr="007F3735" w:rsidRDefault="00D76886">
      <w:pPr>
        <w:jc w:val="center"/>
      </w:pPr>
      <w:r w:rsidRPr="007F3735">
        <w:t>McPherson Square is the closest Metro station.</w:t>
      </w:r>
    </w:p>
    <w:p w:rsidR="00182F7B" w:rsidRPr="007F3735" w:rsidRDefault="00887B6D" w:rsidP="00182F7B">
      <w:pPr>
        <w:jc w:val="center"/>
      </w:pPr>
      <w:r w:rsidRPr="007F3735">
        <w:t xml:space="preserve">Detailed walking, biking, metro, taxi, and driving directions and map can be found: </w:t>
      </w:r>
      <w:hyperlink r:id="rId22" w:history="1">
        <w:r w:rsidRPr="007F3735">
          <w:rPr>
            <w:rStyle w:val="Hyperlink"/>
            <w:u w:val="none"/>
          </w:rPr>
          <w:t>http://www.cafc.uscourts.gov/contact/directions-map</w:t>
        </w:r>
      </w:hyperlink>
    </w:p>
    <w:p w:rsidR="00887B6D" w:rsidRPr="007F3735" w:rsidRDefault="00887B6D">
      <w:pPr>
        <w:jc w:val="center"/>
      </w:pPr>
    </w:p>
    <w:p w:rsidR="00B507C7" w:rsidRPr="007F3735" w:rsidRDefault="00D76886">
      <w:pPr>
        <w:jc w:val="center"/>
      </w:pPr>
      <w:r w:rsidRPr="007F3735">
        <w:t>The Court’s parking garage is located on H Street betwee</w:t>
      </w:r>
      <w:r w:rsidR="00182F7B" w:rsidRPr="007F3735">
        <w:t xml:space="preserve">n Vermont and 15th </w:t>
      </w:r>
      <w:r w:rsidRPr="007F3735">
        <w:t xml:space="preserve">Streets.  </w:t>
      </w:r>
      <w:r w:rsidR="00182F7B" w:rsidRPr="007F3735">
        <w:t xml:space="preserve">Note that traffic tends to be very congested at the entrance to the garage at meeting time; please plan accordingly. </w:t>
      </w:r>
    </w:p>
    <w:p w:rsidR="00887B6D" w:rsidRPr="007F3735" w:rsidRDefault="00887B6D">
      <w:pPr>
        <w:jc w:val="center"/>
      </w:pPr>
    </w:p>
    <w:p w:rsidR="00B507C7" w:rsidRPr="007F3735" w:rsidRDefault="00D76886">
      <w:pPr>
        <w:ind w:right="-270"/>
        <w:jc w:val="center"/>
      </w:pPr>
      <w:r w:rsidRPr="007F3735">
        <w:t>If you intend to drive a meeting</w:t>
      </w:r>
      <w:r w:rsidR="00182F7B" w:rsidRPr="007F3735">
        <w:t xml:space="preserve"> and park at the Court</w:t>
      </w:r>
      <w:r w:rsidRPr="007F3735">
        <w:t xml:space="preserve">, </w:t>
      </w:r>
      <w:r w:rsidR="00182F7B" w:rsidRPr="007F3735">
        <w:t xml:space="preserve">note that </w:t>
      </w:r>
      <w:r w:rsidRPr="007F3735">
        <w:t xml:space="preserve">you </w:t>
      </w:r>
      <w:r w:rsidRPr="007F3735">
        <w:rPr>
          <w:i/>
        </w:rPr>
        <w:t>must</w:t>
      </w:r>
      <w:r w:rsidRPr="007F3735">
        <w:t xml:space="preserve"> have previously submitted your vehicle information.  In addition, will not be allowed to enter the garage until after 5:30 p.m.</w:t>
      </w:r>
      <w:r w:rsidR="00887B6D" w:rsidRPr="007F3735">
        <w:t>,</w:t>
      </w:r>
      <w:r w:rsidRPr="007F3735">
        <w:t xml:space="preserve"> and you must leave your keys in the ignition and the doors unlocked.</w:t>
      </w:r>
      <w:r w:rsidR="00182F7B" w:rsidRPr="007F3735">
        <w:t xml:space="preserve">  Some private parking lots exist near the Court; cost varies, and many close overnight—make sure to ask. </w:t>
      </w:r>
    </w:p>
    <w:p w:rsidR="00B507C7" w:rsidRPr="007F3735" w:rsidRDefault="00B507C7">
      <w:pPr>
        <w:spacing w:after="120"/>
        <w:jc w:val="center"/>
        <w:rPr>
          <w:sz w:val="16"/>
          <w:szCs w:val="16"/>
        </w:rPr>
      </w:pPr>
    </w:p>
    <w:p w:rsidR="0057182B" w:rsidRPr="007F3735" w:rsidRDefault="0057182B">
      <w:pPr>
        <w:spacing w:after="120"/>
        <w:jc w:val="center"/>
        <w:rPr>
          <w:b/>
          <w:bCs/>
          <w:i/>
          <w:iCs/>
        </w:rPr>
      </w:pPr>
    </w:p>
    <w:p w:rsidR="0057182B" w:rsidRPr="007F3735" w:rsidRDefault="0057182B">
      <w:pPr>
        <w:spacing w:after="120"/>
        <w:jc w:val="center"/>
        <w:rPr>
          <w:b/>
          <w:bCs/>
          <w:i/>
          <w:iCs/>
        </w:rPr>
      </w:pPr>
    </w:p>
    <w:p w:rsidR="0057182B" w:rsidRPr="007F3735" w:rsidRDefault="0057182B">
      <w:pPr>
        <w:spacing w:after="120"/>
        <w:jc w:val="center"/>
        <w:rPr>
          <w:b/>
          <w:bCs/>
          <w:i/>
          <w:iCs/>
        </w:rPr>
      </w:pPr>
    </w:p>
    <w:p w:rsidR="00887B6D" w:rsidRPr="007F3735" w:rsidRDefault="00887B6D" w:rsidP="00182F7B">
      <w:pPr>
        <w:spacing w:after="120"/>
        <w:rPr>
          <w:snapToGrid w:val="0"/>
          <w:color w:val="000000"/>
        </w:rPr>
      </w:pPr>
    </w:p>
    <w:p w:rsidR="0057182B" w:rsidRPr="007F3735" w:rsidRDefault="0057182B" w:rsidP="0057182B">
      <w:pPr>
        <w:jc w:val="center"/>
        <w:outlineLvl w:val="0"/>
        <w:rPr>
          <w:b/>
          <w:bCs/>
          <w:smallCaps/>
          <w:sz w:val="32"/>
        </w:rPr>
      </w:pPr>
      <w:r w:rsidRPr="007F3735">
        <w:rPr>
          <w:noProof/>
        </w:rPr>
        <w:lastRenderedPageBreak/>
        <w:drawing>
          <wp:anchor distT="0" distB="0" distL="114300" distR="114300" simplePos="0" relativeHeight="251641344" behindDoc="1" locked="0" layoutInCell="1" allowOverlap="1">
            <wp:simplePos x="0" y="0"/>
            <wp:positionH relativeFrom="column">
              <wp:posOffset>101600</wp:posOffset>
            </wp:positionH>
            <wp:positionV relativeFrom="paragraph">
              <wp:posOffset>-1743</wp:posOffset>
            </wp:positionV>
            <wp:extent cx="676910" cy="676910"/>
            <wp:effectExtent l="0" t="0" r="889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anchor>
        </w:drawing>
      </w:r>
      <w:r w:rsidRPr="007F3735">
        <w:rPr>
          <w:b/>
          <w:bCs/>
          <w:smallCaps/>
          <w:sz w:val="32"/>
        </w:rPr>
        <w:t xml:space="preserve">The Giles S. Rich American Inn of Court </w:t>
      </w:r>
    </w:p>
    <w:p w:rsidR="0057182B" w:rsidRPr="007F3735" w:rsidRDefault="0057182B" w:rsidP="0057182B">
      <w:pPr>
        <w:jc w:val="center"/>
        <w:outlineLvl w:val="0"/>
        <w:rPr>
          <w:snapToGrid w:val="0"/>
          <w:color w:val="000000"/>
          <w:sz w:val="28"/>
        </w:rPr>
      </w:pPr>
      <w:r w:rsidRPr="007F3735">
        <w:rPr>
          <w:b/>
          <w:bCs/>
          <w:smallCaps/>
          <w:sz w:val="32"/>
        </w:rPr>
        <w:t xml:space="preserve">Program Topics </w:t>
      </w:r>
    </w:p>
    <w:p w:rsidR="0057182B" w:rsidRPr="007F3735" w:rsidRDefault="0057182B" w:rsidP="0057182B">
      <w:pPr>
        <w:tabs>
          <w:tab w:val="left" w:pos="2411"/>
        </w:tabs>
        <w:rPr>
          <w:snapToGrid w:val="0"/>
          <w:color w:val="000000"/>
          <w:sz w:val="28"/>
        </w:rPr>
      </w:pPr>
      <w:r w:rsidRPr="007F3735">
        <w:rPr>
          <w:snapToGrid w:val="0"/>
          <w:color w:val="000000"/>
          <w:sz w:val="28"/>
        </w:rPr>
        <w:tab/>
      </w:r>
    </w:p>
    <w:p w:rsidR="0057182B" w:rsidRPr="007F3735" w:rsidRDefault="0057182B" w:rsidP="0057182B">
      <w:pPr>
        <w:jc w:val="center"/>
        <w:rPr>
          <w:b/>
          <w:color w:val="000000"/>
        </w:rPr>
      </w:pPr>
      <w:r w:rsidRPr="007F3735">
        <w:rPr>
          <w:b/>
          <w:color w:val="000000"/>
        </w:rPr>
        <w:t>Tuesday, September 13, 2016</w:t>
      </w:r>
    </w:p>
    <w:p w:rsidR="0057182B" w:rsidRPr="007F3735" w:rsidRDefault="0057182B" w:rsidP="0057182B">
      <w:pPr>
        <w:jc w:val="center"/>
        <w:rPr>
          <w:color w:val="000000"/>
        </w:rPr>
      </w:pPr>
    </w:p>
    <w:p w:rsidR="0057182B" w:rsidRPr="007F3735" w:rsidRDefault="0057182B" w:rsidP="0057182B">
      <w:pPr>
        <w:jc w:val="center"/>
        <w:rPr>
          <w:color w:val="000000"/>
        </w:rPr>
      </w:pPr>
      <w:r w:rsidRPr="007F3735">
        <w:rPr>
          <w:color w:val="000000"/>
        </w:rPr>
        <w:t>New Member Orientation (pre-program)</w:t>
      </w:r>
    </w:p>
    <w:p w:rsidR="0057182B" w:rsidRPr="007F3735" w:rsidRDefault="0057182B" w:rsidP="0057182B">
      <w:pPr>
        <w:jc w:val="center"/>
        <w:rPr>
          <w:color w:val="000000"/>
        </w:rPr>
      </w:pPr>
      <w:r w:rsidRPr="007F3735">
        <w:rPr>
          <w:i/>
          <w:color w:val="000000"/>
        </w:rPr>
        <w:t>Section 101 after Enfish</w:t>
      </w:r>
      <w:r w:rsidRPr="007F3735">
        <w:rPr>
          <w:color w:val="000000"/>
        </w:rPr>
        <w:t xml:space="preserve"> </w:t>
      </w:r>
      <w:r w:rsidRPr="007F3735">
        <w:rPr>
          <w:i/>
          <w:color w:val="000000"/>
        </w:rPr>
        <w:t>and Bascom</w:t>
      </w:r>
    </w:p>
    <w:p w:rsidR="0057182B" w:rsidRPr="007F3735" w:rsidRDefault="0057182B" w:rsidP="0057182B">
      <w:pPr>
        <w:jc w:val="center"/>
        <w:rPr>
          <w:color w:val="000000"/>
        </w:rPr>
      </w:pPr>
      <w:r w:rsidRPr="007F3735">
        <w:rPr>
          <w:color w:val="000000"/>
        </w:rPr>
        <w:t xml:space="preserve">Program Chair:  </w:t>
      </w:r>
      <w:r w:rsidR="002F1C25" w:rsidRPr="007F3735">
        <w:rPr>
          <w:color w:val="000000"/>
        </w:rPr>
        <w:t xml:space="preserve">The Honorable </w:t>
      </w:r>
      <w:r w:rsidRPr="007F3735">
        <w:rPr>
          <w:color w:val="000000"/>
        </w:rPr>
        <w:t>Bruce Weider, U.S. Patent &amp; Trademark Office</w:t>
      </w:r>
    </w:p>
    <w:p w:rsidR="0057182B" w:rsidRPr="007F3735" w:rsidRDefault="0057182B" w:rsidP="0057182B">
      <w:pPr>
        <w:tabs>
          <w:tab w:val="left" w:pos="5140"/>
        </w:tabs>
        <w:rPr>
          <w:color w:val="000000"/>
          <w:highlight w:val="yellow"/>
        </w:rPr>
      </w:pPr>
    </w:p>
    <w:p w:rsidR="0057182B" w:rsidRPr="007F3735" w:rsidRDefault="0057182B" w:rsidP="0057182B">
      <w:pPr>
        <w:jc w:val="center"/>
        <w:rPr>
          <w:b/>
          <w:color w:val="000000"/>
        </w:rPr>
      </w:pPr>
      <w:r w:rsidRPr="007F3735">
        <w:rPr>
          <w:b/>
          <w:color w:val="000000"/>
        </w:rPr>
        <w:t>Thursday, October 13, 2016</w:t>
      </w:r>
    </w:p>
    <w:p w:rsidR="0057182B" w:rsidRPr="007F3735" w:rsidRDefault="0057182B" w:rsidP="0057182B">
      <w:pPr>
        <w:jc w:val="center"/>
        <w:rPr>
          <w:i/>
          <w:color w:val="000000"/>
        </w:rPr>
      </w:pPr>
    </w:p>
    <w:p w:rsidR="0057182B" w:rsidRPr="007F3735" w:rsidRDefault="0057182B" w:rsidP="0057182B">
      <w:pPr>
        <w:jc w:val="center"/>
        <w:rPr>
          <w:i/>
          <w:color w:val="000000"/>
        </w:rPr>
      </w:pPr>
      <w:r w:rsidRPr="007F3735">
        <w:rPr>
          <w:i/>
          <w:color w:val="000000"/>
        </w:rPr>
        <w:t>The PTAB and the Federal Circuit: Appeals Under the AIA</w:t>
      </w:r>
    </w:p>
    <w:p w:rsidR="0057182B" w:rsidRPr="007F3735" w:rsidRDefault="0057182B" w:rsidP="0057182B">
      <w:pPr>
        <w:jc w:val="center"/>
        <w:rPr>
          <w:color w:val="000000"/>
        </w:rPr>
      </w:pPr>
      <w:r w:rsidRPr="007F3735">
        <w:rPr>
          <w:color w:val="000000"/>
        </w:rPr>
        <w:t xml:space="preserve">Program Chair:  </w:t>
      </w:r>
      <w:r w:rsidR="002F1C25" w:rsidRPr="007F3735">
        <w:rPr>
          <w:color w:val="000000"/>
        </w:rPr>
        <w:t xml:space="preserve">The Honorable </w:t>
      </w:r>
      <w:r w:rsidRPr="007F3735">
        <w:rPr>
          <w:color w:val="000000"/>
        </w:rPr>
        <w:t xml:space="preserve">Barry Grossman, U.S. Patent &amp; Trademark Office; </w:t>
      </w:r>
      <w:r w:rsidR="00124428">
        <w:rPr>
          <w:color w:val="000000"/>
        </w:rPr>
        <w:t xml:space="preserve">and </w:t>
      </w:r>
      <w:r w:rsidRPr="007F3735">
        <w:rPr>
          <w:color w:val="000000"/>
        </w:rPr>
        <w:t>Don Dunner, Finnegan, Henderson, Farabow, Garrett &amp; Dunner, LLP</w:t>
      </w:r>
    </w:p>
    <w:p w:rsidR="0057182B" w:rsidRPr="007F3735" w:rsidRDefault="0057182B" w:rsidP="0057182B">
      <w:pPr>
        <w:tabs>
          <w:tab w:val="left" w:pos="5475"/>
        </w:tabs>
        <w:rPr>
          <w:color w:val="000000"/>
        </w:rPr>
      </w:pPr>
      <w:r w:rsidRPr="007F3735">
        <w:rPr>
          <w:color w:val="000000"/>
        </w:rPr>
        <w:tab/>
      </w:r>
    </w:p>
    <w:p w:rsidR="0057182B" w:rsidRPr="007F3735" w:rsidRDefault="0057182B" w:rsidP="0057182B">
      <w:pPr>
        <w:jc w:val="center"/>
        <w:rPr>
          <w:b/>
          <w:color w:val="000000"/>
        </w:rPr>
      </w:pPr>
      <w:r w:rsidRPr="007F3735">
        <w:rPr>
          <w:b/>
          <w:color w:val="000000"/>
        </w:rPr>
        <w:t>Thursday, November 17, 2016</w:t>
      </w:r>
    </w:p>
    <w:p w:rsidR="0057182B" w:rsidRPr="007F3735" w:rsidRDefault="0057182B" w:rsidP="0057182B">
      <w:pPr>
        <w:jc w:val="center"/>
        <w:rPr>
          <w:color w:val="000000"/>
        </w:rPr>
      </w:pPr>
    </w:p>
    <w:p w:rsidR="0057182B" w:rsidRPr="007F3735" w:rsidRDefault="0057182B" w:rsidP="0057182B">
      <w:pPr>
        <w:jc w:val="center"/>
        <w:rPr>
          <w:i/>
          <w:color w:val="000000"/>
        </w:rPr>
      </w:pPr>
      <w:r w:rsidRPr="007F3735">
        <w:rPr>
          <w:i/>
          <w:color w:val="000000"/>
        </w:rPr>
        <w:t>Views from Beyond the Bench: Retired Judges Reflect on Their Careers, Accomplishments, and Changes in the American Judicial System</w:t>
      </w:r>
    </w:p>
    <w:p w:rsidR="0057182B" w:rsidRPr="007F3735" w:rsidRDefault="0057182B" w:rsidP="0057182B">
      <w:pPr>
        <w:jc w:val="center"/>
        <w:rPr>
          <w:color w:val="000000"/>
        </w:rPr>
      </w:pPr>
      <w:r w:rsidRPr="007F3735">
        <w:rPr>
          <w:color w:val="000000"/>
        </w:rPr>
        <w:t xml:space="preserve">Program Chair:  </w:t>
      </w:r>
      <w:r w:rsidR="002F1C25" w:rsidRPr="007F3735">
        <w:rPr>
          <w:color w:val="000000"/>
        </w:rPr>
        <w:t>The Honorable</w:t>
      </w:r>
      <w:r w:rsidRPr="007F3735">
        <w:rPr>
          <w:color w:val="000000"/>
        </w:rPr>
        <w:t xml:space="preserve"> Rod McKelvie, Covington &amp; Burling</w:t>
      </w:r>
    </w:p>
    <w:p w:rsidR="0057182B" w:rsidRPr="007F3735" w:rsidRDefault="002F1C25" w:rsidP="0057182B">
      <w:pPr>
        <w:jc w:val="center"/>
        <w:rPr>
          <w:color w:val="000000"/>
        </w:rPr>
      </w:pPr>
      <w:r w:rsidRPr="007F3735">
        <w:rPr>
          <w:color w:val="000000"/>
        </w:rPr>
        <w:t>(</w:t>
      </w:r>
      <w:r w:rsidR="0057182B" w:rsidRPr="007F3735">
        <w:rPr>
          <w:color w:val="000000"/>
        </w:rPr>
        <w:t xml:space="preserve">Joint Program with </w:t>
      </w:r>
      <w:r w:rsidRPr="007F3735">
        <w:rPr>
          <w:color w:val="000000"/>
        </w:rPr>
        <w:t xml:space="preserve">Pauline </w:t>
      </w:r>
      <w:r w:rsidR="0057182B" w:rsidRPr="007F3735">
        <w:rPr>
          <w:color w:val="000000"/>
        </w:rPr>
        <w:t>Newman Inn of Court</w:t>
      </w:r>
      <w:r w:rsidRPr="007F3735">
        <w:rPr>
          <w:color w:val="000000"/>
        </w:rPr>
        <w:t>)</w:t>
      </w:r>
    </w:p>
    <w:p w:rsidR="0057182B" w:rsidRPr="007F3735" w:rsidRDefault="0057182B" w:rsidP="0057182B">
      <w:pPr>
        <w:tabs>
          <w:tab w:val="left" w:pos="5157"/>
        </w:tabs>
        <w:rPr>
          <w:color w:val="000000"/>
        </w:rPr>
      </w:pPr>
    </w:p>
    <w:p w:rsidR="0057182B" w:rsidRPr="007F3735" w:rsidRDefault="0057182B" w:rsidP="0057182B">
      <w:pPr>
        <w:jc w:val="center"/>
        <w:rPr>
          <w:b/>
          <w:color w:val="000000"/>
        </w:rPr>
      </w:pPr>
      <w:r w:rsidRPr="007F3735">
        <w:rPr>
          <w:b/>
          <w:color w:val="000000"/>
        </w:rPr>
        <w:t>Tuesday, December 13, 2016</w:t>
      </w:r>
    </w:p>
    <w:p w:rsidR="0057182B" w:rsidRPr="007F3735" w:rsidRDefault="0057182B" w:rsidP="0057182B">
      <w:pPr>
        <w:jc w:val="center"/>
        <w:rPr>
          <w:i/>
          <w:color w:val="000000"/>
        </w:rPr>
      </w:pPr>
    </w:p>
    <w:p w:rsidR="0057182B" w:rsidRPr="007F3735" w:rsidRDefault="0057182B" w:rsidP="0057182B">
      <w:pPr>
        <w:jc w:val="center"/>
        <w:rPr>
          <w:i/>
          <w:color w:val="000000"/>
        </w:rPr>
      </w:pPr>
      <w:r w:rsidRPr="007F3735">
        <w:rPr>
          <w:i/>
          <w:color w:val="000000"/>
        </w:rPr>
        <w:t>Annual Holiday Party</w:t>
      </w:r>
    </w:p>
    <w:p w:rsidR="0057182B" w:rsidRPr="007F3735" w:rsidRDefault="0057182B" w:rsidP="0057182B">
      <w:pPr>
        <w:rPr>
          <w:color w:val="000000"/>
          <w:highlight w:val="yellow"/>
        </w:rPr>
      </w:pPr>
    </w:p>
    <w:p w:rsidR="0057182B" w:rsidRPr="007F3735" w:rsidRDefault="0057182B" w:rsidP="0057182B">
      <w:pPr>
        <w:jc w:val="center"/>
        <w:rPr>
          <w:b/>
          <w:color w:val="000000"/>
        </w:rPr>
      </w:pPr>
      <w:r w:rsidRPr="007F3735">
        <w:rPr>
          <w:b/>
          <w:color w:val="000000"/>
        </w:rPr>
        <w:t>Wednesday, January 18, 2017</w:t>
      </w:r>
    </w:p>
    <w:p w:rsidR="0057182B" w:rsidRPr="007F3735" w:rsidRDefault="0057182B" w:rsidP="0057182B">
      <w:pPr>
        <w:jc w:val="center"/>
        <w:rPr>
          <w:color w:val="000000"/>
          <w:highlight w:val="yellow"/>
        </w:rPr>
      </w:pPr>
    </w:p>
    <w:p w:rsidR="0057182B" w:rsidRPr="007F3735" w:rsidRDefault="0057182B" w:rsidP="0057182B">
      <w:pPr>
        <w:jc w:val="center"/>
        <w:rPr>
          <w:i/>
        </w:rPr>
      </w:pPr>
      <w:r w:rsidRPr="007F3735">
        <w:rPr>
          <w:i/>
        </w:rPr>
        <w:t xml:space="preserve">Latest Trends in IP Malpractice and IP Ethical Issues </w:t>
      </w:r>
    </w:p>
    <w:p w:rsidR="0057182B" w:rsidRPr="007F3735" w:rsidRDefault="0057182B" w:rsidP="0057182B">
      <w:pPr>
        <w:jc w:val="center"/>
        <w:rPr>
          <w:color w:val="000000"/>
        </w:rPr>
      </w:pPr>
      <w:r w:rsidRPr="007F3735">
        <w:rPr>
          <w:color w:val="000000"/>
        </w:rPr>
        <w:t>Program Chair:  Bruce Genderson, Williams &amp; Connolly</w:t>
      </w:r>
    </w:p>
    <w:p w:rsidR="0057182B" w:rsidRPr="007F3735" w:rsidRDefault="0057182B" w:rsidP="0057182B">
      <w:pPr>
        <w:rPr>
          <w:color w:val="000000"/>
          <w:highlight w:val="yellow"/>
        </w:rPr>
      </w:pPr>
    </w:p>
    <w:p w:rsidR="0057182B" w:rsidRPr="007F3735" w:rsidRDefault="0057182B" w:rsidP="0057182B">
      <w:pPr>
        <w:jc w:val="center"/>
        <w:rPr>
          <w:b/>
          <w:color w:val="000000"/>
        </w:rPr>
      </w:pPr>
      <w:r w:rsidRPr="007F3735">
        <w:rPr>
          <w:b/>
          <w:color w:val="000000"/>
        </w:rPr>
        <w:t xml:space="preserve">Thursday, February 16, 2017 </w:t>
      </w:r>
    </w:p>
    <w:p w:rsidR="0057182B" w:rsidRPr="007F3735" w:rsidRDefault="0057182B" w:rsidP="0057182B">
      <w:pPr>
        <w:jc w:val="center"/>
        <w:rPr>
          <w:b/>
          <w:color w:val="000000"/>
        </w:rPr>
      </w:pPr>
    </w:p>
    <w:p w:rsidR="0057182B" w:rsidRPr="007F3735" w:rsidRDefault="0057182B" w:rsidP="0057182B">
      <w:pPr>
        <w:jc w:val="center"/>
        <w:rPr>
          <w:i/>
          <w:color w:val="000000"/>
        </w:rPr>
      </w:pPr>
      <w:r w:rsidRPr="007F3735">
        <w:rPr>
          <w:i/>
          <w:color w:val="000000"/>
        </w:rPr>
        <w:t>The Supreme Court Landscape</w:t>
      </w:r>
    </w:p>
    <w:p w:rsidR="0057182B" w:rsidRPr="007F3735" w:rsidRDefault="0057182B" w:rsidP="0057182B">
      <w:pPr>
        <w:jc w:val="center"/>
        <w:rPr>
          <w:color w:val="000000"/>
        </w:rPr>
      </w:pPr>
      <w:r w:rsidRPr="007F3735">
        <w:rPr>
          <w:color w:val="000000"/>
        </w:rPr>
        <w:t xml:space="preserve">Program Chair: </w:t>
      </w:r>
      <w:r w:rsidR="002F1C25" w:rsidRPr="007F3735">
        <w:rPr>
          <w:color w:val="000000"/>
        </w:rPr>
        <w:t>The Honorable</w:t>
      </w:r>
      <w:r w:rsidRPr="007F3735">
        <w:rPr>
          <w:color w:val="000000"/>
        </w:rPr>
        <w:t xml:space="preserve"> Susan Braden, U.S. Court of Federal Claims</w:t>
      </w:r>
    </w:p>
    <w:p w:rsidR="0057182B" w:rsidRPr="007F3735" w:rsidRDefault="0057182B" w:rsidP="0057182B">
      <w:pPr>
        <w:rPr>
          <w:color w:val="000000"/>
          <w:highlight w:val="yellow"/>
        </w:rPr>
      </w:pPr>
    </w:p>
    <w:p w:rsidR="0057182B" w:rsidRPr="007F3735" w:rsidRDefault="0057182B" w:rsidP="0057182B">
      <w:pPr>
        <w:jc w:val="center"/>
        <w:rPr>
          <w:b/>
          <w:color w:val="000000"/>
        </w:rPr>
      </w:pPr>
      <w:r w:rsidRPr="007F3735">
        <w:rPr>
          <w:b/>
          <w:color w:val="000000"/>
        </w:rPr>
        <w:t>Tuesday, March 14, 2017</w:t>
      </w:r>
    </w:p>
    <w:p w:rsidR="0057182B" w:rsidRPr="007F3735" w:rsidRDefault="0057182B" w:rsidP="0057182B">
      <w:pPr>
        <w:jc w:val="center"/>
        <w:rPr>
          <w:b/>
          <w:color w:val="000000"/>
        </w:rPr>
      </w:pPr>
    </w:p>
    <w:p w:rsidR="0057182B" w:rsidRPr="007F3735" w:rsidRDefault="0057182B" w:rsidP="0057182B">
      <w:pPr>
        <w:jc w:val="center"/>
        <w:rPr>
          <w:i/>
          <w:color w:val="000000"/>
        </w:rPr>
      </w:pPr>
      <w:r w:rsidRPr="007F3735">
        <w:rPr>
          <w:i/>
          <w:color w:val="000000"/>
        </w:rPr>
        <w:t>The DTSA and its Effect on Trade Secret Litigation and Counseling</w:t>
      </w:r>
    </w:p>
    <w:p w:rsidR="0057182B" w:rsidRPr="004F636A" w:rsidRDefault="0057182B" w:rsidP="0057182B">
      <w:pPr>
        <w:jc w:val="center"/>
        <w:rPr>
          <w:color w:val="000000"/>
        </w:rPr>
      </w:pPr>
      <w:r w:rsidRPr="007F3735">
        <w:rPr>
          <w:color w:val="000000"/>
        </w:rPr>
        <w:t xml:space="preserve">Program Chairs: Richard Rainey, Covington &amp; Burling; </w:t>
      </w:r>
      <w:r w:rsidR="00124428">
        <w:rPr>
          <w:color w:val="000000"/>
        </w:rPr>
        <w:t xml:space="preserve">and </w:t>
      </w:r>
      <w:r w:rsidRPr="007F3735">
        <w:rPr>
          <w:color w:val="000000"/>
        </w:rPr>
        <w:t>James Hopenfeld</w:t>
      </w:r>
      <w:r w:rsidR="004F636A" w:rsidRPr="004F636A">
        <w:rPr>
          <w:color w:val="000000"/>
        </w:rPr>
        <w:t xml:space="preserve">, </w:t>
      </w:r>
      <w:r w:rsidR="007275F0">
        <w:t>Singer Bea LLP</w:t>
      </w:r>
    </w:p>
    <w:p w:rsidR="0057182B" w:rsidRPr="007F3735" w:rsidRDefault="0057182B" w:rsidP="0057182B">
      <w:pPr>
        <w:jc w:val="center"/>
        <w:rPr>
          <w:i/>
          <w:color w:val="000000"/>
        </w:rPr>
      </w:pPr>
    </w:p>
    <w:p w:rsidR="0057182B" w:rsidRPr="007F3735" w:rsidRDefault="0057182B" w:rsidP="0057182B">
      <w:pPr>
        <w:rPr>
          <w:i/>
          <w:color w:val="000000"/>
        </w:rPr>
      </w:pPr>
    </w:p>
    <w:p w:rsidR="0057182B" w:rsidRPr="007F3735" w:rsidRDefault="0057182B" w:rsidP="0057182B">
      <w:pPr>
        <w:spacing w:before="140" w:after="140" w:line="280" w:lineRule="exact"/>
        <w:ind w:firstLine="432"/>
        <w:jc w:val="both"/>
        <w:rPr>
          <w:b/>
          <w:color w:val="000000"/>
        </w:rPr>
      </w:pPr>
      <w:r w:rsidRPr="007F3735">
        <w:rPr>
          <w:b/>
          <w:color w:val="000000"/>
        </w:rPr>
        <w:br w:type="page"/>
      </w:r>
    </w:p>
    <w:p w:rsidR="0057182B" w:rsidRPr="007F3735" w:rsidRDefault="0057182B" w:rsidP="0057182B">
      <w:pPr>
        <w:jc w:val="center"/>
        <w:rPr>
          <w:b/>
          <w:color w:val="000000"/>
        </w:rPr>
      </w:pPr>
      <w:r w:rsidRPr="007F3735">
        <w:rPr>
          <w:b/>
          <w:color w:val="000000"/>
        </w:rPr>
        <w:lastRenderedPageBreak/>
        <w:t>Wednesday, April 12, 2017</w:t>
      </w:r>
    </w:p>
    <w:p w:rsidR="0057182B" w:rsidRPr="007F3735" w:rsidRDefault="0057182B" w:rsidP="0057182B">
      <w:pPr>
        <w:jc w:val="center"/>
        <w:rPr>
          <w:color w:val="000000"/>
        </w:rPr>
      </w:pPr>
    </w:p>
    <w:p w:rsidR="0057182B" w:rsidRPr="007F3735" w:rsidRDefault="0057182B" w:rsidP="0057182B">
      <w:pPr>
        <w:jc w:val="center"/>
        <w:rPr>
          <w:i/>
          <w:color w:val="000000"/>
        </w:rPr>
      </w:pPr>
      <w:r w:rsidRPr="007F3735">
        <w:rPr>
          <w:i/>
          <w:color w:val="000000"/>
        </w:rPr>
        <w:t>Multinational Patent Enforcement</w:t>
      </w:r>
    </w:p>
    <w:p w:rsidR="0057182B" w:rsidRPr="007F3735" w:rsidRDefault="0057182B" w:rsidP="0057182B">
      <w:pPr>
        <w:jc w:val="center"/>
        <w:rPr>
          <w:color w:val="000000"/>
        </w:rPr>
      </w:pPr>
      <w:r w:rsidRPr="007F3735">
        <w:rPr>
          <w:color w:val="000000"/>
        </w:rPr>
        <w:t xml:space="preserve">Program Chair:  Professor Jay Thomas, Georgetown Law Center; </w:t>
      </w:r>
      <w:r w:rsidR="00124428">
        <w:rPr>
          <w:color w:val="000000"/>
        </w:rPr>
        <w:t xml:space="preserve">and </w:t>
      </w:r>
      <w:r w:rsidRPr="007F3735">
        <w:rPr>
          <w:color w:val="000000"/>
        </w:rPr>
        <w:t>Patrick Coyne, Finnegan, Henderson, Farabow, Garrett &amp; Dunner LLP</w:t>
      </w:r>
    </w:p>
    <w:p w:rsidR="0057182B" w:rsidRPr="007F3735" w:rsidRDefault="0057182B" w:rsidP="0057182B">
      <w:pPr>
        <w:tabs>
          <w:tab w:val="left" w:pos="6497"/>
        </w:tabs>
        <w:rPr>
          <w:color w:val="000000"/>
        </w:rPr>
      </w:pPr>
    </w:p>
    <w:p w:rsidR="0057182B" w:rsidRPr="007F3735" w:rsidRDefault="0057182B" w:rsidP="0057182B">
      <w:pPr>
        <w:jc w:val="center"/>
        <w:rPr>
          <w:b/>
          <w:color w:val="000000"/>
        </w:rPr>
      </w:pPr>
      <w:r w:rsidRPr="007F3735">
        <w:rPr>
          <w:b/>
          <w:color w:val="000000"/>
        </w:rPr>
        <w:t>Thursday, May 11, 2017</w:t>
      </w:r>
    </w:p>
    <w:p w:rsidR="0057182B" w:rsidRPr="007F3735" w:rsidRDefault="0057182B" w:rsidP="0057182B">
      <w:pPr>
        <w:jc w:val="center"/>
        <w:outlineLvl w:val="0"/>
      </w:pPr>
    </w:p>
    <w:p w:rsidR="0057182B" w:rsidRPr="007F3735" w:rsidRDefault="0057182B" w:rsidP="0057182B">
      <w:pPr>
        <w:jc w:val="center"/>
        <w:outlineLvl w:val="0"/>
        <w:rPr>
          <w:i/>
        </w:rPr>
      </w:pPr>
      <w:r w:rsidRPr="007F3735">
        <w:rPr>
          <w:i/>
        </w:rPr>
        <w:t>James Madison and Patent Clause of the Constitution</w:t>
      </w:r>
    </w:p>
    <w:p w:rsidR="0057182B" w:rsidRPr="007F3735" w:rsidRDefault="0057182B" w:rsidP="0057182B">
      <w:pPr>
        <w:jc w:val="center"/>
        <w:outlineLvl w:val="0"/>
      </w:pPr>
      <w:r w:rsidRPr="007F3735">
        <w:t>Program Chairs:  Joan Ellis, Dickstein Shapiro; and Janet Gongola, U.S. Patent and Trademark Office</w:t>
      </w:r>
    </w:p>
    <w:p w:rsidR="0057182B" w:rsidRPr="007F3735" w:rsidRDefault="0057182B" w:rsidP="0057182B">
      <w:pPr>
        <w:jc w:val="center"/>
        <w:outlineLvl w:val="0"/>
        <w:rPr>
          <w:i/>
        </w:rPr>
      </w:pPr>
    </w:p>
    <w:p w:rsidR="0057182B" w:rsidRPr="007F3735" w:rsidRDefault="0057182B" w:rsidP="0057182B">
      <w:pPr>
        <w:jc w:val="center"/>
        <w:outlineLvl w:val="0"/>
        <w:rPr>
          <w:b/>
        </w:rPr>
      </w:pPr>
      <w:r w:rsidRPr="007F3735">
        <w:rPr>
          <w:b/>
        </w:rPr>
        <w:t>Saturday, May 13, 2017</w:t>
      </w:r>
    </w:p>
    <w:p w:rsidR="0057182B" w:rsidRPr="00171A28" w:rsidRDefault="0057182B" w:rsidP="0057182B">
      <w:pPr>
        <w:jc w:val="center"/>
        <w:outlineLvl w:val="0"/>
        <w:rPr>
          <w:i/>
        </w:rPr>
      </w:pPr>
    </w:p>
    <w:p w:rsidR="0057182B" w:rsidRPr="00171A28" w:rsidRDefault="0057182B" w:rsidP="0057182B">
      <w:pPr>
        <w:jc w:val="center"/>
        <w:outlineLvl w:val="0"/>
      </w:pPr>
      <w:r w:rsidRPr="00171A28">
        <w:rPr>
          <w:i/>
        </w:rPr>
        <w:t>Annual Dinner at U.S. Supreme Court</w:t>
      </w:r>
    </w:p>
    <w:p w:rsidR="004F636A" w:rsidRDefault="004F636A" w:rsidP="0057182B">
      <w:pPr>
        <w:jc w:val="center"/>
        <w:outlineLvl w:val="0"/>
      </w:pPr>
      <w:r>
        <w:t xml:space="preserve">Guest </w:t>
      </w:r>
      <w:r w:rsidR="0057182B" w:rsidRPr="00171A28">
        <w:t>Speaker</w:t>
      </w:r>
      <w:r>
        <w:t>: Graham Moore, author of “The Last Days of Night”</w:t>
      </w:r>
    </w:p>
    <w:p w:rsidR="0057182B" w:rsidRPr="00171A28" w:rsidRDefault="0057182B" w:rsidP="0057182B">
      <w:pPr>
        <w:jc w:val="center"/>
        <w:outlineLvl w:val="0"/>
      </w:pPr>
    </w:p>
    <w:p w:rsidR="00B507C7" w:rsidRPr="00171A28" w:rsidRDefault="00B507C7">
      <w:pPr>
        <w:rPr>
          <w:snapToGrid w:val="0"/>
          <w:color w:val="000000"/>
          <w:sz w:val="22"/>
          <w:szCs w:val="22"/>
        </w:rPr>
      </w:pPr>
    </w:p>
    <w:p w:rsidR="00B507C7" w:rsidRPr="00171A28" w:rsidRDefault="00D76886" w:rsidP="0057182B">
      <w:pPr>
        <w:jc w:val="center"/>
        <w:outlineLvl w:val="0"/>
        <w:rPr>
          <w:sz w:val="22"/>
          <w:szCs w:val="22"/>
        </w:rPr>
      </w:pPr>
      <w:r w:rsidRPr="00171A28">
        <w:rPr>
          <w:sz w:val="22"/>
          <w:szCs w:val="22"/>
        </w:rPr>
        <w:br w:type="page"/>
      </w:r>
      <w:r w:rsidR="003F08BF">
        <w:rPr>
          <w:b/>
          <w:bCs/>
          <w:smallCaps/>
          <w:noProof/>
          <w:sz w:val="32"/>
        </w:rPr>
        <w:lastRenderedPageBreak/>
        <mc:AlternateContent>
          <mc:Choice Requires="wps">
            <w:drawing>
              <wp:anchor distT="0" distB="0" distL="114300" distR="114300" simplePos="0" relativeHeight="251643392" behindDoc="0" locked="0" layoutInCell="0" allowOverlap="1">
                <wp:simplePos x="0" y="0"/>
                <wp:positionH relativeFrom="column">
                  <wp:posOffset>-45720</wp:posOffset>
                </wp:positionH>
                <wp:positionV relativeFrom="paragraph">
                  <wp:posOffset>-90805</wp:posOffset>
                </wp:positionV>
                <wp:extent cx="859790" cy="777240"/>
                <wp:effectExtent l="0" t="0" r="0" b="3810"/>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7D8" w:rsidRDefault="004467D8">
                            <w:r>
                              <w:rPr>
                                <w:noProof/>
                              </w:rPr>
                              <w:drawing>
                                <wp:inline distT="0" distB="0" distL="0" distR="0">
                                  <wp:extent cx="676910" cy="676910"/>
                                  <wp:effectExtent l="0" t="0" r="8890"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5" type="#_x0000_t202" style="position:absolute;left:0;text-align:left;margin-left:-3.6pt;margin-top:-7.15pt;width:67.7pt;height:61.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" o:allowincell="f" filled="f" stroked="f">
                <v:textbox>
                  <w:txbxContent>
                    <w:p w:rsidR="004467D8" w:rsidRDefault="004467D8">
                      <w:r>
                        <w:rPr>
                          <w:noProof/>
                        </w:rPr>
                        <w:drawing>
                          <wp:inline distT="0" distB="0" distL="0" distR="0">
                            <wp:extent cx="676910" cy="676910"/>
                            <wp:effectExtent l="0" t="0" r="8890"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inline>
                        </w:drawing>
                      </w:r>
                    </w:p>
                  </w:txbxContent>
                </v:textbox>
              </v:shape>
            </w:pict>
          </mc:Fallback>
        </mc:AlternateContent>
      </w:r>
      <w:r w:rsidRPr="00171A28">
        <w:rPr>
          <w:b/>
          <w:bCs/>
          <w:smallCaps/>
          <w:sz w:val="32"/>
        </w:rPr>
        <w:t>The Giles S. Rich American Inn of Court</w:t>
      </w:r>
    </w:p>
    <w:p w:rsidR="00B507C7" w:rsidRPr="00171A28" w:rsidRDefault="00D76886">
      <w:pPr>
        <w:jc w:val="center"/>
        <w:outlineLvl w:val="0"/>
        <w:rPr>
          <w:b/>
          <w:bCs/>
          <w:smallCaps/>
          <w:snapToGrid w:val="0"/>
          <w:color w:val="000000"/>
          <w:sz w:val="28"/>
        </w:rPr>
      </w:pPr>
      <w:r w:rsidRPr="00171A28">
        <w:rPr>
          <w:b/>
          <w:bCs/>
          <w:smallCaps/>
          <w:sz w:val="32"/>
        </w:rPr>
        <w:t xml:space="preserve">Officers </w:t>
      </w:r>
    </w:p>
    <w:p w:rsidR="002F1C25" w:rsidRPr="00171A28" w:rsidRDefault="002F1C25" w:rsidP="002F1C25">
      <w:pPr>
        <w:jc w:val="center"/>
        <w:rPr>
          <w:snapToGrid w:val="0"/>
          <w:color w:val="000000"/>
        </w:rPr>
      </w:pPr>
    </w:p>
    <w:p w:rsidR="002F1C25" w:rsidRPr="00171A28" w:rsidRDefault="002F1C25" w:rsidP="002F1C25">
      <w:pPr>
        <w:jc w:val="center"/>
        <w:rPr>
          <w:b/>
          <w:smallCaps/>
        </w:rPr>
      </w:pPr>
      <w:r w:rsidRPr="00171A28">
        <w:rPr>
          <w:b/>
          <w:smallCaps/>
        </w:rPr>
        <w:t>President</w:t>
      </w:r>
    </w:p>
    <w:tbl>
      <w:tblPr>
        <w:tblW w:w="11280" w:type="dxa"/>
        <w:jc w:val="center"/>
        <w:tblLook w:val="01E0" w:firstRow="1" w:lastRow="1" w:firstColumn="1" w:lastColumn="1" w:noHBand="0" w:noVBand="0"/>
      </w:tblPr>
      <w:tblGrid>
        <w:gridCol w:w="11280"/>
      </w:tblGrid>
      <w:tr w:rsidR="002F1C25" w:rsidRPr="00171A28">
        <w:trPr>
          <w:jc w:val="center"/>
        </w:trPr>
        <w:tc>
          <w:tcPr>
            <w:tcW w:w="2400" w:type="dxa"/>
            <w:shd w:val="clear" w:color="auto" w:fill="auto"/>
          </w:tcPr>
          <w:p w:rsidR="002F1C25" w:rsidRPr="00171A28" w:rsidRDefault="002F1C25" w:rsidP="008609F0">
            <w:pPr>
              <w:jc w:val="center"/>
            </w:pPr>
            <w:r w:rsidRPr="00171A28">
              <w:t>Janet Gongola</w:t>
            </w:r>
          </w:p>
        </w:tc>
      </w:tr>
      <w:tr w:rsidR="002F1C25" w:rsidRPr="00171A28">
        <w:trPr>
          <w:trHeight w:val="80"/>
          <w:jc w:val="center"/>
        </w:trPr>
        <w:tc>
          <w:tcPr>
            <w:tcW w:w="2400" w:type="dxa"/>
            <w:shd w:val="clear" w:color="auto" w:fill="auto"/>
          </w:tcPr>
          <w:p w:rsidR="002F1C25" w:rsidRPr="00171A28" w:rsidRDefault="002F1C25" w:rsidP="008609F0">
            <w:pPr>
              <w:jc w:val="center"/>
              <w:rPr>
                <w:sz w:val="20"/>
                <w:lang w:val="de-DE"/>
              </w:rPr>
            </w:pPr>
            <w:r w:rsidRPr="00171A28">
              <w:rPr>
                <w:sz w:val="20"/>
                <w:lang w:val="de-DE"/>
              </w:rPr>
              <w:t>United States Patent &amp; Trademark Office</w:t>
            </w:r>
          </w:p>
        </w:tc>
      </w:tr>
    </w:tbl>
    <w:p w:rsidR="002F1C25" w:rsidRPr="00171A28" w:rsidRDefault="002F1C25" w:rsidP="002F1C25">
      <w:pPr>
        <w:rPr>
          <w:sz w:val="20"/>
        </w:rPr>
      </w:pPr>
    </w:p>
    <w:p w:rsidR="002F1C25" w:rsidRPr="00171A28" w:rsidRDefault="002F1C25" w:rsidP="002F1C25">
      <w:pPr>
        <w:jc w:val="center"/>
        <w:rPr>
          <w:b/>
          <w:smallCaps/>
        </w:rPr>
      </w:pPr>
      <w:r w:rsidRPr="00171A28">
        <w:rPr>
          <w:b/>
          <w:smallCaps/>
        </w:rPr>
        <w:t>Immediate Past President</w:t>
      </w:r>
    </w:p>
    <w:tbl>
      <w:tblPr>
        <w:tblW w:w="11280" w:type="dxa"/>
        <w:jc w:val="center"/>
        <w:tblLook w:val="01E0" w:firstRow="1" w:lastRow="1" w:firstColumn="1" w:lastColumn="1" w:noHBand="0" w:noVBand="0"/>
      </w:tblPr>
      <w:tblGrid>
        <w:gridCol w:w="11496"/>
      </w:tblGrid>
      <w:tr w:rsidR="002F1C25" w:rsidRPr="00171A28">
        <w:trPr>
          <w:jc w:val="center"/>
        </w:trPr>
        <w:tc>
          <w:tcPr>
            <w:tcW w:w="2400" w:type="dxa"/>
            <w:shd w:val="clear" w:color="auto" w:fill="auto"/>
          </w:tcPr>
          <w:p w:rsidR="002F1C25" w:rsidRPr="00171A28" w:rsidRDefault="002F1C25" w:rsidP="008609F0">
            <w:pPr>
              <w:jc w:val="center"/>
            </w:pPr>
            <w:r w:rsidRPr="00171A28">
              <w:t>Richard G. Taranto</w:t>
            </w:r>
          </w:p>
          <w:p w:rsidR="002F1C25" w:rsidRPr="00171A28" w:rsidRDefault="002F1C25" w:rsidP="008609F0">
            <w:pPr>
              <w:jc w:val="center"/>
            </w:pPr>
            <w:r w:rsidRPr="00171A28">
              <w:t>Circuit Judge</w:t>
            </w:r>
          </w:p>
        </w:tc>
      </w:tr>
      <w:tr w:rsidR="002F1C25" w:rsidRPr="00171A28">
        <w:trPr>
          <w:jc w:val="center"/>
        </w:trPr>
        <w:tc>
          <w:tcPr>
            <w:tcW w:w="2400" w:type="dxa"/>
            <w:shd w:val="clear" w:color="auto" w:fill="auto"/>
          </w:tcPr>
          <w:p w:rsidR="002F1C25" w:rsidRPr="00171A28" w:rsidRDefault="002F1C25" w:rsidP="008609F0">
            <w:pPr>
              <w:jc w:val="center"/>
              <w:rPr>
                <w:sz w:val="20"/>
              </w:rPr>
            </w:pPr>
            <w:r w:rsidRPr="00171A28">
              <w:rPr>
                <w:sz w:val="20"/>
              </w:rPr>
              <w:t xml:space="preserve">United States Court of Appeals for the </w:t>
            </w:r>
            <w:r w:rsidRPr="00171A28">
              <w:rPr>
                <w:sz w:val="20"/>
              </w:rPr>
              <w:br/>
              <w:t xml:space="preserve">Federal Circuit </w:t>
            </w:r>
          </w:p>
          <w:p w:rsidR="002F1C25" w:rsidRPr="00171A28" w:rsidRDefault="002F1C25" w:rsidP="008609F0">
            <w:pPr>
              <w:jc w:val="center"/>
              <w:rPr>
                <w:sz w:val="20"/>
              </w:rPr>
            </w:pPr>
          </w:p>
          <w:p w:rsidR="002F1C25" w:rsidRPr="00171A28" w:rsidRDefault="002F1C25" w:rsidP="008609F0">
            <w:pPr>
              <w:jc w:val="center"/>
              <w:rPr>
                <w:b/>
                <w:smallCaps/>
              </w:rPr>
            </w:pPr>
            <w:r w:rsidRPr="00171A28">
              <w:rPr>
                <w:b/>
                <w:smallCaps/>
              </w:rPr>
              <w:t>Vice-President</w:t>
            </w:r>
          </w:p>
          <w:tbl>
            <w:tblPr>
              <w:tblW w:w="11280" w:type="dxa"/>
              <w:jc w:val="center"/>
              <w:tblLook w:val="01E0" w:firstRow="1" w:lastRow="1" w:firstColumn="1" w:lastColumn="1" w:noHBand="0" w:noVBand="0"/>
            </w:tblPr>
            <w:tblGrid>
              <w:gridCol w:w="11280"/>
            </w:tblGrid>
            <w:tr w:rsidR="002F1C25" w:rsidRPr="00171A28">
              <w:trPr>
                <w:jc w:val="center"/>
              </w:trPr>
              <w:tc>
                <w:tcPr>
                  <w:tcW w:w="2400" w:type="dxa"/>
                  <w:shd w:val="clear" w:color="auto" w:fill="auto"/>
                </w:tcPr>
                <w:p w:rsidR="002F1C25" w:rsidRPr="00171A28" w:rsidRDefault="002F1C25" w:rsidP="008609F0">
                  <w:pPr>
                    <w:jc w:val="center"/>
                  </w:pPr>
                  <w:r w:rsidRPr="00171A28">
                    <w:t>Stanley E. Fisher</w:t>
                  </w:r>
                </w:p>
              </w:tc>
            </w:tr>
            <w:tr w:rsidR="002F1C25" w:rsidRPr="00171A28">
              <w:trPr>
                <w:trHeight w:val="80"/>
                <w:jc w:val="center"/>
              </w:trPr>
              <w:tc>
                <w:tcPr>
                  <w:tcW w:w="2400" w:type="dxa"/>
                  <w:shd w:val="clear" w:color="auto" w:fill="auto"/>
                </w:tcPr>
                <w:p w:rsidR="002F1C25" w:rsidRPr="00171A28" w:rsidRDefault="002F1C25" w:rsidP="008609F0">
                  <w:pPr>
                    <w:jc w:val="center"/>
                    <w:rPr>
                      <w:sz w:val="20"/>
                      <w:lang w:val="de-DE"/>
                    </w:rPr>
                  </w:pPr>
                  <w:r w:rsidRPr="00171A28">
                    <w:rPr>
                      <w:sz w:val="20"/>
                      <w:lang w:val="de-DE"/>
                    </w:rPr>
                    <w:t>Williams &amp; Connolly LLP</w:t>
                  </w:r>
                </w:p>
              </w:tc>
            </w:tr>
          </w:tbl>
          <w:p w:rsidR="002F1C25" w:rsidRPr="00171A28" w:rsidRDefault="002F1C25" w:rsidP="008609F0">
            <w:pPr>
              <w:rPr>
                <w:b/>
                <w:sz w:val="16"/>
                <w:szCs w:val="16"/>
                <w:lang w:val="de-DE"/>
              </w:rPr>
            </w:pPr>
          </w:p>
          <w:p w:rsidR="002F1C25" w:rsidRPr="00171A28" w:rsidRDefault="002F1C25" w:rsidP="008609F0">
            <w:pPr>
              <w:jc w:val="center"/>
              <w:rPr>
                <w:b/>
                <w:smallCaps/>
              </w:rPr>
            </w:pPr>
            <w:r w:rsidRPr="00171A28">
              <w:rPr>
                <w:b/>
                <w:smallCaps/>
              </w:rPr>
              <w:t>Judicial Counselors</w:t>
            </w:r>
          </w:p>
          <w:tbl>
            <w:tblPr>
              <w:tblW w:w="10814" w:type="dxa"/>
              <w:tblLook w:val="01E0" w:firstRow="1" w:lastRow="1" w:firstColumn="1" w:lastColumn="1" w:noHBand="0" w:noVBand="0"/>
            </w:tblPr>
            <w:tblGrid>
              <w:gridCol w:w="3800"/>
              <w:gridCol w:w="3507"/>
              <w:gridCol w:w="3507"/>
            </w:tblGrid>
            <w:tr w:rsidR="002F1C25" w:rsidRPr="00171A28">
              <w:trPr>
                <w:trHeight w:val="417"/>
              </w:trPr>
              <w:tc>
                <w:tcPr>
                  <w:tcW w:w="3800" w:type="dxa"/>
                  <w:shd w:val="clear" w:color="auto" w:fill="auto"/>
                </w:tcPr>
                <w:p w:rsidR="002F1C25" w:rsidRPr="00171A28" w:rsidRDefault="002F1C25" w:rsidP="008609F0">
                  <w:pPr>
                    <w:jc w:val="center"/>
                  </w:pPr>
                  <w:r w:rsidRPr="00171A28">
                    <w:t>Timothy Dyk</w:t>
                  </w:r>
                </w:p>
                <w:p w:rsidR="002F1C25" w:rsidRPr="00171A28" w:rsidRDefault="002F1C25" w:rsidP="008609F0">
                  <w:pPr>
                    <w:jc w:val="center"/>
                  </w:pPr>
                  <w:r w:rsidRPr="00171A28">
                    <w:t>Circuit Judge</w:t>
                  </w:r>
                </w:p>
              </w:tc>
              <w:tc>
                <w:tcPr>
                  <w:tcW w:w="3507" w:type="dxa"/>
                  <w:shd w:val="clear" w:color="auto" w:fill="auto"/>
                </w:tcPr>
                <w:p w:rsidR="002F1C25" w:rsidRPr="00171A28" w:rsidRDefault="002F1C25" w:rsidP="008609F0">
                  <w:pPr>
                    <w:jc w:val="center"/>
                  </w:pPr>
                  <w:r w:rsidRPr="00171A28">
                    <w:t>Sharon Prost</w:t>
                  </w:r>
                </w:p>
                <w:p w:rsidR="002F1C25" w:rsidRPr="00171A28" w:rsidRDefault="002F1C25" w:rsidP="008609F0">
                  <w:pPr>
                    <w:jc w:val="center"/>
                  </w:pPr>
                  <w:r w:rsidRPr="00171A28">
                    <w:t>Chief Circuit Judge</w:t>
                  </w:r>
                </w:p>
              </w:tc>
              <w:tc>
                <w:tcPr>
                  <w:tcW w:w="3507" w:type="dxa"/>
                </w:tcPr>
                <w:p w:rsidR="002F1C25" w:rsidRPr="00171A28" w:rsidRDefault="002F1C25" w:rsidP="008609F0">
                  <w:pPr>
                    <w:jc w:val="center"/>
                  </w:pPr>
                  <w:r w:rsidRPr="00171A28">
                    <w:t>Kathleen O’Malley</w:t>
                  </w:r>
                </w:p>
                <w:p w:rsidR="002F1C25" w:rsidRPr="00171A28" w:rsidRDefault="002F1C25" w:rsidP="008609F0">
                  <w:pPr>
                    <w:jc w:val="center"/>
                  </w:pPr>
                  <w:r w:rsidRPr="00171A28">
                    <w:t>Circuit Judge</w:t>
                  </w:r>
                </w:p>
              </w:tc>
            </w:tr>
            <w:tr w:rsidR="002F1C25" w:rsidRPr="00171A28">
              <w:trPr>
                <w:trHeight w:val="699"/>
              </w:trPr>
              <w:tc>
                <w:tcPr>
                  <w:tcW w:w="3800" w:type="dxa"/>
                  <w:shd w:val="clear" w:color="auto" w:fill="auto"/>
                </w:tcPr>
                <w:p w:rsidR="002F1C25" w:rsidRPr="00171A28" w:rsidRDefault="002F1C25" w:rsidP="008609F0">
                  <w:pPr>
                    <w:jc w:val="center"/>
                    <w:rPr>
                      <w:sz w:val="20"/>
                    </w:rPr>
                  </w:pPr>
                  <w:r w:rsidRPr="00171A28">
                    <w:rPr>
                      <w:sz w:val="20"/>
                    </w:rPr>
                    <w:t>United States Court of Appeals for the Federal Circuit</w:t>
                  </w:r>
                </w:p>
              </w:tc>
              <w:tc>
                <w:tcPr>
                  <w:tcW w:w="3507" w:type="dxa"/>
                  <w:shd w:val="clear" w:color="auto" w:fill="auto"/>
                </w:tcPr>
                <w:p w:rsidR="002F1C25" w:rsidRPr="00171A28" w:rsidRDefault="002F1C25" w:rsidP="008609F0">
                  <w:pPr>
                    <w:jc w:val="center"/>
                    <w:rPr>
                      <w:sz w:val="20"/>
                    </w:rPr>
                  </w:pPr>
                  <w:r w:rsidRPr="00171A28">
                    <w:rPr>
                      <w:sz w:val="20"/>
                    </w:rPr>
                    <w:t>United States Court of Appeals for the Federal Circuit</w:t>
                  </w:r>
                </w:p>
              </w:tc>
              <w:tc>
                <w:tcPr>
                  <w:tcW w:w="3507" w:type="dxa"/>
                </w:tcPr>
                <w:p w:rsidR="002F1C25" w:rsidRPr="00171A28" w:rsidRDefault="002F1C25" w:rsidP="008609F0">
                  <w:pPr>
                    <w:jc w:val="center"/>
                    <w:rPr>
                      <w:sz w:val="20"/>
                    </w:rPr>
                  </w:pPr>
                  <w:r w:rsidRPr="00171A28">
                    <w:rPr>
                      <w:sz w:val="20"/>
                    </w:rPr>
                    <w:t>United States Court of Appeals for the Federal Circuit</w:t>
                  </w:r>
                </w:p>
              </w:tc>
            </w:tr>
            <w:tr w:rsidR="002F1C25" w:rsidRPr="00171A28">
              <w:trPr>
                <w:trHeight w:val="417"/>
              </w:trPr>
              <w:tc>
                <w:tcPr>
                  <w:tcW w:w="3800" w:type="dxa"/>
                  <w:shd w:val="clear" w:color="auto" w:fill="auto"/>
                </w:tcPr>
                <w:p w:rsidR="002F1C25" w:rsidRPr="00171A28" w:rsidRDefault="002F1C25" w:rsidP="008609F0">
                  <w:pPr>
                    <w:jc w:val="center"/>
                  </w:pPr>
                  <w:r w:rsidRPr="00171A28">
                    <w:t xml:space="preserve">Kara Stoll </w:t>
                  </w:r>
                </w:p>
                <w:p w:rsidR="002F1C25" w:rsidRPr="00171A28" w:rsidRDefault="002F1C25" w:rsidP="008609F0">
                  <w:pPr>
                    <w:jc w:val="center"/>
                  </w:pPr>
                  <w:r w:rsidRPr="00171A28">
                    <w:t xml:space="preserve"> Circuit Judge</w:t>
                  </w:r>
                  <w:r w:rsidRPr="00171A28">
                    <w:rPr>
                      <w:sz w:val="20"/>
                    </w:rPr>
                    <w:t xml:space="preserve"> </w:t>
                  </w:r>
                  <w:r w:rsidRPr="00171A28">
                    <w:rPr>
                      <w:sz w:val="20"/>
                    </w:rPr>
                    <w:br/>
                    <w:t xml:space="preserve">United States Court of Appeals for the </w:t>
                  </w:r>
                  <w:r w:rsidRPr="00171A28">
                    <w:rPr>
                      <w:sz w:val="20"/>
                    </w:rPr>
                    <w:br/>
                    <w:t>Federal Circuit</w:t>
                  </w:r>
                </w:p>
              </w:tc>
              <w:tc>
                <w:tcPr>
                  <w:tcW w:w="3507" w:type="dxa"/>
                  <w:shd w:val="clear" w:color="auto" w:fill="auto"/>
                </w:tcPr>
                <w:p w:rsidR="002F1C25" w:rsidRPr="00171A28" w:rsidRDefault="002F1C25" w:rsidP="008609F0">
                  <w:pPr>
                    <w:jc w:val="center"/>
                  </w:pPr>
                  <w:r w:rsidRPr="00171A28">
                    <w:t>Raymond T. Chen</w:t>
                  </w:r>
                </w:p>
                <w:p w:rsidR="002F1C25" w:rsidRPr="00171A28" w:rsidRDefault="002F1C25" w:rsidP="008609F0">
                  <w:pPr>
                    <w:jc w:val="center"/>
                  </w:pPr>
                  <w:r w:rsidRPr="00171A28">
                    <w:t>Circuit Judge</w:t>
                  </w:r>
                  <w:r w:rsidRPr="00171A28">
                    <w:rPr>
                      <w:sz w:val="20"/>
                    </w:rPr>
                    <w:t xml:space="preserve"> </w:t>
                  </w:r>
                  <w:r w:rsidRPr="00171A28">
                    <w:rPr>
                      <w:sz w:val="20"/>
                    </w:rPr>
                    <w:br/>
                    <w:t xml:space="preserve">United States Court of Appeals for the </w:t>
                  </w:r>
                  <w:r w:rsidRPr="00171A28">
                    <w:rPr>
                      <w:sz w:val="20"/>
                    </w:rPr>
                    <w:br/>
                    <w:t>Federal Circuit</w:t>
                  </w:r>
                  <w:r w:rsidRPr="00171A28">
                    <w:t xml:space="preserve"> </w:t>
                  </w:r>
                </w:p>
              </w:tc>
              <w:tc>
                <w:tcPr>
                  <w:tcW w:w="3507" w:type="dxa"/>
                </w:tcPr>
                <w:p w:rsidR="002F1C25" w:rsidRPr="00171A28" w:rsidRDefault="002F1C25" w:rsidP="008609F0">
                  <w:pPr>
                    <w:jc w:val="center"/>
                  </w:pPr>
                  <w:r w:rsidRPr="00171A28">
                    <w:t>Richard Linn</w:t>
                  </w:r>
                </w:p>
                <w:p w:rsidR="002F1C25" w:rsidRPr="00171A28" w:rsidRDefault="002F1C25" w:rsidP="008609F0">
                  <w:pPr>
                    <w:jc w:val="center"/>
                  </w:pPr>
                  <w:r w:rsidRPr="00171A28">
                    <w:t>Circuit Judge</w:t>
                  </w:r>
                  <w:r w:rsidRPr="00171A28">
                    <w:rPr>
                      <w:sz w:val="20"/>
                    </w:rPr>
                    <w:t xml:space="preserve"> </w:t>
                  </w:r>
                  <w:r w:rsidRPr="00171A28">
                    <w:rPr>
                      <w:sz w:val="20"/>
                    </w:rPr>
                    <w:br/>
                    <w:t>United States Court of Appeals for the Federal Circuit</w:t>
                  </w:r>
                </w:p>
              </w:tc>
            </w:tr>
            <w:tr w:rsidR="002F1C25" w:rsidRPr="00171A28">
              <w:trPr>
                <w:trHeight w:val="198"/>
              </w:trPr>
              <w:tc>
                <w:tcPr>
                  <w:tcW w:w="3800" w:type="dxa"/>
                  <w:shd w:val="clear" w:color="auto" w:fill="auto"/>
                </w:tcPr>
                <w:p w:rsidR="002F1C25" w:rsidRPr="00171A28" w:rsidRDefault="002F1C25" w:rsidP="008609F0">
                  <w:pPr>
                    <w:jc w:val="center"/>
                    <w:rPr>
                      <w:sz w:val="20"/>
                    </w:rPr>
                  </w:pPr>
                </w:p>
              </w:tc>
              <w:tc>
                <w:tcPr>
                  <w:tcW w:w="3507" w:type="dxa"/>
                  <w:shd w:val="clear" w:color="auto" w:fill="auto"/>
                </w:tcPr>
                <w:p w:rsidR="002F1C25" w:rsidRPr="00171A28" w:rsidRDefault="002F1C25" w:rsidP="008609F0">
                  <w:pPr>
                    <w:jc w:val="center"/>
                  </w:pPr>
                </w:p>
                <w:p w:rsidR="002F1C25" w:rsidRPr="00171A28" w:rsidRDefault="002F1C25" w:rsidP="008609F0">
                  <w:pPr>
                    <w:jc w:val="center"/>
                  </w:pPr>
                  <w:r w:rsidRPr="00171A28">
                    <w:t>Honorable Susan G. Braden</w:t>
                  </w:r>
                </w:p>
                <w:p w:rsidR="002F1C25" w:rsidRPr="00171A28" w:rsidRDefault="002F1C25" w:rsidP="008609F0">
                  <w:pPr>
                    <w:jc w:val="center"/>
                    <w:rPr>
                      <w:sz w:val="28"/>
                      <w:szCs w:val="28"/>
                    </w:rPr>
                  </w:pPr>
                  <w:r w:rsidRPr="00171A28">
                    <w:rPr>
                      <w:sz w:val="20"/>
                    </w:rPr>
                    <w:t>United States Court of Federal Claims</w:t>
                  </w:r>
                </w:p>
                <w:p w:rsidR="002F1C25" w:rsidRPr="00171A28" w:rsidRDefault="002F1C25" w:rsidP="008609F0">
                  <w:pPr>
                    <w:jc w:val="center"/>
                    <w:rPr>
                      <w:sz w:val="20"/>
                    </w:rPr>
                  </w:pPr>
                </w:p>
              </w:tc>
              <w:tc>
                <w:tcPr>
                  <w:tcW w:w="3507" w:type="dxa"/>
                </w:tcPr>
                <w:p w:rsidR="002F1C25" w:rsidRPr="00171A28" w:rsidRDefault="002F1C25" w:rsidP="008609F0">
                  <w:pPr>
                    <w:jc w:val="center"/>
                    <w:rPr>
                      <w:sz w:val="20"/>
                    </w:rPr>
                  </w:pPr>
                </w:p>
              </w:tc>
            </w:tr>
          </w:tbl>
          <w:p w:rsidR="002F1C25" w:rsidRPr="00171A28" w:rsidRDefault="002F1C25" w:rsidP="008609F0">
            <w:pPr>
              <w:jc w:val="center"/>
              <w:rPr>
                <w:b/>
                <w:smallCaps/>
              </w:rPr>
            </w:pPr>
            <w:r w:rsidRPr="00171A28">
              <w:rPr>
                <w:b/>
                <w:smallCaps/>
              </w:rPr>
              <w:t>Inn Counselor</w:t>
            </w:r>
          </w:p>
          <w:tbl>
            <w:tblPr>
              <w:tblW w:w="0" w:type="auto"/>
              <w:jc w:val="center"/>
              <w:tblLook w:val="01E0" w:firstRow="1" w:lastRow="1" w:firstColumn="1" w:lastColumn="1" w:noHBand="0" w:noVBand="0"/>
            </w:tblPr>
            <w:tblGrid>
              <w:gridCol w:w="4788"/>
            </w:tblGrid>
            <w:tr w:rsidR="002F1C25" w:rsidRPr="00171A28">
              <w:trPr>
                <w:jc w:val="center"/>
              </w:trPr>
              <w:tc>
                <w:tcPr>
                  <w:tcW w:w="4788" w:type="dxa"/>
                  <w:shd w:val="clear" w:color="auto" w:fill="auto"/>
                </w:tcPr>
                <w:p w:rsidR="002F1C25" w:rsidRPr="00171A28" w:rsidRDefault="002F1C25" w:rsidP="008609F0">
                  <w:pPr>
                    <w:jc w:val="center"/>
                  </w:pPr>
                  <w:r w:rsidRPr="00171A28">
                    <w:t>James Worth</w:t>
                  </w:r>
                </w:p>
              </w:tc>
            </w:tr>
            <w:tr w:rsidR="002F1C25" w:rsidRPr="00171A28">
              <w:trPr>
                <w:jc w:val="center"/>
              </w:trPr>
              <w:tc>
                <w:tcPr>
                  <w:tcW w:w="4788" w:type="dxa"/>
                  <w:shd w:val="clear" w:color="auto" w:fill="auto"/>
                </w:tcPr>
                <w:p w:rsidR="002F1C25" w:rsidRPr="00171A28" w:rsidRDefault="002F1C25" w:rsidP="008609F0">
                  <w:pPr>
                    <w:jc w:val="center"/>
                  </w:pPr>
                  <w:r w:rsidRPr="00171A28">
                    <w:rPr>
                      <w:sz w:val="20"/>
                    </w:rPr>
                    <w:t>United States Patent &amp; Trademark Office</w:t>
                  </w:r>
                </w:p>
              </w:tc>
            </w:tr>
          </w:tbl>
          <w:p w:rsidR="002F1C25" w:rsidRPr="00171A28" w:rsidRDefault="002F1C25" w:rsidP="008609F0">
            <w:pPr>
              <w:rPr>
                <w:lang w:val="de-DE"/>
              </w:rPr>
            </w:pPr>
          </w:p>
          <w:p w:rsidR="002F1C25" w:rsidRPr="00171A28" w:rsidRDefault="002F1C25" w:rsidP="008609F0">
            <w:pPr>
              <w:jc w:val="center"/>
              <w:rPr>
                <w:b/>
                <w:smallCaps/>
              </w:rPr>
            </w:pPr>
            <w:r w:rsidRPr="00171A28">
              <w:rPr>
                <w:b/>
                <w:smallCaps/>
              </w:rPr>
              <w:t>Co-Program Chairs</w:t>
            </w:r>
          </w:p>
          <w:tbl>
            <w:tblPr>
              <w:tblW w:w="11280" w:type="dxa"/>
              <w:jc w:val="center"/>
              <w:tblLook w:val="01E0" w:firstRow="1" w:lastRow="1" w:firstColumn="1" w:lastColumn="1" w:noHBand="0" w:noVBand="0"/>
            </w:tblPr>
            <w:tblGrid>
              <w:gridCol w:w="2781"/>
              <w:gridCol w:w="3006"/>
              <w:gridCol w:w="2774"/>
              <w:gridCol w:w="2719"/>
            </w:tblGrid>
            <w:tr w:rsidR="002F1C25" w:rsidRPr="00171A28">
              <w:trPr>
                <w:jc w:val="center"/>
              </w:trPr>
              <w:tc>
                <w:tcPr>
                  <w:tcW w:w="2781" w:type="dxa"/>
                  <w:shd w:val="clear" w:color="auto" w:fill="auto"/>
                </w:tcPr>
                <w:p w:rsidR="002F1C25" w:rsidRPr="00171A28" w:rsidRDefault="002F1C25" w:rsidP="008609F0">
                  <w:pPr>
                    <w:jc w:val="center"/>
                  </w:pPr>
                  <w:r w:rsidRPr="00171A28">
                    <w:t>Richard Rainey</w:t>
                  </w:r>
                </w:p>
              </w:tc>
              <w:tc>
                <w:tcPr>
                  <w:tcW w:w="3006" w:type="dxa"/>
                  <w:shd w:val="clear" w:color="auto" w:fill="auto"/>
                </w:tcPr>
                <w:p w:rsidR="002F1C25" w:rsidRPr="00171A28" w:rsidRDefault="002F1C25" w:rsidP="008609F0">
                  <w:pPr>
                    <w:jc w:val="center"/>
                  </w:pPr>
                  <w:r w:rsidRPr="00171A28">
                    <w:t>James Hopenfeld</w:t>
                  </w:r>
                </w:p>
              </w:tc>
              <w:tc>
                <w:tcPr>
                  <w:tcW w:w="2774" w:type="dxa"/>
                  <w:shd w:val="clear" w:color="auto" w:fill="auto"/>
                </w:tcPr>
                <w:p w:rsidR="002F1C25" w:rsidRPr="00171A28" w:rsidRDefault="002F1C25" w:rsidP="008609F0">
                  <w:pPr>
                    <w:jc w:val="center"/>
                  </w:pPr>
                  <w:r w:rsidRPr="00171A28">
                    <w:t>Veronica S. Ascarrunz</w:t>
                  </w:r>
                </w:p>
              </w:tc>
              <w:tc>
                <w:tcPr>
                  <w:tcW w:w="2719" w:type="dxa"/>
                </w:tcPr>
                <w:p w:rsidR="002F1C25" w:rsidRPr="00171A28" w:rsidRDefault="002F1C25" w:rsidP="008609F0">
                  <w:pPr>
                    <w:jc w:val="center"/>
                  </w:pPr>
                  <w:r w:rsidRPr="00171A28">
                    <w:t>Elizabeth Dougherty</w:t>
                  </w:r>
                </w:p>
              </w:tc>
            </w:tr>
            <w:tr w:rsidR="002F1C25" w:rsidRPr="00171A28">
              <w:trPr>
                <w:jc w:val="center"/>
              </w:trPr>
              <w:tc>
                <w:tcPr>
                  <w:tcW w:w="2781" w:type="dxa"/>
                  <w:shd w:val="clear" w:color="auto" w:fill="auto"/>
                </w:tcPr>
                <w:p w:rsidR="002F1C25" w:rsidRPr="00171A28" w:rsidRDefault="002F1C25" w:rsidP="008609F0">
                  <w:pPr>
                    <w:jc w:val="center"/>
                    <w:rPr>
                      <w:sz w:val="20"/>
                    </w:rPr>
                  </w:pPr>
                  <w:r w:rsidRPr="00171A28">
                    <w:rPr>
                      <w:sz w:val="20"/>
                    </w:rPr>
                    <w:t>Covington &amp; Burling LLP</w:t>
                  </w:r>
                </w:p>
              </w:tc>
              <w:tc>
                <w:tcPr>
                  <w:tcW w:w="3006" w:type="dxa"/>
                  <w:shd w:val="clear" w:color="auto" w:fill="auto"/>
                </w:tcPr>
                <w:p w:rsidR="002F1C25" w:rsidRPr="00171A28" w:rsidRDefault="007275F0" w:rsidP="008609F0">
                  <w:pPr>
                    <w:jc w:val="center"/>
                    <w:rPr>
                      <w:sz w:val="20"/>
                    </w:rPr>
                  </w:pPr>
                  <w:r>
                    <w:rPr>
                      <w:sz w:val="20"/>
                    </w:rPr>
                    <w:t>Singer Bea</w:t>
                  </w:r>
                  <w:r w:rsidR="002F1C25" w:rsidRPr="00171A28">
                    <w:rPr>
                      <w:sz w:val="20"/>
                    </w:rPr>
                    <w:t xml:space="preserve"> LLP</w:t>
                  </w:r>
                </w:p>
              </w:tc>
              <w:tc>
                <w:tcPr>
                  <w:tcW w:w="2774" w:type="dxa"/>
                  <w:shd w:val="clear" w:color="auto" w:fill="auto"/>
                </w:tcPr>
                <w:p w:rsidR="002F1C25" w:rsidRPr="00171A28" w:rsidRDefault="002F1C25" w:rsidP="008609F0">
                  <w:pPr>
                    <w:jc w:val="center"/>
                    <w:rPr>
                      <w:sz w:val="20"/>
                    </w:rPr>
                  </w:pPr>
                  <w:r w:rsidRPr="00171A28">
                    <w:rPr>
                      <w:sz w:val="20"/>
                    </w:rPr>
                    <w:t>Wilson Sonsini Goodrich &amp; Rosati</w:t>
                  </w:r>
                </w:p>
              </w:tc>
              <w:tc>
                <w:tcPr>
                  <w:tcW w:w="2719" w:type="dxa"/>
                </w:tcPr>
                <w:p w:rsidR="002F1C25" w:rsidRPr="00171A28" w:rsidRDefault="002F1C25" w:rsidP="008609F0">
                  <w:pPr>
                    <w:jc w:val="center"/>
                    <w:rPr>
                      <w:sz w:val="20"/>
                    </w:rPr>
                  </w:pPr>
                  <w:r w:rsidRPr="00171A28">
                    <w:rPr>
                      <w:sz w:val="20"/>
                    </w:rPr>
                    <w:t>United States Patent &amp; Trademark Office</w:t>
                  </w:r>
                </w:p>
              </w:tc>
            </w:tr>
          </w:tbl>
          <w:p w:rsidR="002F1C25" w:rsidRPr="00171A28" w:rsidRDefault="002F1C25" w:rsidP="008609F0">
            <w:pPr>
              <w:jc w:val="center"/>
              <w:rPr>
                <w:b/>
                <w:smallCaps/>
              </w:rPr>
            </w:pPr>
          </w:p>
          <w:p w:rsidR="002F1C25" w:rsidRPr="00171A28" w:rsidRDefault="002F1C25" w:rsidP="008609F0">
            <w:pPr>
              <w:jc w:val="center"/>
              <w:rPr>
                <w:b/>
                <w:smallCaps/>
              </w:rPr>
            </w:pPr>
            <w:r w:rsidRPr="00171A28">
              <w:rPr>
                <w:b/>
                <w:smallCaps/>
              </w:rPr>
              <w:t>Membership Chair</w:t>
            </w:r>
          </w:p>
          <w:p w:rsidR="002F1C25" w:rsidRPr="00171A28" w:rsidRDefault="002F1C25" w:rsidP="008609F0">
            <w:pPr>
              <w:jc w:val="center"/>
            </w:pPr>
            <w:r w:rsidRPr="00171A28">
              <w:t>Sydney Kestle</w:t>
            </w:r>
          </w:p>
          <w:p w:rsidR="002F1C25" w:rsidRPr="00171A28" w:rsidRDefault="002F1C25" w:rsidP="008609F0">
            <w:pPr>
              <w:jc w:val="center"/>
              <w:rPr>
                <w:sz w:val="20"/>
              </w:rPr>
            </w:pPr>
            <w:r w:rsidRPr="00171A28">
              <w:rPr>
                <w:sz w:val="20"/>
              </w:rPr>
              <w:t>Finnegan Henderson Farabow Garrett &amp; Dunner LLP</w:t>
            </w:r>
          </w:p>
          <w:p w:rsidR="002F1C25" w:rsidRPr="00171A28" w:rsidRDefault="002F1C25" w:rsidP="008609F0">
            <w:pPr>
              <w:jc w:val="center"/>
              <w:rPr>
                <w:sz w:val="20"/>
              </w:rPr>
            </w:pPr>
          </w:p>
          <w:p w:rsidR="002F1C25" w:rsidRPr="00171A28" w:rsidRDefault="002F1C25" w:rsidP="008609F0">
            <w:pPr>
              <w:jc w:val="center"/>
              <w:rPr>
                <w:b/>
                <w:smallCaps/>
              </w:rPr>
            </w:pPr>
            <w:r w:rsidRPr="00171A28">
              <w:rPr>
                <w:b/>
                <w:smallCaps/>
              </w:rPr>
              <w:t>Associate Membership Chair</w:t>
            </w:r>
          </w:p>
          <w:tbl>
            <w:tblPr>
              <w:tblW w:w="0" w:type="auto"/>
              <w:tblInd w:w="3485" w:type="dxa"/>
              <w:tblLook w:val="04A0" w:firstRow="1" w:lastRow="0" w:firstColumn="1" w:lastColumn="0" w:noHBand="0" w:noVBand="1"/>
            </w:tblPr>
            <w:tblGrid>
              <w:gridCol w:w="4317"/>
            </w:tblGrid>
            <w:tr w:rsidR="002F1C25" w:rsidRPr="00171A28">
              <w:tc>
                <w:tcPr>
                  <w:tcW w:w="4317" w:type="dxa"/>
                </w:tcPr>
                <w:p w:rsidR="002F1C25" w:rsidRPr="00171A28" w:rsidRDefault="002F1C25" w:rsidP="008609F0">
                  <w:r w:rsidRPr="00171A28">
                    <w:t xml:space="preserve">Patrick C. Holvey </w:t>
                  </w:r>
                </w:p>
                <w:p w:rsidR="002F1C25" w:rsidRPr="00171A28" w:rsidRDefault="002F1C25" w:rsidP="008609F0">
                  <w:pPr>
                    <w:rPr>
                      <w:sz w:val="20"/>
                    </w:rPr>
                  </w:pPr>
                  <w:r w:rsidRPr="00171A28">
                    <w:rPr>
                      <w:sz w:val="20"/>
                    </w:rPr>
                    <w:t xml:space="preserve">United States Court of Appeals </w:t>
                  </w:r>
                </w:p>
                <w:p w:rsidR="002F1C25" w:rsidRPr="00171A28" w:rsidRDefault="002F1C25" w:rsidP="008609F0">
                  <w:r w:rsidRPr="00171A28">
                    <w:rPr>
                      <w:sz w:val="20"/>
                    </w:rPr>
                    <w:t>for the Federal Circuit</w:t>
                  </w:r>
                </w:p>
              </w:tc>
            </w:tr>
          </w:tbl>
          <w:p w:rsidR="002F1C25" w:rsidRPr="00171A28" w:rsidRDefault="002F1C25" w:rsidP="008609F0">
            <w:pPr>
              <w:rPr>
                <w:b/>
                <w:smallCaps/>
              </w:rPr>
            </w:pPr>
          </w:p>
          <w:p w:rsidR="002F1C25" w:rsidRPr="00171A28" w:rsidRDefault="002F1C25" w:rsidP="008609F0">
            <w:pPr>
              <w:jc w:val="center"/>
              <w:rPr>
                <w:b/>
                <w:smallCaps/>
              </w:rPr>
            </w:pPr>
            <w:r w:rsidRPr="00171A28">
              <w:rPr>
                <w:b/>
                <w:smallCaps/>
              </w:rPr>
              <w:lastRenderedPageBreak/>
              <w:t>Mentoring &amp; Award Chair</w:t>
            </w:r>
          </w:p>
          <w:p w:rsidR="002F1C25" w:rsidRPr="00171A28" w:rsidRDefault="002F1C25" w:rsidP="008609F0">
            <w:pPr>
              <w:jc w:val="center"/>
            </w:pPr>
            <w:r w:rsidRPr="00171A28">
              <w:t>Daniel Kane</w:t>
            </w:r>
          </w:p>
          <w:p w:rsidR="002F1C25" w:rsidRPr="00171A28" w:rsidRDefault="002F1C25" w:rsidP="008609F0">
            <w:pPr>
              <w:jc w:val="center"/>
              <w:rPr>
                <w:sz w:val="20"/>
              </w:rPr>
            </w:pPr>
            <w:r w:rsidRPr="00171A28">
              <w:rPr>
                <w:sz w:val="20"/>
              </w:rPr>
              <w:t>U.S. Small Business Association</w:t>
            </w:r>
          </w:p>
          <w:p w:rsidR="002F1C25" w:rsidRPr="00171A28" w:rsidRDefault="002F1C25" w:rsidP="008609F0">
            <w:pPr>
              <w:rPr>
                <w:sz w:val="16"/>
                <w:szCs w:val="16"/>
              </w:rPr>
            </w:pPr>
          </w:p>
          <w:p w:rsidR="002F1C25" w:rsidRPr="00171A28" w:rsidRDefault="002F1C25" w:rsidP="008609F0">
            <w:pPr>
              <w:jc w:val="center"/>
              <w:rPr>
                <w:b/>
                <w:smallCaps/>
              </w:rPr>
            </w:pPr>
            <w:r w:rsidRPr="00171A28">
              <w:rPr>
                <w:b/>
                <w:smallCaps/>
              </w:rPr>
              <w:t>Administrator</w:t>
            </w:r>
          </w:p>
          <w:p w:rsidR="002F1C25" w:rsidRPr="00171A28" w:rsidRDefault="002F1C25" w:rsidP="008609F0">
            <w:pPr>
              <w:jc w:val="center"/>
            </w:pPr>
            <w:r w:rsidRPr="00171A28">
              <w:t>Adam Shartzer</w:t>
            </w:r>
          </w:p>
          <w:p w:rsidR="002F1C25" w:rsidRPr="00171A28" w:rsidRDefault="002F1C25" w:rsidP="008609F0">
            <w:pPr>
              <w:jc w:val="center"/>
              <w:rPr>
                <w:sz w:val="20"/>
              </w:rPr>
            </w:pPr>
            <w:r w:rsidRPr="00171A28">
              <w:rPr>
                <w:sz w:val="20"/>
              </w:rPr>
              <w:t>Fish &amp; Richardson PC</w:t>
            </w:r>
          </w:p>
          <w:p w:rsidR="002F1C25" w:rsidRPr="00171A28" w:rsidRDefault="002F1C25" w:rsidP="008609F0">
            <w:pPr>
              <w:jc w:val="center"/>
              <w:rPr>
                <w:sz w:val="20"/>
              </w:rPr>
            </w:pPr>
          </w:p>
          <w:p w:rsidR="002F1C25" w:rsidRPr="00171A28" w:rsidRDefault="002F1C25" w:rsidP="008609F0">
            <w:pPr>
              <w:jc w:val="center"/>
              <w:rPr>
                <w:b/>
                <w:smallCaps/>
              </w:rPr>
            </w:pPr>
            <w:r w:rsidRPr="00171A28">
              <w:rPr>
                <w:b/>
                <w:smallCaps/>
              </w:rPr>
              <w:t>Co-Associate Administrators</w:t>
            </w:r>
          </w:p>
          <w:tbl>
            <w:tblPr>
              <w:tblW w:w="0" w:type="auto"/>
              <w:jc w:val="center"/>
              <w:tblLook w:val="01E0" w:firstRow="1" w:lastRow="1" w:firstColumn="1" w:lastColumn="1" w:noHBand="0" w:noVBand="0"/>
            </w:tblPr>
            <w:tblGrid>
              <w:gridCol w:w="4788"/>
              <w:gridCol w:w="4788"/>
            </w:tblGrid>
            <w:tr w:rsidR="002F1C25" w:rsidRPr="00171A28">
              <w:trPr>
                <w:jc w:val="center"/>
              </w:trPr>
              <w:tc>
                <w:tcPr>
                  <w:tcW w:w="4788" w:type="dxa"/>
                </w:tcPr>
                <w:p w:rsidR="002F1C25" w:rsidRPr="00171A28" w:rsidRDefault="002F1C25" w:rsidP="008609F0">
                  <w:pPr>
                    <w:jc w:val="center"/>
                  </w:pPr>
                  <w:r w:rsidRPr="00171A28">
                    <w:t>Andy Schwentker</w:t>
                  </w:r>
                </w:p>
              </w:tc>
              <w:tc>
                <w:tcPr>
                  <w:tcW w:w="4788" w:type="dxa"/>
                </w:tcPr>
                <w:p w:rsidR="002F1C25" w:rsidRPr="00171A28" w:rsidRDefault="002F1C25" w:rsidP="008609F0">
                  <w:pPr>
                    <w:jc w:val="center"/>
                  </w:pPr>
                  <w:r w:rsidRPr="00171A28">
                    <w:t>Bethany Mihalik</w:t>
                  </w:r>
                </w:p>
              </w:tc>
            </w:tr>
            <w:tr w:rsidR="002F1C25" w:rsidRPr="00171A28">
              <w:trPr>
                <w:trHeight w:val="252"/>
                <w:jc w:val="center"/>
              </w:trPr>
              <w:tc>
                <w:tcPr>
                  <w:tcW w:w="4788" w:type="dxa"/>
                </w:tcPr>
                <w:p w:rsidR="002F1C25" w:rsidRPr="00171A28" w:rsidRDefault="002F1C25" w:rsidP="008609F0">
                  <w:pPr>
                    <w:jc w:val="center"/>
                    <w:rPr>
                      <w:sz w:val="20"/>
                    </w:rPr>
                  </w:pPr>
                  <w:r w:rsidRPr="00171A28">
                    <w:rPr>
                      <w:sz w:val="20"/>
                    </w:rPr>
                    <w:t>Fish &amp; Richardson PC</w:t>
                  </w:r>
                </w:p>
              </w:tc>
              <w:tc>
                <w:tcPr>
                  <w:tcW w:w="4788" w:type="dxa"/>
                </w:tcPr>
                <w:p w:rsidR="002F1C25" w:rsidRPr="00171A28" w:rsidRDefault="002F1C25" w:rsidP="008609F0">
                  <w:pPr>
                    <w:jc w:val="center"/>
                    <w:rPr>
                      <w:sz w:val="20"/>
                    </w:rPr>
                  </w:pPr>
                  <w:r w:rsidRPr="00171A28">
                    <w:rPr>
                      <w:sz w:val="20"/>
                    </w:rPr>
                    <w:t xml:space="preserve">United States Court of Appeals </w:t>
                  </w:r>
                </w:p>
                <w:p w:rsidR="002F1C25" w:rsidRPr="00171A28" w:rsidRDefault="002F1C25" w:rsidP="008609F0">
                  <w:pPr>
                    <w:jc w:val="center"/>
                    <w:rPr>
                      <w:sz w:val="20"/>
                    </w:rPr>
                  </w:pPr>
                  <w:r w:rsidRPr="00171A28">
                    <w:rPr>
                      <w:sz w:val="20"/>
                    </w:rPr>
                    <w:t>for the Federal Circuit</w:t>
                  </w:r>
                </w:p>
              </w:tc>
            </w:tr>
          </w:tbl>
          <w:p w:rsidR="002F1C25" w:rsidRPr="00171A28" w:rsidRDefault="002F1C25" w:rsidP="008609F0">
            <w:pPr>
              <w:rPr>
                <w:sz w:val="16"/>
                <w:szCs w:val="16"/>
              </w:rPr>
            </w:pPr>
          </w:p>
          <w:p w:rsidR="002F1C25" w:rsidRPr="00171A28" w:rsidRDefault="002F1C25" w:rsidP="008609F0">
            <w:pPr>
              <w:jc w:val="center"/>
              <w:rPr>
                <w:b/>
                <w:smallCaps/>
              </w:rPr>
            </w:pPr>
            <w:r w:rsidRPr="00171A28">
              <w:rPr>
                <w:b/>
                <w:smallCaps/>
              </w:rPr>
              <w:t>Secretary/Treasurer</w:t>
            </w:r>
          </w:p>
          <w:p w:rsidR="002F1C25" w:rsidRPr="00171A28" w:rsidRDefault="002F1C25" w:rsidP="008609F0">
            <w:pPr>
              <w:jc w:val="center"/>
            </w:pPr>
            <w:r w:rsidRPr="00171A28">
              <w:t>Michael McCabe</w:t>
            </w:r>
          </w:p>
          <w:p w:rsidR="002F1C25" w:rsidRPr="00171A28" w:rsidRDefault="002F1C25" w:rsidP="008609F0">
            <w:pPr>
              <w:jc w:val="center"/>
              <w:rPr>
                <w:sz w:val="20"/>
              </w:rPr>
            </w:pPr>
            <w:r w:rsidRPr="00171A28">
              <w:rPr>
                <w:sz w:val="20"/>
              </w:rPr>
              <w:t>Funk &amp; Bolton, PA</w:t>
            </w:r>
          </w:p>
          <w:p w:rsidR="002F1C25" w:rsidRPr="00171A28" w:rsidRDefault="002F1C25" w:rsidP="008609F0">
            <w:pPr>
              <w:jc w:val="center"/>
              <w:rPr>
                <w:sz w:val="20"/>
              </w:rPr>
            </w:pPr>
          </w:p>
          <w:p w:rsidR="002F1C25" w:rsidRPr="00171A28" w:rsidRDefault="002F1C25" w:rsidP="008609F0">
            <w:pPr>
              <w:jc w:val="center"/>
              <w:rPr>
                <w:b/>
                <w:smallCaps/>
              </w:rPr>
            </w:pPr>
            <w:r w:rsidRPr="00171A28">
              <w:rPr>
                <w:b/>
                <w:smallCaps/>
              </w:rPr>
              <w:t>Co-Associate Secretary/Treasurers</w:t>
            </w:r>
          </w:p>
          <w:tbl>
            <w:tblPr>
              <w:tblW w:w="0" w:type="auto"/>
              <w:jc w:val="center"/>
              <w:tblLook w:val="01E0" w:firstRow="1" w:lastRow="1" w:firstColumn="1" w:lastColumn="1" w:noHBand="0" w:noVBand="0"/>
            </w:tblPr>
            <w:tblGrid>
              <w:gridCol w:w="4788"/>
              <w:gridCol w:w="4788"/>
            </w:tblGrid>
            <w:tr w:rsidR="002F1C25" w:rsidRPr="00171A28">
              <w:trPr>
                <w:jc w:val="center"/>
              </w:trPr>
              <w:tc>
                <w:tcPr>
                  <w:tcW w:w="4788" w:type="dxa"/>
                </w:tcPr>
                <w:p w:rsidR="002F1C25" w:rsidRPr="00171A28" w:rsidRDefault="002F1C25" w:rsidP="008609F0">
                  <w:pPr>
                    <w:jc w:val="center"/>
                  </w:pPr>
                  <w:r w:rsidRPr="00171A28">
                    <w:t>Lauren E. Peterson</w:t>
                  </w:r>
                </w:p>
              </w:tc>
              <w:tc>
                <w:tcPr>
                  <w:tcW w:w="4788" w:type="dxa"/>
                </w:tcPr>
                <w:p w:rsidR="002F1C25" w:rsidRPr="00171A28" w:rsidRDefault="002F1C25" w:rsidP="008609F0">
                  <w:pPr>
                    <w:jc w:val="center"/>
                  </w:pPr>
                  <w:r w:rsidRPr="00171A28">
                    <w:t>Karthik Kumar</w:t>
                  </w:r>
                </w:p>
              </w:tc>
            </w:tr>
            <w:tr w:rsidR="002F1C25" w:rsidRPr="00171A28">
              <w:trPr>
                <w:jc w:val="center"/>
              </w:trPr>
              <w:tc>
                <w:tcPr>
                  <w:tcW w:w="4788" w:type="dxa"/>
                </w:tcPr>
                <w:p w:rsidR="002F1C25" w:rsidRPr="00171A28" w:rsidRDefault="002F1C25" w:rsidP="008609F0">
                  <w:pPr>
                    <w:jc w:val="center"/>
                    <w:rPr>
                      <w:sz w:val="20"/>
                    </w:rPr>
                  </w:pPr>
                  <w:r w:rsidRPr="00171A28">
                    <w:rPr>
                      <w:sz w:val="20"/>
                    </w:rPr>
                    <w:t>Adduci, Mastriani &amp; Schaumberg LLP</w:t>
                  </w:r>
                </w:p>
              </w:tc>
              <w:tc>
                <w:tcPr>
                  <w:tcW w:w="4788" w:type="dxa"/>
                </w:tcPr>
                <w:p w:rsidR="002F1C25" w:rsidRPr="00171A28" w:rsidRDefault="002F1C25" w:rsidP="008609F0">
                  <w:pPr>
                    <w:jc w:val="center"/>
                    <w:rPr>
                      <w:sz w:val="20"/>
                    </w:rPr>
                  </w:pPr>
                  <w:r w:rsidRPr="00171A28">
                    <w:rPr>
                      <w:sz w:val="20"/>
                    </w:rPr>
                    <w:t>Finnegan Henderson Farabow Garrett &amp; Dunner LLP</w:t>
                  </w:r>
                </w:p>
                <w:p w:rsidR="002F1C25" w:rsidRPr="00171A28" w:rsidRDefault="002F1C25" w:rsidP="008609F0">
                  <w:pPr>
                    <w:rPr>
                      <w:sz w:val="20"/>
                    </w:rPr>
                  </w:pPr>
                </w:p>
              </w:tc>
            </w:tr>
          </w:tbl>
          <w:p w:rsidR="002F1C25" w:rsidRPr="00171A28" w:rsidRDefault="002F1C25" w:rsidP="008609F0">
            <w:pPr>
              <w:jc w:val="center"/>
              <w:rPr>
                <w:sz w:val="20"/>
              </w:rPr>
            </w:pPr>
          </w:p>
          <w:p w:rsidR="002F1C25" w:rsidRPr="00171A28" w:rsidRDefault="002F1C25" w:rsidP="008609F0">
            <w:pPr>
              <w:jc w:val="center"/>
              <w:rPr>
                <w:b/>
                <w:smallCaps/>
              </w:rPr>
            </w:pPr>
            <w:r w:rsidRPr="00171A28">
              <w:rPr>
                <w:b/>
                <w:smallCaps/>
              </w:rPr>
              <w:t>Historian Chair</w:t>
            </w:r>
          </w:p>
          <w:tbl>
            <w:tblPr>
              <w:tblW w:w="0" w:type="auto"/>
              <w:jc w:val="center"/>
              <w:tblLook w:val="01E0" w:firstRow="1" w:lastRow="1" w:firstColumn="1" w:lastColumn="1" w:noHBand="0" w:noVBand="0"/>
            </w:tblPr>
            <w:tblGrid>
              <w:gridCol w:w="4788"/>
            </w:tblGrid>
            <w:tr w:rsidR="002F1C25" w:rsidRPr="00171A28">
              <w:trPr>
                <w:jc w:val="center"/>
              </w:trPr>
              <w:tc>
                <w:tcPr>
                  <w:tcW w:w="4788" w:type="dxa"/>
                  <w:shd w:val="clear" w:color="auto" w:fill="auto"/>
                </w:tcPr>
                <w:p w:rsidR="002F1C25" w:rsidRPr="00171A28" w:rsidRDefault="002F1C25" w:rsidP="008609F0">
                  <w:pPr>
                    <w:jc w:val="center"/>
                  </w:pPr>
                  <w:r w:rsidRPr="00171A28">
                    <w:t>Jonathan Stroud</w:t>
                  </w:r>
                </w:p>
              </w:tc>
            </w:tr>
            <w:tr w:rsidR="002F1C25" w:rsidRPr="00171A28">
              <w:trPr>
                <w:jc w:val="center"/>
              </w:trPr>
              <w:tc>
                <w:tcPr>
                  <w:tcW w:w="4788" w:type="dxa"/>
                  <w:shd w:val="clear" w:color="auto" w:fill="auto"/>
                </w:tcPr>
                <w:p w:rsidR="002F1C25" w:rsidRPr="00171A28" w:rsidRDefault="002F1C25" w:rsidP="008609F0">
                  <w:pPr>
                    <w:jc w:val="center"/>
                    <w:rPr>
                      <w:sz w:val="20"/>
                    </w:rPr>
                  </w:pPr>
                  <w:r w:rsidRPr="00171A28">
                    <w:rPr>
                      <w:sz w:val="20"/>
                    </w:rPr>
                    <w:t>Unified Patents</w:t>
                  </w:r>
                </w:p>
              </w:tc>
            </w:tr>
          </w:tbl>
          <w:p w:rsidR="002F1C25" w:rsidRPr="00171A28" w:rsidRDefault="002F1C25" w:rsidP="008609F0">
            <w:pPr>
              <w:rPr>
                <w:sz w:val="16"/>
                <w:szCs w:val="16"/>
                <w:lang w:val="de-DE"/>
              </w:rPr>
            </w:pPr>
          </w:p>
          <w:p w:rsidR="002F1C25" w:rsidRPr="00171A28" w:rsidRDefault="002F1C25" w:rsidP="008609F0">
            <w:pPr>
              <w:jc w:val="center"/>
              <w:rPr>
                <w:b/>
                <w:smallCaps/>
              </w:rPr>
            </w:pPr>
            <w:r w:rsidRPr="00171A28">
              <w:rPr>
                <w:b/>
                <w:smallCaps/>
              </w:rPr>
              <w:t>Reporter Chair</w:t>
            </w:r>
          </w:p>
          <w:tbl>
            <w:tblPr>
              <w:tblW w:w="0" w:type="auto"/>
              <w:jc w:val="center"/>
              <w:tblLook w:val="01E0" w:firstRow="1" w:lastRow="1" w:firstColumn="1" w:lastColumn="1" w:noHBand="0" w:noVBand="0"/>
            </w:tblPr>
            <w:tblGrid>
              <w:gridCol w:w="4788"/>
            </w:tblGrid>
            <w:tr w:rsidR="002F1C25" w:rsidRPr="00171A28">
              <w:trPr>
                <w:jc w:val="center"/>
              </w:trPr>
              <w:tc>
                <w:tcPr>
                  <w:tcW w:w="4788" w:type="dxa"/>
                  <w:shd w:val="clear" w:color="auto" w:fill="auto"/>
                </w:tcPr>
                <w:p w:rsidR="002F1C25" w:rsidRPr="00171A28" w:rsidRDefault="002F1C25" w:rsidP="008609F0">
                  <w:pPr>
                    <w:jc w:val="center"/>
                  </w:pPr>
                  <w:r w:rsidRPr="00171A28">
                    <w:t>Charles Rones</w:t>
                  </w:r>
                </w:p>
              </w:tc>
            </w:tr>
            <w:tr w:rsidR="002F1C25" w:rsidRPr="00171A28">
              <w:trPr>
                <w:jc w:val="center"/>
              </w:trPr>
              <w:tc>
                <w:tcPr>
                  <w:tcW w:w="4788" w:type="dxa"/>
                  <w:shd w:val="clear" w:color="auto" w:fill="auto"/>
                </w:tcPr>
                <w:p w:rsidR="002F1C25" w:rsidRPr="00171A28" w:rsidRDefault="002F1C25" w:rsidP="008609F0">
                  <w:pPr>
                    <w:jc w:val="center"/>
                    <w:rPr>
                      <w:sz w:val="20"/>
                    </w:rPr>
                  </w:pPr>
                  <w:r w:rsidRPr="00171A28">
                    <w:rPr>
                      <w:sz w:val="20"/>
                    </w:rPr>
                    <w:t>United States Patent &amp; Trademark Office</w:t>
                  </w:r>
                </w:p>
              </w:tc>
            </w:tr>
          </w:tbl>
          <w:p w:rsidR="002F1C25" w:rsidRPr="00171A28" w:rsidRDefault="002F1C25" w:rsidP="008609F0">
            <w:pPr>
              <w:rPr>
                <w:b/>
                <w:smallCaps/>
              </w:rPr>
            </w:pPr>
          </w:p>
          <w:p w:rsidR="002F1C25" w:rsidRPr="00171A28" w:rsidRDefault="002F1C25" w:rsidP="008609F0">
            <w:pPr>
              <w:jc w:val="center"/>
              <w:rPr>
                <w:b/>
                <w:smallCaps/>
              </w:rPr>
            </w:pPr>
            <w:r w:rsidRPr="00171A28">
              <w:rPr>
                <w:b/>
                <w:smallCaps/>
              </w:rPr>
              <w:t>Linn Inn Alliance Chair</w:t>
            </w:r>
          </w:p>
          <w:p w:rsidR="002F1C25" w:rsidRPr="00171A28" w:rsidRDefault="002F1C25" w:rsidP="008609F0">
            <w:pPr>
              <w:jc w:val="center"/>
            </w:pPr>
            <w:r w:rsidRPr="00171A28">
              <w:t>Chris Katopis</w:t>
            </w:r>
          </w:p>
          <w:p w:rsidR="002F1C25" w:rsidRPr="00171A28" w:rsidRDefault="002F1C25" w:rsidP="008609F0">
            <w:pPr>
              <w:jc w:val="center"/>
              <w:rPr>
                <w:sz w:val="20"/>
              </w:rPr>
            </w:pPr>
            <w:r w:rsidRPr="00171A28">
              <w:rPr>
                <w:sz w:val="20"/>
              </w:rPr>
              <w:t>Licensing Executives Society International</w:t>
            </w:r>
          </w:p>
          <w:p w:rsidR="002F1C25" w:rsidRPr="00171A28" w:rsidRDefault="002F1C25" w:rsidP="008609F0">
            <w:pPr>
              <w:jc w:val="center"/>
              <w:rPr>
                <w:sz w:val="20"/>
              </w:rPr>
            </w:pPr>
          </w:p>
          <w:p w:rsidR="002F1C25" w:rsidRPr="00171A28" w:rsidRDefault="002F1C25" w:rsidP="008609F0">
            <w:pPr>
              <w:jc w:val="center"/>
              <w:rPr>
                <w:sz w:val="20"/>
              </w:rPr>
            </w:pPr>
          </w:p>
          <w:p w:rsidR="002F1C25" w:rsidRPr="00171A28" w:rsidRDefault="002F1C25" w:rsidP="008609F0">
            <w:pPr>
              <w:jc w:val="center"/>
              <w:rPr>
                <w:sz w:val="20"/>
              </w:rPr>
            </w:pPr>
          </w:p>
          <w:p w:rsidR="002F1C25" w:rsidRPr="00171A28" w:rsidRDefault="002F1C25" w:rsidP="008609F0">
            <w:pPr>
              <w:jc w:val="center"/>
              <w:rPr>
                <w:sz w:val="20"/>
              </w:rPr>
            </w:pPr>
          </w:p>
          <w:p w:rsidR="002F1C25" w:rsidRPr="00171A28" w:rsidRDefault="002F1C25" w:rsidP="008609F0">
            <w:pPr>
              <w:jc w:val="center"/>
              <w:rPr>
                <w:sz w:val="20"/>
              </w:rPr>
            </w:pPr>
          </w:p>
          <w:p w:rsidR="002F1C25" w:rsidRPr="00171A28" w:rsidRDefault="002F1C25" w:rsidP="008609F0">
            <w:pPr>
              <w:jc w:val="center"/>
              <w:rPr>
                <w:sz w:val="20"/>
              </w:rPr>
            </w:pPr>
          </w:p>
          <w:p w:rsidR="002F1C25" w:rsidRPr="00171A28" w:rsidRDefault="002F1C25" w:rsidP="008609F0">
            <w:pPr>
              <w:jc w:val="center"/>
              <w:rPr>
                <w:sz w:val="20"/>
              </w:rPr>
            </w:pPr>
          </w:p>
          <w:p w:rsidR="002F1C25" w:rsidRPr="00171A28" w:rsidRDefault="002F1C25" w:rsidP="008609F0">
            <w:pPr>
              <w:jc w:val="center"/>
              <w:rPr>
                <w:sz w:val="20"/>
              </w:rPr>
            </w:pPr>
          </w:p>
          <w:p w:rsidR="002F1C25" w:rsidRDefault="002F1C25" w:rsidP="008609F0">
            <w:pPr>
              <w:jc w:val="center"/>
              <w:rPr>
                <w:sz w:val="20"/>
              </w:rPr>
            </w:pPr>
          </w:p>
          <w:p w:rsidR="00887B6D" w:rsidRPr="00171A28" w:rsidRDefault="00887B6D" w:rsidP="008609F0">
            <w:pPr>
              <w:jc w:val="center"/>
              <w:rPr>
                <w:sz w:val="20"/>
              </w:rPr>
            </w:pPr>
          </w:p>
          <w:p w:rsidR="002F1C25" w:rsidRPr="00171A28" w:rsidRDefault="002F1C25" w:rsidP="008609F0">
            <w:pPr>
              <w:jc w:val="center"/>
              <w:rPr>
                <w:sz w:val="20"/>
              </w:rPr>
            </w:pPr>
          </w:p>
          <w:p w:rsidR="002F1C25" w:rsidRPr="00171A28" w:rsidRDefault="002F1C25" w:rsidP="008609F0">
            <w:pPr>
              <w:jc w:val="center"/>
              <w:rPr>
                <w:sz w:val="20"/>
              </w:rPr>
            </w:pPr>
          </w:p>
          <w:p w:rsidR="002F1C25" w:rsidRPr="00171A28" w:rsidRDefault="002F1C25" w:rsidP="008609F0">
            <w:pPr>
              <w:jc w:val="center"/>
              <w:rPr>
                <w:sz w:val="20"/>
              </w:rPr>
            </w:pPr>
          </w:p>
        </w:tc>
      </w:tr>
    </w:tbl>
    <w:p w:rsidR="00B507C7" w:rsidRPr="00171A28" w:rsidRDefault="00B507C7">
      <w:pPr>
        <w:autoSpaceDE w:val="0"/>
        <w:autoSpaceDN w:val="0"/>
        <w:adjustRightInd w:val="0"/>
        <w:rPr>
          <w:sz w:val="20"/>
        </w:rPr>
      </w:pPr>
    </w:p>
    <w:p w:rsidR="003A2186" w:rsidRPr="00171A28" w:rsidRDefault="003A2186">
      <w:pPr>
        <w:autoSpaceDE w:val="0"/>
        <w:autoSpaceDN w:val="0"/>
        <w:adjustRightInd w:val="0"/>
        <w:rPr>
          <w:sz w:val="20"/>
        </w:rPr>
      </w:pPr>
    </w:p>
    <w:p w:rsidR="00A44EEF" w:rsidRPr="00171A28" w:rsidRDefault="00A44EEF">
      <w:pPr>
        <w:autoSpaceDE w:val="0"/>
        <w:autoSpaceDN w:val="0"/>
        <w:adjustRightInd w:val="0"/>
        <w:rPr>
          <w:sz w:val="20"/>
        </w:rPr>
      </w:pPr>
    </w:p>
    <w:p w:rsidR="003A2186" w:rsidRPr="00171A28" w:rsidRDefault="003A2186">
      <w:pPr>
        <w:autoSpaceDE w:val="0"/>
        <w:autoSpaceDN w:val="0"/>
        <w:adjustRightInd w:val="0"/>
        <w:rPr>
          <w:sz w:val="20"/>
        </w:rPr>
      </w:pPr>
    </w:p>
    <w:p w:rsidR="003A2186" w:rsidRPr="00171A28" w:rsidRDefault="003A2186">
      <w:pPr>
        <w:autoSpaceDE w:val="0"/>
        <w:autoSpaceDN w:val="0"/>
        <w:adjustRightInd w:val="0"/>
        <w:rPr>
          <w:sz w:val="20"/>
        </w:rPr>
      </w:pPr>
    </w:p>
    <w:p w:rsidR="003A2186" w:rsidRPr="00171A28" w:rsidRDefault="003A2186">
      <w:pPr>
        <w:autoSpaceDE w:val="0"/>
        <w:autoSpaceDN w:val="0"/>
        <w:adjustRightInd w:val="0"/>
        <w:rPr>
          <w:sz w:val="20"/>
        </w:rPr>
      </w:pPr>
    </w:p>
    <w:p w:rsidR="00B507C7" w:rsidRPr="00171A28" w:rsidRDefault="00B507C7">
      <w:pPr>
        <w:rPr>
          <w:b/>
          <w:sz w:val="16"/>
          <w:szCs w:val="16"/>
        </w:rPr>
      </w:pPr>
    </w:p>
    <w:p w:rsidR="00B507C7" w:rsidRPr="00171A28" w:rsidRDefault="003F08BF">
      <w:pPr>
        <w:jc w:val="center"/>
        <w:outlineLvl w:val="0"/>
        <w:rPr>
          <w:b/>
          <w:bCs/>
          <w:smallCaps/>
          <w:sz w:val="32"/>
        </w:rPr>
      </w:pPr>
      <w:r>
        <w:rPr>
          <w:b/>
          <w:bCs/>
          <w:smallCaps/>
          <w:noProof/>
          <w:sz w:val="32"/>
        </w:rPr>
        <w:lastRenderedPageBreak/>
        <mc:AlternateContent>
          <mc:Choice Requires="wps">
            <w:drawing>
              <wp:anchor distT="0" distB="0" distL="114300" distR="114300" simplePos="0" relativeHeight="251644416" behindDoc="0" locked="0" layoutInCell="0" allowOverlap="1">
                <wp:simplePos x="0" y="0"/>
                <wp:positionH relativeFrom="column">
                  <wp:posOffset>-45720</wp:posOffset>
                </wp:positionH>
                <wp:positionV relativeFrom="paragraph">
                  <wp:posOffset>-90805</wp:posOffset>
                </wp:positionV>
                <wp:extent cx="859790" cy="777240"/>
                <wp:effectExtent l="0" t="0" r="0" b="3810"/>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7D8" w:rsidRDefault="004467D8">
                            <w:r>
                              <w:rPr>
                                <w:noProof/>
                              </w:rPr>
                              <w:drawing>
                                <wp:inline distT="0" distB="0" distL="0" distR="0">
                                  <wp:extent cx="676910" cy="676910"/>
                                  <wp:effectExtent l="0" t="0" r="8890" b="889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6" type="#_x0000_t202" style="position:absolute;left:0;text-align:left;margin-left:-3.6pt;margin-top:-7.15pt;width:67.7pt;height:61.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" o:allowincell="f" filled="f" stroked="f">
                <v:textbox>
                  <w:txbxContent>
                    <w:p w:rsidR="004467D8" w:rsidRDefault="004467D8">
                      <w:r>
                        <w:rPr>
                          <w:noProof/>
                        </w:rPr>
                        <w:drawing>
                          <wp:inline distT="0" distB="0" distL="0" distR="0">
                            <wp:extent cx="676910" cy="676910"/>
                            <wp:effectExtent l="0" t="0" r="8890" b="889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inline>
                        </w:drawing>
                      </w:r>
                    </w:p>
                  </w:txbxContent>
                </v:textbox>
              </v:shape>
            </w:pict>
          </mc:Fallback>
        </mc:AlternateContent>
      </w:r>
      <w:r w:rsidR="00D76886" w:rsidRPr="00171A28">
        <w:rPr>
          <w:b/>
          <w:bCs/>
          <w:smallCaps/>
          <w:sz w:val="32"/>
        </w:rPr>
        <w:t xml:space="preserve">The Giles S. Rich American Inn of Court </w:t>
      </w:r>
    </w:p>
    <w:p w:rsidR="00B507C7" w:rsidRPr="00171A28" w:rsidRDefault="00D76886" w:rsidP="002F1C25">
      <w:pPr>
        <w:jc w:val="center"/>
        <w:outlineLvl w:val="0"/>
        <w:rPr>
          <w:snapToGrid w:val="0"/>
          <w:color w:val="000000"/>
        </w:rPr>
      </w:pPr>
      <w:r w:rsidRPr="00171A28">
        <w:rPr>
          <w:b/>
          <w:bCs/>
          <w:smallCaps/>
          <w:sz w:val="32"/>
        </w:rPr>
        <w:t>Past Presidents</w:t>
      </w:r>
    </w:p>
    <w:p w:rsidR="00B507C7" w:rsidRPr="00171A28" w:rsidRDefault="00B507C7">
      <w:pPr>
        <w:autoSpaceDE w:val="0"/>
        <w:autoSpaceDN w:val="0"/>
        <w:adjustRightInd w:val="0"/>
        <w:rPr>
          <w:sz w:val="20"/>
        </w:rPr>
      </w:pPr>
    </w:p>
    <w:p w:rsidR="00B507C7" w:rsidRPr="00171A28" w:rsidRDefault="00D76886" w:rsidP="002F1C25">
      <w:pPr>
        <w:pStyle w:val="ListParagraph"/>
        <w:numPr>
          <w:ilvl w:val="0"/>
          <w:numId w:val="27"/>
        </w:numPr>
        <w:spacing w:after="180"/>
        <w:rPr>
          <w:sz w:val="28"/>
        </w:rPr>
      </w:pPr>
      <w:r w:rsidRPr="00171A28">
        <w:rPr>
          <w:sz w:val="28"/>
        </w:rPr>
        <w:t>Judge Pauline Newman</w:t>
      </w:r>
      <w:r w:rsidRPr="00171A28">
        <w:rPr>
          <w:sz w:val="28"/>
        </w:rPr>
        <w:tab/>
      </w:r>
      <w:r w:rsidRPr="00171A28">
        <w:rPr>
          <w:sz w:val="28"/>
        </w:rPr>
        <w:tab/>
        <w:t>199</w:t>
      </w:r>
      <w:r w:rsidR="004F636A">
        <w:rPr>
          <w:sz w:val="28"/>
        </w:rPr>
        <w:t>1</w:t>
      </w:r>
      <w:r w:rsidRPr="00171A28">
        <w:rPr>
          <w:sz w:val="28"/>
        </w:rPr>
        <w:t>–9</w:t>
      </w:r>
      <w:r w:rsidR="004F636A">
        <w:rPr>
          <w:sz w:val="28"/>
        </w:rPr>
        <w:t>2</w:t>
      </w:r>
    </w:p>
    <w:p w:rsidR="00B507C7" w:rsidRPr="00171A28" w:rsidRDefault="006139C1" w:rsidP="00FC374C">
      <w:pPr>
        <w:spacing w:after="180"/>
        <w:ind w:left="1440" w:firstLine="720"/>
        <w:rPr>
          <w:sz w:val="28"/>
          <w:szCs w:val="28"/>
        </w:rPr>
      </w:pPr>
      <w:r w:rsidRPr="00171A28">
        <w:rPr>
          <w:sz w:val="28"/>
          <w:szCs w:val="28"/>
        </w:rPr>
        <w:t xml:space="preserve">2. </w:t>
      </w:r>
      <w:r w:rsidR="004F636A">
        <w:rPr>
          <w:sz w:val="28"/>
          <w:szCs w:val="28"/>
        </w:rPr>
        <w:t>Donald W. Banner</w:t>
      </w:r>
      <w:r w:rsidR="00D76886" w:rsidRPr="00171A28">
        <w:rPr>
          <w:sz w:val="28"/>
          <w:szCs w:val="28"/>
        </w:rPr>
        <w:tab/>
      </w:r>
      <w:r w:rsidR="00D76886" w:rsidRPr="00171A28">
        <w:rPr>
          <w:sz w:val="28"/>
          <w:szCs w:val="28"/>
        </w:rPr>
        <w:tab/>
      </w:r>
      <w:r w:rsidR="00D76886" w:rsidRPr="00171A28">
        <w:rPr>
          <w:sz w:val="28"/>
          <w:szCs w:val="28"/>
        </w:rPr>
        <w:tab/>
        <w:t>1993–94</w:t>
      </w:r>
    </w:p>
    <w:p w:rsidR="00B507C7" w:rsidRPr="00171A28" w:rsidRDefault="006139C1" w:rsidP="00FC374C">
      <w:pPr>
        <w:spacing w:after="180"/>
        <w:ind w:left="1440" w:firstLine="720"/>
        <w:rPr>
          <w:sz w:val="28"/>
          <w:szCs w:val="28"/>
        </w:rPr>
      </w:pPr>
      <w:r w:rsidRPr="00171A28">
        <w:rPr>
          <w:sz w:val="28"/>
          <w:szCs w:val="28"/>
        </w:rPr>
        <w:t xml:space="preserve">3. </w:t>
      </w:r>
      <w:r w:rsidR="00D76886" w:rsidRPr="00171A28">
        <w:rPr>
          <w:sz w:val="28"/>
          <w:szCs w:val="28"/>
        </w:rPr>
        <w:t xml:space="preserve">Donald </w:t>
      </w:r>
      <w:r w:rsidR="004F636A">
        <w:rPr>
          <w:sz w:val="28"/>
          <w:szCs w:val="28"/>
        </w:rPr>
        <w:t>R. Dunner</w:t>
      </w:r>
      <w:r w:rsidR="00D76886" w:rsidRPr="00171A28">
        <w:rPr>
          <w:sz w:val="28"/>
          <w:szCs w:val="28"/>
        </w:rPr>
        <w:tab/>
      </w:r>
      <w:r w:rsidR="00D76886" w:rsidRPr="00171A28">
        <w:rPr>
          <w:sz w:val="28"/>
          <w:szCs w:val="28"/>
        </w:rPr>
        <w:tab/>
      </w:r>
      <w:r w:rsidR="00D76886" w:rsidRPr="00171A28">
        <w:rPr>
          <w:sz w:val="28"/>
          <w:szCs w:val="28"/>
        </w:rPr>
        <w:tab/>
        <w:t>1994–95</w:t>
      </w:r>
    </w:p>
    <w:p w:rsidR="00B507C7" w:rsidRPr="00171A28" w:rsidRDefault="006139C1" w:rsidP="00FC374C">
      <w:pPr>
        <w:spacing w:after="180"/>
        <w:ind w:left="1440" w:firstLine="720"/>
        <w:rPr>
          <w:sz w:val="28"/>
          <w:szCs w:val="28"/>
        </w:rPr>
      </w:pPr>
      <w:r w:rsidRPr="00171A28">
        <w:rPr>
          <w:sz w:val="28"/>
          <w:szCs w:val="28"/>
        </w:rPr>
        <w:t xml:space="preserve">4. </w:t>
      </w:r>
      <w:r w:rsidR="004F636A">
        <w:rPr>
          <w:sz w:val="28"/>
          <w:szCs w:val="28"/>
        </w:rPr>
        <w:t>Raphael V. Lupo</w:t>
      </w:r>
      <w:r w:rsidR="00D76886" w:rsidRPr="00171A28">
        <w:rPr>
          <w:sz w:val="28"/>
          <w:szCs w:val="28"/>
        </w:rPr>
        <w:tab/>
      </w:r>
      <w:r w:rsidR="00D76886" w:rsidRPr="00171A28">
        <w:rPr>
          <w:sz w:val="28"/>
          <w:szCs w:val="28"/>
        </w:rPr>
        <w:tab/>
      </w:r>
      <w:r w:rsidR="00D76886" w:rsidRPr="00171A28">
        <w:rPr>
          <w:sz w:val="28"/>
          <w:szCs w:val="28"/>
        </w:rPr>
        <w:tab/>
        <w:t>1995–96</w:t>
      </w:r>
    </w:p>
    <w:p w:rsidR="00B507C7" w:rsidRPr="00171A28" w:rsidRDefault="006139C1" w:rsidP="00FC374C">
      <w:pPr>
        <w:spacing w:after="180"/>
        <w:ind w:left="1440" w:firstLine="720"/>
        <w:rPr>
          <w:sz w:val="28"/>
          <w:szCs w:val="28"/>
        </w:rPr>
      </w:pPr>
      <w:r w:rsidRPr="00171A28">
        <w:rPr>
          <w:sz w:val="28"/>
          <w:szCs w:val="28"/>
        </w:rPr>
        <w:t xml:space="preserve">5. </w:t>
      </w:r>
      <w:r w:rsidR="004F636A">
        <w:rPr>
          <w:sz w:val="28"/>
          <w:szCs w:val="28"/>
        </w:rPr>
        <w:t>Barry L. Grossman</w:t>
      </w:r>
      <w:r w:rsidR="00D76886" w:rsidRPr="00171A28">
        <w:rPr>
          <w:sz w:val="28"/>
          <w:szCs w:val="28"/>
        </w:rPr>
        <w:tab/>
      </w:r>
      <w:r w:rsidR="00D76886" w:rsidRPr="00171A28">
        <w:rPr>
          <w:sz w:val="28"/>
          <w:szCs w:val="28"/>
        </w:rPr>
        <w:tab/>
      </w:r>
      <w:r w:rsidR="00D76886" w:rsidRPr="00171A28">
        <w:rPr>
          <w:sz w:val="28"/>
          <w:szCs w:val="28"/>
        </w:rPr>
        <w:tab/>
        <w:t>1996–97</w:t>
      </w:r>
    </w:p>
    <w:p w:rsidR="00B507C7" w:rsidRPr="00171A28" w:rsidRDefault="006139C1" w:rsidP="00FC374C">
      <w:pPr>
        <w:spacing w:after="180"/>
        <w:ind w:left="1440" w:firstLine="720"/>
        <w:rPr>
          <w:sz w:val="28"/>
          <w:szCs w:val="28"/>
        </w:rPr>
      </w:pPr>
      <w:r w:rsidRPr="00171A28">
        <w:rPr>
          <w:sz w:val="28"/>
          <w:szCs w:val="28"/>
        </w:rPr>
        <w:t>6.</w:t>
      </w:r>
      <w:r w:rsidR="00990964">
        <w:rPr>
          <w:sz w:val="28"/>
          <w:szCs w:val="28"/>
        </w:rPr>
        <w:t xml:space="preserve"> </w:t>
      </w:r>
      <w:r w:rsidR="004F636A">
        <w:rPr>
          <w:sz w:val="28"/>
          <w:szCs w:val="28"/>
        </w:rPr>
        <w:t>Ralph Oman</w:t>
      </w:r>
      <w:r w:rsidR="00D76886" w:rsidRPr="00171A28">
        <w:rPr>
          <w:sz w:val="28"/>
          <w:szCs w:val="28"/>
        </w:rPr>
        <w:tab/>
      </w:r>
      <w:r w:rsidR="00D76886" w:rsidRPr="00171A28">
        <w:rPr>
          <w:sz w:val="28"/>
          <w:szCs w:val="28"/>
        </w:rPr>
        <w:tab/>
      </w:r>
      <w:r w:rsidR="00D76886" w:rsidRPr="00171A28">
        <w:rPr>
          <w:sz w:val="28"/>
          <w:szCs w:val="28"/>
        </w:rPr>
        <w:tab/>
      </w:r>
      <w:r w:rsidR="00990964">
        <w:rPr>
          <w:sz w:val="28"/>
          <w:szCs w:val="28"/>
        </w:rPr>
        <w:tab/>
      </w:r>
      <w:r w:rsidR="00D76886" w:rsidRPr="00171A28">
        <w:rPr>
          <w:sz w:val="28"/>
          <w:szCs w:val="28"/>
        </w:rPr>
        <w:t>1997–98</w:t>
      </w:r>
    </w:p>
    <w:p w:rsidR="00B507C7" w:rsidRPr="00171A28" w:rsidRDefault="006139C1" w:rsidP="00FC374C">
      <w:pPr>
        <w:spacing w:after="180"/>
        <w:ind w:left="1440" w:firstLine="720"/>
        <w:rPr>
          <w:sz w:val="28"/>
          <w:szCs w:val="28"/>
        </w:rPr>
      </w:pPr>
      <w:r w:rsidRPr="00171A28">
        <w:rPr>
          <w:sz w:val="28"/>
          <w:szCs w:val="28"/>
        </w:rPr>
        <w:t xml:space="preserve">7. </w:t>
      </w:r>
      <w:r w:rsidR="004F636A">
        <w:rPr>
          <w:sz w:val="28"/>
          <w:szCs w:val="28"/>
        </w:rPr>
        <w:t>Joseph M. Potenza</w:t>
      </w:r>
      <w:r w:rsidR="00D76886" w:rsidRPr="00171A28">
        <w:rPr>
          <w:sz w:val="28"/>
          <w:szCs w:val="28"/>
        </w:rPr>
        <w:tab/>
      </w:r>
      <w:r w:rsidR="00D76886" w:rsidRPr="00171A28">
        <w:rPr>
          <w:sz w:val="28"/>
          <w:szCs w:val="28"/>
        </w:rPr>
        <w:tab/>
      </w:r>
      <w:r w:rsidR="002F1C25" w:rsidRPr="00171A28">
        <w:rPr>
          <w:sz w:val="28"/>
          <w:szCs w:val="28"/>
        </w:rPr>
        <w:tab/>
      </w:r>
      <w:r w:rsidR="00D76886" w:rsidRPr="00171A28">
        <w:rPr>
          <w:sz w:val="28"/>
          <w:szCs w:val="28"/>
        </w:rPr>
        <w:t>1998–99</w:t>
      </w:r>
    </w:p>
    <w:p w:rsidR="00B507C7" w:rsidRPr="00171A28" w:rsidRDefault="006139C1" w:rsidP="00FC374C">
      <w:pPr>
        <w:spacing w:after="180"/>
        <w:ind w:left="1440" w:firstLine="720"/>
        <w:rPr>
          <w:sz w:val="28"/>
          <w:szCs w:val="28"/>
        </w:rPr>
      </w:pPr>
      <w:r w:rsidRPr="00171A28">
        <w:rPr>
          <w:sz w:val="28"/>
          <w:szCs w:val="28"/>
        </w:rPr>
        <w:t>8.</w:t>
      </w:r>
      <w:r w:rsidR="00990964">
        <w:rPr>
          <w:sz w:val="28"/>
          <w:szCs w:val="28"/>
        </w:rPr>
        <w:t xml:space="preserve"> </w:t>
      </w:r>
      <w:r w:rsidR="004F636A">
        <w:rPr>
          <w:sz w:val="28"/>
          <w:szCs w:val="28"/>
        </w:rPr>
        <w:t>Gary M. Hoffman</w:t>
      </w:r>
      <w:r w:rsidR="00D76886" w:rsidRPr="00171A28">
        <w:rPr>
          <w:sz w:val="28"/>
          <w:szCs w:val="28"/>
        </w:rPr>
        <w:tab/>
      </w:r>
      <w:r w:rsidR="00D76886" w:rsidRPr="00171A28">
        <w:rPr>
          <w:sz w:val="28"/>
          <w:szCs w:val="28"/>
        </w:rPr>
        <w:tab/>
      </w:r>
      <w:r w:rsidR="002F1C25" w:rsidRPr="00171A28">
        <w:rPr>
          <w:sz w:val="28"/>
          <w:szCs w:val="28"/>
        </w:rPr>
        <w:tab/>
      </w:r>
      <w:r w:rsidR="00D76886" w:rsidRPr="00171A28">
        <w:rPr>
          <w:sz w:val="28"/>
          <w:szCs w:val="28"/>
        </w:rPr>
        <w:t>1999–00</w:t>
      </w:r>
    </w:p>
    <w:p w:rsidR="00B507C7" w:rsidRPr="00171A28" w:rsidRDefault="006139C1" w:rsidP="00FC374C">
      <w:pPr>
        <w:spacing w:after="180"/>
        <w:ind w:left="1440" w:firstLine="720"/>
        <w:rPr>
          <w:sz w:val="28"/>
          <w:szCs w:val="28"/>
        </w:rPr>
      </w:pPr>
      <w:r w:rsidRPr="00171A28">
        <w:rPr>
          <w:sz w:val="28"/>
          <w:szCs w:val="28"/>
        </w:rPr>
        <w:t>9.</w:t>
      </w:r>
      <w:r w:rsidR="00990964">
        <w:rPr>
          <w:sz w:val="28"/>
          <w:szCs w:val="28"/>
        </w:rPr>
        <w:t xml:space="preserve"> </w:t>
      </w:r>
      <w:r w:rsidR="004F636A">
        <w:rPr>
          <w:sz w:val="28"/>
          <w:szCs w:val="28"/>
        </w:rPr>
        <w:t>John C. Lenahan</w:t>
      </w:r>
      <w:r w:rsidR="00D76886" w:rsidRPr="00171A28">
        <w:rPr>
          <w:sz w:val="28"/>
          <w:szCs w:val="28"/>
        </w:rPr>
        <w:tab/>
      </w:r>
      <w:r w:rsidR="002F1C25" w:rsidRPr="00171A28">
        <w:rPr>
          <w:sz w:val="28"/>
          <w:szCs w:val="28"/>
        </w:rPr>
        <w:tab/>
      </w:r>
      <w:r w:rsidR="00990964">
        <w:rPr>
          <w:sz w:val="28"/>
          <w:szCs w:val="28"/>
        </w:rPr>
        <w:tab/>
      </w:r>
      <w:r w:rsidR="00D76886" w:rsidRPr="00171A28">
        <w:rPr>
          <w:sz w:val="28"/>
          <w:szCs w:val="28"/>
        </w:rPr>
        <w:t>2000–01</w:t>
      </w:r>
    </w:p>
    <w:p w:rsidR="00B507C7" w:rsidRPr="00171A28" w:rsidRDefault="006139C1" w:rsidP="00FC374C">
      <w:pPr>
        <w:spacing w:after="180"/>
        <w:ind w:left="1440" w:firstLine="720"/>
        <w:rPr>
          <w:sz w:val="28"/>
          <w:szCs w:val="28"/>
        </w:rPr>
      </w:pPr>
      <w:r w:rsidRPr="00171A28">
        <w:rPr>
          <w:sz w:val="28"/>
          <w:szCs w:val="28"/>
        </w:rPr>
        <w:t xml:space="preserve">10. </w:t>
      </w:r>
      <w:r w:rsidR="00D76886" w:rsidRPr="00171A28">
        <w:rPr>
          <w:sz w:val="28"/>
          <w:szCs w:val="28"/>
        </w:rPr>
        <w:t>Nancy J. Linck</w:t>
      </w:r>
      <w:r w:rsidR="00D76886" w:rsidRPr="00171A28">
        <w:rPr>
          <w:sz w:val="28"/>
          <w:szCs w:val="28"/>
        </w:rPr>
        <w:tab/>
      </w:r>
      <w:r w:rsidR="00D76886" w:rsidRPr="00171A28">
        <w:rPr>
          <w:sz w:val="28"/>
          <w:szCs w:val="28"/>
        </w:rPr>
        <w:tab/>
      </w:r>
      <w:r w:rsidR="002F1C25" w:rsidRPr="00171A28">
        <w:rPr>
          <w:sz w:val="28"/>
          <w:szCs w:val="28"/>
        </w:rPr>
        <w:tab/>
      </w:r>
      <w:r w:rsidR="00D76886" w:rsidRPr="00171A28">
        <w:rPr>
          <w:sz w:val="28"/>
          <w:szCs w:val="28"/>
        </w:rPr>
        <w:tab/>
        <w:t>2001–02</w:t>
      </w:r>
    </w:p>
    <w:p w:rsidR="00B507C7" w:rsidRPr="00171A28" w:rsidRDefault="006139C1" w:rsidP="00FC374C">
      <w:pPr>
        <w:spacing w:after="180"/>
        <w:ind w:left="1440" w:firstLine="720"/>
        <w:rPr>
          <w:sz w:val="28"/>
          <w:szCs w:val="28"/>
          <w:lang w:val="de-DE"/>
        </w:rPr>
      </w:pPr>
      <w:r w:rsidRPr="00171A28">
        <w:rPr>
          <w:sz w:val="28"/>
          <w:szCs w:val="28"/>
          <w:lang w:val="de-DE"/>
        </w:rPr>
        <w:t xml:space="preserve">11. </w:t>
      </w:r>
      <w:r w:rsidR="00D76886" w:rsidRPr="00171A28">
        <w:rPr>
          <w:sz w:val="28"/>
          <w:szCs w:val="28"/>
          <w:lang w:val="de-DE"/>
        </w:rPr>
        <w:t xml:space="preserve">William </w:t>
      </w:r>
      <w:r w:rsidR="004F636A">
        <w:rPr>
          <w:sz w:val="28"/>
          <w:szCs w:val="28"/>
          <w:lang w:val="de-DE"/>
        </w:rPr>
        <w:t xml:space="preserve">F. </w:t>
      </w:r>
      <w:r w:rsidR="00D76886" w:rsidRPr="00171A28">
        <w:rPr>
          <w:sz w:val="28"/>
          <w:szCs w:val="28"/>
          <w:lang w:val="de-DE"/>
        </w:rPr>
        <w:t>Herbert</w:t>
      </w:r>
      <w:r w:rsidR="00D76886" w:rsidRPr="00171A28">
        <w:rPr>
          <w:sz w:val="28"/>
          <w:szCs w:val="28"/>
          <w:lang w:val="de-DE"/>
        </w:rPr>
        <w:tab/>
      </w:r>
      <w:r w:rsidR="00D76886" w:rsidRPr="00171A28">
        <w:rPr>
          <w:sz w:val="28"/>
          <w:szCs w:val="28"/>
          <w:lang w:val="de-DE"/>
        </w:rPr>
        <w:tab/>
      </w:r>
      <w:r w:rsidR="00D76886" w:rsidRPr="00171A28">
        <w:rPr>
          <w:sz w:val="28"/>
          <w:szCs w:val="28"/>
          <w:lang w:val="de-DE"/>
        </w:rPr>
        <w:tab/>
        <w:t>2002–03</w:t>
      </w:r>
    </w:p>
    <w:p w:rsidR="00B507C7" w:rsidRPr="00171A28" w:rsidRDefault="006139C1" w:rsidP="00FC374C">
      <w:pPr>
        <w:spacing w:after="180"/>
        <w:ind w:left="1440" w:firstLine="720"/>
        <w:rPr>
          <w:sz w:val="28"/>
          <w:szCs w:val="28"/>
          <w:lang w:val="de-DE"/>
        </w:rPr>
      </w:pPr>
      <w:r w:rsidRPr="00171A28">
        <w:rPr>
          <w:sz w:val="28"/>
          <w:szCs w:val="28"/>
          <w:lang w:val="de-DE"/>
        </w:rPr>
        <w:t xml:space="preserve">12. </w:t>
      </w:r>
      <w:r w:rsidR="00D76886" w:rsidRPr="00171A28">
        <w:rPr>
          <w:sz w:val="28"/>
          <w:szCs w:val="28"/>
          <w:lang w:val="de-DE"/>
        </w:rPr>
        <w:t xml:space="preserve">Steven </w:t>
      </w:r>
      <w:r w:rsidR="004F636A">
        <w:rPr>
          <w:sz w:val="28"/>
          <w:szCs w:val="28"/>
          <w:lang w:val="de-DE"/>
        </w:rPr>
        <w:t xml:space="preserve">M. </w:t>
      </w:r>
      <w:r w:rsidR="00D76886" w:rsidRPr="00171A28">
        <w:rPr>
          <w:sz w:val="28"/>
          <w:szCs w:val="28"/>
          <w:lang w:val="de-DE"/>
        </w:rPr>
        <w:t>Lieberman</w:t>
      </w:r>
      <w:r w:rsidR="00D76886" w:rsidRPr="00171A28">
        <w:rPr>
          <w:sz w:val="28"/>
          <w:szCs w:val="28"/>
          <w:lang w:val="de-DE"/>
        </w:rPr>
        <w:tab/>
      </w:r>
      <w:r w:rsidR="00D76886" w:rsidRPr="00171A28">
        <w:rPr>
          <w:sz w:val="28"/>
          <w:szCs w:val="28"/>
          <w:lang w:val="de-DE"/>
        </w:rPr>
        <w:tab/>
      </w:r>
      <w:r w:rsidR="00D76886" w:rsidRPr="00171A28">
        <w:rPr>
          <w:sz w:val="28"/>
          <w:szCs w:val="28"/>
          <w:lang w:val="de-DE"/>
        </w:rPr>
        <w:tab/>
        <w:t>2003–04</w:t>
      </w:r>
    </w:p>
    <w:p w:rsidR="00B507C7" w:rsidRPr="00171A28" w:rsidRDefault="006139C1" w:rsidP="00FC374C">
      <w:pPr>
        <w:spacing w:after="180"/>
        <w:ind w:left="1440" w:firstLine="720"/>
        <w:rPr>
          <w:sz w:val="28"/>
          <w:szCs w:val="28"/>
          <w:lang w:val="de-DE"/>
        </w:rPr>
      </w:pPr>
      <w:r w:rsidRPr="00171A28">
        <w:rPr>
          <w:sz w:val="28"/>
          <w:szCs w:val="28"/>
          <w:lang w:val="de-DE"/>
        </w:rPr>
        <w:t xml:space="preserve">13. </w:t>
      </w:r>
      <w:r w:rsidR="00D76886" w:rsidRPr="00171A28">
        <w:rPr>
          <w:sz w:val="28"/>
          <w:szCs w:val="28"/>
          <w:lang w:val="de-DE"/>
        </w:rPr>
        <w:t>Judge Richard Linn</w:t>
      </w:r>
      <w:r w:rsidR="00D76886" w:rsidRPr="00171A28">
        <w:rPr>
          <w:sz w:val="28"/>
          <w:szCs w:val="28"/>
          <w:lang w:val="de-DE"/>
        </w:rPr>
        <w:tab/>
      </w:r>
      <w:r w:rsidR="002F1C25" w:rsidRPr="00171A28">
        <w:rPr>
          <w:sz w:val="28"/>
          <w:szCs w:val="28"/>
          <w:lang w:val="de-DE"/>
        </w:rPr>
        <w:tab/>
      </w:r>
      <w:r w:rsidR="00D76886" w:rsidRPr="00171A28">
        <w:rPr>
          <w:sz w:val="28"/>
          <w:szCs w:val="28"/>
          <w:lang w:val="de-DE"/>
        </w:rPr>
        <w:tab/>
        <w:t>2004–05</w:t>
      </w:r>
    </w:p>
    <w:p w:rsidR="00B507C7" w:rsidRPr="00171A28" w:rsidRDefault="006139C1" w:rsidP="00FC374C">
      <w:pPr>
        <w:spacing w:after="180"/>
        <w:ind w:left="1440" w:firstLine="720"/>
        <w:rPr>
          <w:sz w:val="28"/>
          <w:szCs w:val="28"/>
        </w:rPr>
      </w:pPr>
      <w:r w:rsidRPr="00171A28">
        <w:rPr>
          <w:sz w:val="28"/>
          <w:szCs w:val="28"/>
        </w:rPr>
        <w:t xml:space="preserve">14. </w:t>
      </w:r>
      <w:r w:rsidR="004F636A">
        <w:rPr>
          <w:sz w:val="28"/>
          <w:szCs w:val="28"/>
        </w:rPr>
        <w:t>Judge Timothy B. Dyk</w:t>
      </w:r>
      <w:r w:rsidR="00D76886" w:rsidRPr="00171A28">
        <w:rPr>
          <w:sz w:val="28"/>
          <w:szCs w:val="28"/>
        </w:rPr>
        <w:tab/>
      </w:r>
      <w:r w:rsidR="00D76886" w:rsidRPr="00171A28">
        <w:rPr>
          <w:sz w:val="28"/>
          <w:szCs w:val="28"/>
        </w:rPr>
        <w:tab/>
        <w:t>2005–06</w:t>
      </w:r>
    </w:p>
    <w:p w:rsidR="00B507C7" w:rsidRPr="00171A28" w:rsidRDefault="006139C1" w:rsidP="00FC374C">
      <w:pPr>
        <w:spacing w:after="180"/>
        <w:ind w:left="1440" w:firstLine="720"/>
        <w:rPr>
          <w:sz w:val="28"/>
          <w:szCs w:val="28"/>
        </w:rPr>
      </w:pPr>
      <w:r w:rsidRPr="00171A28">
        <w:rPr>
          <w:sz w:val="28"/>
          <w:szCs w:val="28"/>
        </w:rPr>
        <w:t xml:space="preserve">15. </w:t>
      </w:r>
      <w:r w:rsidR="004F636A">
        <w:rPr>
          <w:sz w:val="28"/>
          <w:szCs w:val="28"/>
        </w:rPr>
        <w:t>Roderick McKelvie</w:t>
      </w:r>
      <w:r w:rsidR="00D76886" w:rsidRPr="00171A28">
        <w:rPr>
          <w:sz w:val="28"/>
          <w:szCs w:val="28"/>
        </w:rPr>
        <w:tab/>
      </w:r>
      <w:r w:rsidR="00D76886" w:rsidRPr="00171A28">
        <w:rPr>
          <w:sz w:val="28"/>
          <w:szCs w:val="28"/>
        </w:rPr>
        <w:tab/>
      </w:r>
      <w:r w:rsidR="00990964">
        <w:rPr>
          <w:sz w:val="28"/>
          <w:szCs w:val="28"/>
        </w:rPr>
        <w:tab/>
      </w:r>
      <w:r w:rsidR="00D76886" w:rsidRPr="00171A28">
        <w:rPr>
          <w:sz w:val="28"/>
          <w:szCs w:val="28"/>
        </w:rPr>
        <w:t>2006–07</w:t>
      </w:r>
    </w:p>
    <w:p w:rsidR="00B507C7" w:rsidRPr="00171A28" w:rsidRDefault="006139C1" w:rsidP="00FC374C">
      <w:pPr>
        <w:spacing w:after="180"/>
        <w:ind w:left="1440" w:firstLine="720"/>
        <w:rPr>
          <w:sz w:val="28"/>
          <w:szCs w:val="28"/>
          <w:lang w:val="de-DE"/>
        </w:rPr>
      </w:pPr>
      <w:r w:rsidRPr="00171A28">
        <w:rPr>
          <w:sz w:val="28"/>
          <w:szCs w:val="28"/>
          <w:lang w:val="de-DE"/>
        </w:rPr>
        <w:t xml:space="preserve">16. </w:t>
      </w:r>
      <w:r w:rsidR="00D76886" w:rsidRPr="00171A28">
        <w:rPr>
          <w:sz w:val="28"/>
          <w:szCs w:val="28"/>
          <w:lang w:val="de-DE"/>
        </w:rPr>
        <w:t>Professor Robert Brauneis</w:t>
      </w:r>
      <w:r w:rsidR="00D76886" w:rsidRPr="00171A28">
        <w:rPr>
          <w:sz w:val="28"/>
          <w:szCs w:val="28"/>
          <w:lang w:val="de-DE"/>
        </w:rPr>
        <w:tab/>
      </w:r>
      <w:r w:rsidRPr="00171A28">
        <w:rPr>
          <w:sz w:val="28"/>
          <w:szCs w:val="28"/>
          <w:lang w:val="de-DE"/>
        </w:rPr>
        <w:tab/>
      </w:r>
      <w:r w:rsidR="00D76886" w:rsidRPr="00171A28">
        <w:rPr>
          <w:sz w:val="28"/>
          <w:szCs w:val="28"/>
          <w:lang w:val="de-DE"/>
        </w:rPr>
        <w:t>2007–08</w:t>
      </w:r>
    </w:p>
    <w:p w:rsidR="00B507C7" w:rsidRPr="00171A28" w:rsidRDefault="006139C1" w:rsidP="00FC374C">
      <w:pPr>
        <w:spacing w:after="180"/>
        <w:ind w:left="1440" w:firstLine="720"/>
        <w:rPr>
          <w:sz w:val="28"/>
          <w:szCs w:val="28"/>
          <w:lang w:val="de-DE"/>
        </w:rPr>
      </w:pPr>
      <w:r w:rsidRPr="00171A28">
        <w:rPr>
          <w:sz w:val="28"/>
          <w:szCs w:val="28"/>
          <w:lang w:val="de-DE"/>
        </w:rPr>
        <w:t xml:space="preserve">17. </w:t>
      </w:r>
      <w:r w:rsidR="00D76886" w:rsidRPr="00171A28">
        <w:rPr>
          <w:sz w:val="28"/>
          <w:szCs w:val="28"/>
          <w:lang w:val="de-DE"/>
        </w:rPr>
        <w:t xml:space="preserve">Bruce </w:t>
      </w:r>
      <w:r w:rsidR="004F636A">
        <w:rPr>
          <w:sz w:val="28"/>
          <w:szCs w:val="28"/>
          <w:lang w:val="de-DE"/>
        </w:rPr>
        <w:t xml:space="preserve">T. </w:t>
      </w:r>
      <w:r w:rsidR="00D76886" w:rsidRPr="00171A28">
        <w:rPr>
          <w:sz w:val="28"/>
          <w:szCs w:val="28"/>
          <w:lang w:val="de-DE"/>
        </w:rPr>
        <w:t>Wieder</w:t>
      </w:r>
      <w:r w:rsidR="00D76886" w:rsidRPr="00171A28">
        <w:rPr>
          <w:sz w:val="28"/>
          <w:szCs w:val="28"/>
          <w:lang w:val="de-DE"/>
        </w:rPr>
        <w:tab/>
      </w:r>
      <w:r w:rsidR="00D76886" w:rsidRPr="00171A28">
        <w:rPr>
          <w:sz w:val="28"/>
          <w:szCs w:val="28"/>
          <w:lang w:val="de-DE"/>
        </w:rPr>
        <w:tab/>
      </w:r>
      <w:r w:rsidR="002F1C25" w:rsidRPr="00171A28">
        <w:rPr>
          <w:sz w:val="28"/>
          <w:szCs w:val="28"/>
          <w:lang w:val="de-DE"/>
        </w:rPr>
        <w:tab/>
      </w:r>
      <w:r w:rsidR="00D76886" w:rsidRPr="00171A28">
        <w:rPr>
          <w:sz w:val="28"/>
          <w:szCs w:val="28"/>
          <w:lang w:val="de-DE"/>
        </w:rPr>
        <w:t>2008–09</w:t>
      </w:r>
    </w:p>
    <w:p w:rsidR="00B507C7" w:rsidRPr="00171A28" w:rsidRDefault="006139C1" w:rsidP="00FC374C">
      <w:pPr>
        <w:spacing w:after="180"/>
        <w:ind w:left="1440" w:firstLine="720"/>
        <w:rPr>
          <w:sz w:val="28"/>
          <w:szCs w:val="28"/>
        </w:rPr>
      </w:pPr>
      <w:r w:rsidRPr="00171A28">
        <w:rPr>
          <w:sz w:val="28"/>
          <w:szCs w:val="28"/>
        </w:rPr>
        <w:t xml:space="preserve">18. </w:t>
      </w:r>
      <w:r w:rsidR="002F1C25" w:rsidRPr="00171A28">
        <w:rPr>
          <w:sz w:val="28"/>
          <w:szCs w:val="28"/>
        </w:rPr>
        <w:t xml:space="preserve">Professor </w:t>
      </w:r>
      <w:r w:rsidR="00D76886" w:rsidRPr="00171A28">
        <w:rPr>
          <w:sz w:val="28"/>
          <w:szCs w:val="28"/>
        </w:rPr>
        <w:t xml:space="preserve">Lateef Mtima </w:t>
      </w:r>
      <w:r w:rsidR="00D76886" w:rsidRPr="00171A28">
        <w:rPr>
          <w:sz w:val="28"/>
          <w:szCs w:val="28"/>
        </w:rPr>
        <w:tab/>
      </w:r>
      <w:r w:rsidR="002F1C25" w:rsidRPr="00171A28">
        <w:rPr>
          <w:sz w:val="28"/>
          <w:szCs w:val="28"/>
        </w:rPr>
        <w:tab/>
      </w:r>
      <w:r w:rsidR="00D76886" w:rsidRPr="00171A28">
        <w:rPr>
          <w:sz w:val="28"/>
          <w:szCs w:val="28"/>
        </w:rPr>
        <w:t>2009–10</w:t>
      </w:r>
    </w:p>
    <w:p w:rsidR="00B507C7" w:rsidRPr="00171A28" w:rsidRDefault="006139C1" w:rsidP="00FC374C">
      <w:pPr>
        <w:spacing w:after="180"/>
        <w:ind w:left="1440" w:firstLine="720"/>
        <w:rPr>
          <w:sz w:val="28"/>
          <w:szCs w:val="28"/>
        </w:rPr>
      </w:pPr>
      <w:r w:rsidRPr="00171A28">
        <w:rPr>
          <w:sz w:val="28"/>
          <w:szCs w:val="28"/>
        </w:rPr>
        <w:t xml:space="preserve">19. </w:t>
      </w:r>
      <w:r w:rsidR="00D76886" w:rsidRPr="00171A28">
        <w:rPr>
          <w:sz w:val="28"/>
          <w:szCs w:val="28"/>
        </w:rPr>
        <w:t>Judge Susan G. Braden</w:t>
      </w:r>
      <w:r w:rsidR="00D76886" w:rsidRPr="00171A28">
        <w:rPr>
          <w:sz w:val="28"/>
          <w:szCs w:val="28"/>
        </w:rPr>
        <w:tab/>
      </w:r>
      <w:r w:rsidR="00D76886" w:rsidRPr="00171A28">
        <w:rPr>
          <w:sz w:val="28"/>
          <w:szCs w:val="28"/>
        </w:rPr>
        <w:tab/>
        <w:t>2010–11</w:t>
      </w:r>
    </w:p>
    <w:p w:rsidR="00B507C7" w:rsidRPr="00171A28" w:rsidRDefault="006139C1" w:rsidP="00FC374C">
      <w:pPr>
        <w:spacing w:after="180"/>
        <w:ind w:left="1440" w:firstLine="720"/>
        <w:rPr>
          <w:sz w:val="28"/>
          <w:szCs w:val="28"/>
        </w:rPr>
      </w:pPr>
      <w:r w:rsidRPr="00171A28">
        <w:rPr>
          <w:sz w:val="28"/>
          <w:szCs w:val="28"/>
        </w:rPr>
        <w:t xml:space="preserve">20. </w:t>
      </w:r>
      <w:r w:rsidR="002F1C25" w:rsidRPr="00171A28">
        <w:rPr>
          <w:sz w:val="28"/>
          <w:szCs w:val="28"/>
        </w:rPr>
        <w:t>Richard A. Sterba</w:t>
      </w:r>
      <w:r w:rsidR="002F1C25" w:rsidRPr="00171A28">
        <w:rPr>
          <w:sz w:val="28"/>
          <w:szCs w:val="28"/>
        </w:rPr>
        <w:tab/>
      </w:r>
      <w:r w:rsidR="002F1C25" w:rsidRPr="00171A28">
        <w:rPr>
          <w:sz w:val="28"/>
          <w:szCs w:val="28"/>
        </w:rPr>
        <w:tab/>
      </w:r>
      <w:r w:rsidR="002F1C25" w:rsidRPr="00171A28">
        <w:rPr>
          <w:sz w:val="28"/>
          <w:szCs w:val="28"/>
        </w:rPr>
        <w:tab/>
        <w:t>2011–</w:t>
      </w:r>
      <w:r w:rsidR="00D76886" w:rsidRPr="00171A28">
        <w:rPr>
          <w:sz w:val="28"/>
          <w:szCs w:val="28"/>
        </w:rPr>
        <w:t>12</w:t>
      </w:r>
    </w:p>
    <w:p w:rsidR="00B507C7" w:rsidRPr="00171A28" w:rsidRDefault="006139C1" w:rsidP="00FC374C">
      <w:pPr>
        <w:spacing w:after="180"/>
        <w:ind w:left="1440" w:firstLine="720"/>
        <w:rPr>
          <w:sz w:val="28"/>
          <w:szCs w:val="28"/>
        </w:rPr>
      </w:pPr>
      <w:r w:rsidRPr="00171A28">
        <w:rPr>
          <w:sz w:val="28"/>
          <w:szCs w:val="28"/>
        </w:rPr>
        <w:t xml:space="preserve">21. </w:t>
      </w:r>
      <w:r w:rsidR="00D76886" w:rsidRPr="00171A28">
        <w:rPr>
          <w:sz w:val="28"/>
          <w:szCs w:val="28"/>
        </w:rPr>
        <w:t>Judge Theodor</w:t>
      </w:r>
      <w:r w:rsidR="002F1C25" w:rsidRPr="00171A28">
        <w:rPr>
          <w:sz w:val="28"/>
          <w:szCs w:val="28"/>
        </w:rPr>
        <w:t>e Essex</w:t>
      </w:r>
      <w:r w:rsidR="002F1C25" w:rsidRPr="00171A28">
        <w:rPr>
          <w:sz w:val="28"/>
          <w:szCs w:val="28"/>
        </w:rPr>
        <w:tab/>
      </w:r>
      <w:r w:rsidR="002F1C25" w:rsidRPr="00171A28">
        <w:rPr>
          <w:sz w:val="28"/>
          <w:szCs w:val="28"/>
        </w:rPr>
        <w:tab/>
        <w:t>2012–</w:t>
      </w:r>
      <w:r w:rsidR="00D76886" w:rsidRPr="00171A28">
        <w:rPr>
          <w:sz w:val="28"/>
          <w:szCs w:val="28"/>
        </w:rPr>
        <w:t>13</w:t>
      </w:r>
    </w:p>
    <w:p w:rsidR="00FC374C" w:rsidRPr="00171A28" w:rsidRDefault="006139C1" w:rsidP="00FC374C">
      <w:pPr>
        <w:spacing w:after="180"/>
        <w:ind w:left="1440" w:firstLine="720"/>
        <w:rPr>
          <w:sz w:val="28"/>
          <w:szCs w:val="28"/>
        </w:rPr>
      </w:pPr>
      <w:r w:rsidRPr="00171A28">
        <w:rPr>
          <w:sz w:val="28"/>
          <w:szCs w:val="28"/>
        </w:rPr>
        <w:t xml:space="preserve">22. </w:t>
      </w:r>
      <w:r w:rsidR="002F1C25" w:rsidRPr="00171A28">
        <w:rPr>
          <w:sz w:val="28"/>
          <w:szCs w:val="28"/>
        </w:rPr>
        <w:t>Kevin W. McCabe</w:t>
      </w:r>
      <w:r w:rsidR="002F1C25" w:rsidRPr="00171A28">
        <w:rPr>
          <w:sz w:val="28"/>
          <w:szCs w:val="28"/>
        </w:rPr>
        <w:tab/>
      </w:r>
      <w:r w:rsidR="002F1C25" w:rsidRPr="00171A28">
        <w:rPr>
          <w:sz w:val="28"/>
          <w:szCs w:val="28"/>
        </w:rPr>
        <w:tab/>
      </w:r>
      <w:r w:rsidR="002F1C25" w:rsidRPr="00171A28">
        <w:rPr>
          <w:sz w:val="28"/>
          <w:szCs w:val="28"/>
        </w:rPr>
        <w:tab/>
        <w:t>2013–</w:t>
      </w:r>
      <w:r w:rsidR="00FC374C" w:rsidRPr="00171A28">
        <w:rPr>
          <w:sz w:val="28"/>
          <w:szCs w:val="28"/>
        </w:rPr>
        <w:t>14</w:t>
      </w:r>
    </w:p>
    <w:p w:rsidR="00FC374C" w:rsidRPr="00171A28" w:rsidRDefault="006139C1" w:rsidP="00FC374C">
      <w:pPr>
        <w:spacing w:after="180"/>
        <w:ind w:left="1440" w:firstLine="720"/>
        <w:rPr>
          <w:sz w:val="28"/>
          <w:szCs w:val="28"/>
        </w:rPr>
      </w:pPr>
      <w:r w:rsidRPr="00171A28">
        <w:rPr>
          <w:sz w:val="28"/>
          <w:szCs w:val="28"/>
        </w:rPr>
        <w:t xml:space="preserve">23. </w:t>
      </w:r>
      <w:r w:rsidR="002F1C25" w:rsidRPr="00171A28">
        <w:rPr>
          <w:sz w:val="28"/>
          <w:szCs w:val="28"/>
        </w:rPr>
        <w:t>Raj</w:t>
      </w:r>
      <w:r w:rsidR="004F636A">
        <w:rPr>
          <w:sz w:val="28"/>
          <w:szCs w:val="28"/>
        </w:rPr>
        <w:t>eev</w:t>
      </w:r>
      <w:r w:rsidR="002F1C25" w:rsidRPr="00171A28">
        <w:rPr>
          <w:sz w:val="28"/>
          <w:szCs w:val="28"/>
        </w:rPr>
        <w:t xml:space="preserve"> Gupta</w:t>
      </w:r>
      <w:r w:rsidR="002F1C25" w:rsidRPr="00171A28">
        <w:rPr>
          <w:sz w:val="28"/>
          <w:szCs w:val="28"/>
        </w:rPr>
        <w:tab/>
      </w:r>
      <w:r w:rsidR="002F1C25" w:rsidRPr="00171A28">
        <w:rPr>
          <w:sz w:val="28"/>
          <w:szCs w:val="28"/>
        </w:rPr>
        <w:tab/>
      </w:r>
      <w:r w:rsidR="002F1C25" w:rsidRPr="00171A28">
        <w:rPr>
          <w:sz w:val="28"/>
          <w:szCs w:val="28"/>
        </w:rPr>
        <w:tab/>
      </w:r>
      <w:r w:rsidR="002F1C25" w:rsidRPr="00171A28">
        <w:rPr>
          <w:sz w:val="28"/>
          <w:szCs w:val="28"/>
        </w:rPr>
        <w:tab/>
        <w:t>2014–</w:t>
      </w:r>
      <w:r w:rsidR="003A2186" w:rsidRPr="00171A28">
        <w:rPr>
          <w:sz w:val="28"/>
          <w:szCs w:val="28"/>
        </w:rPr>
        <w:t>15</w:t>
      </w:r>
    </w:p>
    <w:p w:rsidR="006139C1" w:rsidRPr="00171A28" w:rsidRDefault="006139C1" w:rsidP="00FC374C">
      <w:pPr>
        <w:spacing w:after="180"/>
        <w:ind w:left="1440" w:firstLine="720"/>
        <w:rPr>
          <w:sz w:val="28"/>
          <w:szCs w:val="28"/>
        </w:rPr>
      </w:pPr>
      <w:r w:rsidRPr="00171A28">
        <w:rPr>
          <w:sz w:val="28"/>
          <w:szCs w:val="28"/>
        </w:rPr>
        <w:t xml:space="preserve">24. </w:t>
      </w:r>
      <w:r w:rsidR="002F1C25" w:rsidRPr="00171A28">
        <w:rPr>
          <w:sz w:val="28"/>
          <w:szCs w:val="28"/>
        </w:rPr>
        <w:t xml:space="preserve">Judge Richard Taranto </w:t>
      </w:r>
      <w:r w:rsidR="002F1C25" w:rsidRPr="00171A28">
        <w:rPr>
          <w:sz w:val="28"/>
          <w:szCs w:val="28"/>
        </w:rPr>
        <w:tab/>
      </w:r>
      <w:r w:rsidR="002F1C25" w:rsidRPr="00171A28">
        <w:rPr>
          <w:sz w:val="28"/>
          <w:szCs w:val="28"/>
        </w:rPr>
        <w:tab/>
        <w:t>2015–</w:t>
      </w:r>
      <w:r w:rsidRPr="00171A28">
        <w:rPr>
          <w:sz w:val="28"/>
          <w:szCs w:val="28"/>
        </w:rPr>
        <w:t>16</w:t>
      </w:r>
    </w:p>
    <w:p w:rsidR="00B507C7" w:rsidRPr="00171A28" w:rsidRDefault="003F08BF">
      <w:pPr>
        <w:jc w:val="center"/>
        <w:outlineLvl w:val="0"/>
      </w:pPr>
      <w:r>
        <w:rPr>
          <w:noProof/>
        </w:rPr>
        <w:lastRenderedPageBreak/>
        <mc:AlternateContent>
          <mc:Choice Requires="wps">
            <w:drawing>
              <wp:anchor distT="0" distB="0" distL="114300" distR="114300" simplePos="0" relativeHeight="251653632" behindDoc="0" locked="0" layoutInCell="0" allowOverlap="1">
                <wp:simplePos x="0" y="0"/>
                <wp:positionH relativeFrom="column">
                  <wp:posOffset>106680</wp:posOffset>
                </wp:positionH>
                <wp:positionV relativeFrom="paragraph">
                  <wp:posOffset>60960</wp:posOffset>
                </wp:positionV>
                <wp:extent cx="859790" cy="777240"/>
                <wp:effectExtent l="0" t="0" r="0" b="3810"/>
                <wp:wrapNone/>
                <wp:docPr id="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7D8" w:rsidRDefault="004467D8">
                            <w:r>
                              <w:rPr>
                                <w:noProof/>
                              </w:rPr>
                              <w:drawing>
                                <wp:inline distT="0" distB="0" distL="0" distR="0">
                                  <wp:extent cx="676910" cy="676910"/>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7" type="#_x0000_t202" style="position:absolute;left:0;text-align:left;margin-left:8.4pt;margin-top:4.8pt;width:67.7pt;height:61.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" o:allowincell="f" filled="f" stroked="f">
                <v:textbox>
                  <w:txbxContent>
                    <w:p w:rsidR="004467D8" w:rsidRDefault="004467D8">
                      <w:r>
                        <w:rPr>
                          <w:noProof/>
                        </w:rPr>
                        <w:drawing>
                          <wp:inline distT="0" distB="0" distL="0" distR="0">
                            <wp:extent cx="676910" cy="676910"/>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inline>
                        </w:drawing>
                      </w:r>
                    </w:p>
                  </w:txbxContent>
                </v:textbox>
              </v:shape>
            </w:pict>
          </mc:Fallback>
        </mc:AlternateContent>
      </w:r>
    </w:p>
    <w:p w:rsidR="00672A0F" w:rsidRPr="00171A28" w:rsidRDefault="00D76886" w:rsidP="00990964">
      <w:pPr>
        <w:ind w:left="1440" w:firstLine="720"/>
        <w:rPr>
          <w:b/>
          <w:bCs/>
          <w:smallCaps/>
          <w:sz w:val="32"/>
        </w:rPr>
      </w:pPr>
      <w:r w:rsidRPr="00171A28">
        <w:rPr>
          <w:b/>
          <w:bCs/>
          <w:smallCaps/>
          <w:sz w:val="32"/>
        </w:rPr>
        <w:t>The Giles S. Rich American Inn of Court</w:t>
      </w:r>
    </w:p>
    <w:p w:rsidR="00B507C7" w:rsidRPr="00171A28" w:rsidRDefault="00672A0F" w:rsidP="00672A0F">
      <w:pPr>
        <w:ind w:left="1440" w:firstLine="720"/>
        <w:rPr>
          <w:b/>
          <w:bCs/>
          <w:smallCaps/>
          <w:sz w:val="32"/>
        </w:rPr>
      </w:pPr>
      <w:r w:rsidRPr="00171A28">
        <w:rPr>
          <w:b/>
          <w:bCs/>
          <w:smallCaps/>
          <w:snapToGrid w:val="0"/>
          <w:color w:val="000000"/>
          <w:sz w:val="32"/>
          <w:szCs w:val="32"/>
        </w:rPr>
        <w:tab/>
      </w:r>
      <w:r w:rsidRPr="00171A28">
        <w:rPr>
          <w:b/>
          <w:bCs/>
          <w:smallCaps/>
          <w:snapToGrid w:val="0"/>
          <w:color w:val="000000"/>
          <w:sz w:val="32"/>
          <w:szCs w:val="32"/>
        </w:rPr>
        <w:tab/>
      </w:r>
      <w:r w:rsidRPr="00171A28">
        <w:rPr>
          <w:b/>
          <w:bCs/>
          <w:smallCaps/>
          <w:snapToGrid w:val="0"/>
          <w:color w:val="000000"/>
          <w:sz w:val="32"/>
          <w:szCs w:val="32"/>
        </w:rPr>
        <w:tab/>
      </w:r>
      <w:r w:rsidR="00D76886" w:rsidRPr="00171A28">
        <w:rPr>
          <w:b/>
          <w:bCs/>
          <w:smallCaps/>
          <w:snapToGrid w:val="0"/>
          <w:color w:val="000000"/>
          <w:sz w:val="32"/>
          <w:szCs w:val="32"/>
        </w:rPr>
        <w:t>Inn Fellows</w:t>
      </w:r>
    </w:p>
    <w:p w:rsidR="00B507C7" w:rsidRPr="00171A28" w:rsidRDefault="00B507C7">
      <w:pPr>
        <w:autoSpaceDE w:val="0"/>
        <w:autoSpaceDN w:val="0"/>
        <w:adjustRightInd w:val="0"/>
        <w:jc w:val="center"/>
        <w:rPr>
          <w:b/>
          <w:bCs/>
          <w:sz w:val="32"/>
          <w:szCs w:val="32"/>
        </w:rPr>
      </w:pPr>
    </w:p>
    <w:p w:rsidR="00B507C7" w:rsidRPr="00171A28" w:rsidRDefault="00B507C7">
      <w:pPr>
        <w:autoSpaceDE w:val="0"/>
        <w:autoSpaceDN w:val="0"/>
        <w:adjustRightInd w:val="0"/>
        <w:rPr>
          <w:sz w:val="8"/>
          <w:szCs w:val="8"/>
        </w:rPr>
      </w:pPr>
    </w:p>
    <w:p w:rsidR="00B507C7" w:rsidRPr="00171A28" w:rsidRDefault="002F1C25">
      <w:pPr>
        <w:autoSpaceDE w:val="0"/>
        <w:autoSpaceDN w:val="0"/>
        <w:adjustRightInd w:val="0"/>
        <w:jc w:val="both"/>
      </w:pPr>
      <w:r w:rsidRPr="00171A28">
        <w:t>In the 2010–</w:t>
      </w:r>
      <w:r w:rsidR="00D76886" w:rsidRPr="00171A28">
        <w:t xml:space="preserve">2011 year, the </w:t>
      </w:r>
      <w:r w:rsidR="004F636A">
        <w:t xml:space="preserve">Rich </w:t>
      </w:r>
      <w:r w:rsidR="00D76886" w:rsidRPr="00171A28">
        <w:t xml:space="preserve">Inn </w:t>
      </w:r>
      <w:r w:rsidR="00D974D4">
        <w:t>introduced</w:t>
      </w:r>
      <w:r w:rsidR="00D76886" w:rsidRPr="00171A28">
        <w:t xml:space="preserve"> Fellows of the Giles S. Rich American Inn of Court to recognize dedication and service to the Inn and to the field of intellectual property law.</w:t>
      </w:r>
    </w:p>
    <w:p w:rsidR="00B507C7" w:rsidRPr="00171A28" w:rsidRDefault="00B507C7">
      <w:pPr>
        <w:autoSpaceDE w:val="0"/>
        <w:autoSpaceDN w:val="0"/>
        <w:adjustRightInd w:val="0"/>
        <w:jc w:val="both"/>
      </w:pPr>
    </w:p>
    <w:p w:rsidR="00B507C7" w:rsidRPr="00171A28" w:rsidRDefault="00D76886">
      <w:pPr>
        <w:autoSpaceDE w:val="0"/>
        <w:autoSpaceDN w:val="0"/>
        <w:adjustRightInd w:val="0"/>
        <w:jc w:val="both"/>
      </w:pPr>
      <w:r w:rsidRPr="00171A28">
        <w:t>On December 16, 2010, Chief Judge Randall R. Rader of the United States Court of Appeals for the Federal Circuit inducted the following seventeen Fellows:</w:t>
      </w:r>
    </w:p>
    <w:p w:rsidR="00B507C7" w:rsidRPr="00171A28" w:rsidRDefault="00B507C7">
      <w:pPr>
        <w:autoSpaceDE w:val="0"/>
        <w:autoSpaceDN w:val="0"/>
        <w:adjustRightInd w:val="0"/>
        <w:jc w:val="both"/>
      </w:pPr>
    </w:p>
    <w:tbl>
      <w:tblPr>
        <w:tblW w:w="0" w:type="auto"/>
        <w:tblLook w:val="04A0" w:firstRow="1" w:lastRow="0" w:firstColumn="1" w:lastColumn="0" w:noHBand="0" w:noVBand="1"/>
      </w:tblPr>
      <w:tblGrid>
        <w:gridCol w:w="4675"/>
        <w:gridCol w:w="4675"/>
      </w:tblGrid>
      <w:tr w:rsidR="00B507C7" w:rsidRPr="00171A28">
        <w:tc>
          <w:tcPr>
            <w:tcW w:w="4675" w:type="dxa"/>
          </w:tcPr>
          <w:p w:rsidR="00B507C7" w:rsidRPr="00171A28" w:rsidRDefault="00D76886">
            <w:pPr>
              <w:autoSpaceDE w:val="0"/>
              <w:autoSpaceDN w:val="0"/>
              <w:adjustRightInd w:val="0"/>
            </w:pPr>
            <w:r w:rsidRPr="00171A28">
              <w:t>Donald R. Dunner</w:t>
            </w:r>
          </w:p>
        </w:tc>
        <w:tc>
          <w:tcPr>
            <w:tcW w:w="4675" w:type="dxa"/>
          </w:tcPr>
          <w:p w:rsidR="00B507C7" w:rsidRPr="00171A28" w:rsidRDefault="00D76886">
            <w:pPr>
              <w:autoSpaceDE w:val="0"/>
              <w:autoSpaceDN w:val="0"/>
              <w:adjustRightInd w:val="0"/>
            </w:pPr>
            <w:r w:rsidRPr="00171A28">
              <w:t>The Honorable Gerald J. Mossinghoff</w:t>
            </w:r>
          </w:p>
        </w:tc>
      </w:tr>
      <w:tr w:rsidR="00B507C7" w:rsidRPr="00171A28">
        <w:tc>
          <w:tcPr>
            <w:tcW w:w="4675" w:type="dxa"/>
          </w:tcPr>
          <w:p w:rsidR="00B507C7" w:rsidRPr="00171A28" w:rsidRDefault="00D76886">
            <w:pPr>
              <w:autoSpaceDE w:val="0"/>
              <w:autoSpaceDN w:val="0"/>
              <w:adjustRightInd w:val="0"/>
            </w:pPr>
            <w:r w:rsidRPr="00171A28">
              <w:t>Joel Freed</w:t>
            </w:r>
          </w:p>
        </w:tc>
        <w:tc>
          <w:tcPr>
            <w:tcW w:w="4675" w:type="dxa"/>
          </w:tcPr>
          <w:p w:rsidR="00B507C7" w:rsidRPr="00171A28" w:rsidRDefault="00D76886">
            <w:pPr>
              <w:autoSpaceDE w:val="0"/>
              <w:autoSpaceDN w:val="0"/>
              <w:adjustRightInd w:val="0"/>
            </w:pPr>
            <w:r w:rsidRPr="00171A28">
              <w:t>The Honorable Ralph Oman</w:t>
            </w:r>
          </w:p>
        </w:tc>
      </w:tr>
      <w:tr w:rsidR="00B507C7" w:rsidRPr="00171A28">
        <w:tc>
          <w:tcPr>
            <w:tcW w:w="4675" w:type="dxa"/>
          </w:tcPr>
          <w:p w:rsidR="00B507C7" w:rsidRPr="00171A28" w:rsidRDefault="002F1C25">
            <w:pPr>
              <w:autoSpaceDE w:val="0"/>
              <w:autoSpaceDN w:val="0"/>
              <w:adjustRightInd w:val="0"/>
            </w:pPr>
            <w:r w:rsidRPr="00171A28">
              <w:t xml:space="preserve">The Honorable </w:t>
            </w:r>
            <w:r w:rsidR="00D76886" w:rsidRPr="00171A28">
              <w:t>Barry Grossman</w:t>
            </w:r>
          </w:p>
        </w:tc>
        <w:tc>
          <w:tcPr>
            <w:tcW w:w="4675" w:type="dxa"/>
          </w:tcPr>
          <w:p w:rsidR="00B507C7" w:rsidRPr="00171A28" w:rsidRDefault="00D76886">
            <w:pPr>
              <w:autoSpaceDE w:val="0"/>
              <w:autoSpaceDN w:val="0"/>
              <w:adjustRightInd w:val="0"/>
            </w:pPr>
            <w:r w:rsidRPr="00171A28">
              <w:t>Joseph M. Potenza</w:t>
            </w:r>
          </w:p>
        </w:tc>
      </w:tr>
      <w:tr w:rsidR="00B507C7" w:rsidRPr="00171A28">
        <w:tc>
          <w:tcPr>
            <w:tcW w:w="4675" w:type="dxa"/>
          </w:tcPr>
          <w:p w:rsidR="00B507C7" w:rsidRPr="00171A28" w:rsidRDefault="00D76886">
            <w:pPr>
              <w:autoSpaceDE w:val="0"/>
              <w:autoSpaceDN w:val="0"/>
              <w:adjustRightInd w:val="0"/>
            </w:pPr>
            <w:r w:rsidRPr="00171A28">
              <w:t>Wayne Herrington</w:t>
            </w:r>
          </w:p>
        </w:tc>
        <w:tc>
          <w:tcPr>
            <w:tcW w:w="4675" w:type="dxa"/>
          </w:tcPr>
          <w:p w:rsidR="00B507C7" w:rsidRPr="00171A28" w:rsidRDefault="00D76886">
            <w:pPr>
              <w:autoSpaceDE w:val="0"/>
              <w:autoSpaceDN w:val="0"/>
              <w:adjustRightInd w:val="0"/>
            </w:pPr>
            <w:r w:rsidRPr="00171A28">
              <w:t>G. Franklin Rothwell</w:t>
            </w:r>
          </w:p>
        </w:tc>
      </w:tr>
      <w:tr w:rsidR="00B507C7" w:rsidRPr="00171A28">
        <w:tc>
          <w:tcPr>
            <w:tcW w:w="4675" w:type="dxa"/>
          </w:tcPr>
          <w:p w:rsidR="00B507C7" w:rsidRPr="00171A28" w:rsidRDefault="00D76886">
            <w:pPr>
              <w:autoSpaceDE w:val="0"/>
              <w:autoSpaceDN w:val="0"/>
              <w:adjustRightInd w:val="0"/>
            </w:pPr>
            <w:r w:rsidRPr="00171A28">
              <w:t>Bradford E. Kile</w:t>
            </w:r>
          </w:p>
        </w:tc>
        <w:tc>
          <w:tcPr>
            <w:tcW w:w="4675" w:type="dxa"/>
          </w:tcPr>
          <w:p w:rsidR="00B507C7" w:rsidRPr="00171A28" w:rsidRDefault="00D76886">
            <w:pPr>
              <w:autoSpaceDE w:val="0"/>
              <w:autoSpaceDN w:val="0"/>
              <w:adjustRightInd w:val="0"/>
            </w:pPr>
            <w:r w:rsidRPr="00171A28">
              <w:t>George M. Sirilla</w:t>
            </w:r>
          </w:p>
        </w:tc>
      </w:tr>
      <w:tr w:rsidR="00B507C7" w:rsidRPr="00171A28">
        <w:tc>
          <w:tcPr>
            <w:tcW w:w="4675" w:type="dxa"/>
          </w:tcPr>
          <w:p w:rsidR="00B507C7" w:rsidRPr="00171A28" w:rsidRDefault="00D76886">
            <w:pPr>
              <w:autoSpaceDE w:val="0"/>
              <w:autoSpaceDN w:val="0"/>
              <w:adjustRightInd w:val="0"/>
            </w:pPr>
            <w:r w:rsidRPr="00171A28">
              <w:t>John Lenahan</w:t>
            </w:r>
          </w:p>
        </w:tc>
        <w:tc>
          <w:tcPr>
            <w:tcW w:w="4675" w:type="dxa"/>
          </w:tcPr>
          <w:p w:rsidR="00B507C7" w:rsidRPr="00171A28" w:rsidRDefault="00D76886">
            <w:pPr>
              <w:autoSpaceDE w:val="0"/>
              <w:autoSpaceDN w:val="0"/>
              <w:adjustRightInd w:val="0"/>
            </w:pPr>
            <w:r w:rsidRPr="00171A28">
              <w:t>Herbert C. Wamsley</w:t>
            </w:r>
          </w:p>
        </w:tc>
      </w:tr>
      <w:tr w:rsidR="00B507C7" w:rsidRPr="00171A28">
        <w:trPr>
          <w:trHeight w:val="306"/>
        </w:trPr>
        <w:tc>
          <w:tcPr>
            <w:tcW w:w="4675" w:type="dxa"/>
          </w:tcPr>
          <w:p w:rsidR="00B507C7" w:rsidRPr="00171A28" w:rsidRDefault="00D76886">
            <w:pPr>
              <w:autoSpaceDE w:val="0"/>
              <w:autoSpaceDN w:val="0"/>
              <w:adjustRightInd w:val="0"/>
            </w:pPr>
            <w:r w:rsidRPr="00171A28">
              <w:t>Nancy J. Linck</w:t>
            </w:r>
          </w:p>
        </w:tc>
        <w:tc>
          <w:tcPr>
            <w:tcW w:w="4675" w:type="dxa"/>
          </w:tcPr>
          <w:p w:rsidR="00B507C7" w:rsidRPr="00171A28" w:rsidRDefault="00D76886">
            <w:pPr>
              <w:autoSpaceDE w:val="0"/>
              <w:autoSpaceDN w:val="0"/>
              <w:adjustRightInd w:val="0"/>
            </w:pPr>
            <w:r w:rsidRPr="00171A28">
              <w:t>William West</w:t>
            </w:r>
          </w:p>
        </w:tc>
      </w:tr>
      <w:tr w:rsidR="00B507C7" w:rsidRPr="00171A28">
        <w:tc>
          <w:tcPr>
            <w:tcW w:w="4675" w:type="dxa"/>
          </w:tcPr>
          <w:p w:rsidR="00B507C7" w:rsidRPr="00171A28" w:rsidRDefault="00D76886">
            <w:pPr>
              <w:autoSpaceDE w:val="0"/>
              <w:autoSpaceDN w:val="0"/>
              <w:adjustRightInd w:val="0"/>
            </w:pPr>
            <w:r w:rsidRPr="00171A28">
              <w:t>Raphael V. Lupo</w:t>
            </w:r>
          </w:p>
        </w:tc>
        <w:tc>
          <w:tcPr>
            <w:tcW w:w="4675" w:type="dxa"/>
          </w:tcPr>
          <w:p w:rsidR="00B507C7" w:rsidRPr="00171A28" w:rsidRDefault="00D76886">
            <w:pPr>
              <w:autoSpaceDE w:val="0"/>
              <w:autoSpaceDN w:val="0"/>
              <w:adjustRightInd w:val="0"/>
            </w:pPr>
            <w:r w:rsidRPr="00171A28">
              <w:t>John F. Witherspoon</w:t>
            </w:r>
          </w:p>
        </w:tc>
      </w:tr>
      <w:tr w:rsidR="00B507C7" w:rsidRPr="00171A28">
        <w:tc>
          <w:tcPr>
            <w:tcW w:w="4675" w:type="dxa"/>
          </w:tcPr>
          <w:p w:rsidR="00B507C7" w:rsidRPr="00171A28" w:rsidRDefault="00D76886">
            <w:pPr>
              <w:autoSpaceDE w:val="0"/>
              <w:autoSpaceDN w:val="0"/>
              <w:adjustRightInd w:val="0"/>
            </w:pPr>
            <w:r w:rsidRPr="00171A28">
              <w:t>The Honorable Roderick McKelvie</w:t>
            </w:r>
          </w:p>
        </w:tc>
        <w:tc>
          <w:tcPr>
            <w:tcW w:w="4675" w:type="dxa"/>
          </w:tcPr>
          <w:p w:rsidR="00B507C7" w:rsidRDefault="00B507C7">
            <w:pPr>
              <w:autoSpaceDE w:val="0"/>
              <w:autoSpaceDN w:val="0"/>
              <w:adjustRightInd w:val="0"/>
            </w:pPr>
          </w:p>
          <w:p w:rsidR="007F3735" w:rsidRDefault="007F3735">
            <w:pPr>
              <w:autoSpaceDE w:val="0"/>
              <w:autoSpaceDN w:val="0"/>
              <w:adjustRightInd w:val="0"/>
            </w:pPr>
          </w:p>
          <w:p w:rsidR="007F3735" w:rsidRPr="00171A28" w:rsidRDefault="007F3735">
            <w:pPr>
              <w:autoSpaceDE w:val="0"/>
              <w:autoSpaceDN w:val="0"/>
              <w:adjustRightInd w:val="0"/>
            </w:pPr>
          </w:p>
        </w:tc>
      </w:tr>
    </w:tbl>
    <w:p w:rsidR="006139C1" w:rsidRPr="00171A28" w:rsidRDefault="006139C1">
      <w:pPr>
        <w:rPr>
          <w:sz w:val="28"/>
          <w:szCs w:val="28"/>
        </w:rPr>
      </w:pPr>
    </w:p>
    <w:p w:rsidR="002F1C25" w:rsidRPr="00171A28" w:rsidRDefault="002F1C25"/>
    <w:p w:rsidR="00B507C7" w:rsidRPr="00171A28" w:rsidRDefault="00D76886">
      <w:pPr>
        <w:spacing w:after="240"/>
        <w:jc w:val="center"/>
      </w:pPr>
      <w:r w:rsidRPr="00171A28">
        <w:rPr>
          <w:noProof/>
          <w:sz w:val="28"/>
          <w:szCs w:val="28"/>
        </w:rPr>
        <w:drawing>
          <wp:inline distT="0" distB="0" distL="0" distR="0">
            <wp:extent cx="4434205" cy="268605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34205" cy="2686050"/>
                    </a:xfrm>
                    <a:prstGeom prst="rect">
                      <a:avLst/>
                    </a:prstGeom>
                    <a:noFill/>
                    <a:ln>
                      <a:noFill/>
                    </a:ln>
                  </pic:spPr>
                </pic:pic>
              </a:graphicData>
            </a:graphic>
          </wp:inline>
        </w:drawing>
      </w:r>
    </w:p>
    <w:p w:rsidR="00B507C7" w:rsidRPr="00171A28" w:rsidRDefault="00D76886">
      <w:pPr>
        <w:jc w:val="center"/>
        <w:outlineLvl w:val="0"/>
        <w:rPr>
          <w:b/>
          <w:i/>
        </w:rPr>
      </w:pPr>
      <w:r w:rsidRPr="00171A28">
        <w:rPr>
          <w:b/>
          <w:i/>
          <w:noProof/>
        </w:rPr>
        <w:lastRenderedPageBreak/>
        <w:drawing>
          <wp:inline distT="0" distB="0" distL="0" distR="0">
            <wp:extent cx="1923209" cy="1923209"/>
            <wp:effectExtent l="0" t="0" r="127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8532" cy="1928532"/>
                    </a:xfrm>
                    <a:prstGeom prst="rect">
                      <a:avLst/>
                    </a:prstGeom>
                    <a:noFill/>
                    <a:ln>
                      <a:noFill/>
                    </a:ln>
                  </pic:spPr>
                </pic:pic>
              </a:graphicData>
            </a:graphic>
          </wp:inline>
        </w:drawing>
      </w:r>
    </w:p>
    <w:p w:rsidR="00B507C7" w:rsidRPr="00171A28" w:rsidRDefault="00B507C7">
      <w:pPr>
        <w:jc w:val="center"/>
        <w:outlineLvl w:val="0"/>
        <w:rPr>
          <w:b/>
          <w:i/>
        </w:rPr>
      </w:pPr>
    </w:p>
    <w:p w:rsidR="00B507C7" w:rsidRPr="00171A28" w:rsidRDefault="00B507C7">
      <w:pPr>
        <w:jc w:val="center"/>
        <w:outlineLvl w:val="0"/>
        <w:rPr>
          <w:b/>
          <w:i/>
        </w:rPr>
      </w:pPr>
    </w:p>
    <w:p w:rsidR="007F3735" w:rsidRDefault="00EF5C6D" w:rsidP="00EF5C6D">
      <w:pPr>
        <w:jc w:val="both"/>
        <w:rPr>
          <w:i/>
          <w:color w:val="252525"/>
          <w:sz w:val="21"/>
          <w:szCs w:val="21"/>
          <w:shd w:val="clear" w:color="auto" w:fill="FFFFFF"/>
        </w:rPr>
      </w:pPr>
      <w:r w:rsidRPr="00171A28">
        <w:rPr>
          <w:b/>
          <w:bCs/>
          <w:i/>
          <w:color w:val="252525"/>
          <w:sz w:val="21"/>
          <w:szCs w:val="21"/>
          <w:shd w:val="clear" w:color="auto" w:fill="FFFFFF"/>
        </w:rPr>
        <w:t>Giles Sutherland Rich</w:t>
      </w:r>
      <w:r w:rsidRPr="00171A28">
        <w:rPr>
          <w:rStyle w:val="apple-converted-space"/>
          <w:i/>
          <w:color w:val="252525"/>
          <w:sz w:val="21"/>
          <w:szCs w:val="21"/>
          <w:shd w:val="clear" w:color="auto" w:fill="FFFFFF"/>
        </w:rPr>
        <w:t>,</w:t>
      </w:r>
      <w:r w:rsidRPr="00171A28">
        <w:rPr>
          <w:i/>
          <w:color w:val="252525"/>
          <w:sz w:val="21"/>
          <w:szCs w:val="21"/>
          <w:shd w:val="clear" w:color="auto" w:fill="FFFFFF"/>
        </w:rPr>
        <w:t xml:space="preserve"> a </w:t>
      </w:r>
      <w:r w:rsidR="00B01EF9">
        <w:rPr>
          <w:i/>
          <w:color w:val="252525"/>
          <w:sz w:val="21"/>
          <w:szCs w:val="21"/>
          <w:shd w:val="clear" w:color="auto" w:fill="FFFFFF"/>
        </w:rPr>
        <w:t xml:space="preserve">federal </w:t>
      </w:r>
      <w:r w:rsidRPr="00171A28">
        <w:rPr>
          <w:i/>
          <w:color w:val="252525"/>
          <w:sz w:val="21"/>
          <w:szCs w:val="21"/>
          <w:shd w:val="clear" w:color="auto" w:fill="FFFFFF"/>
        </w:rPr>
        <w:t>judge on the</w:t>
      </w:r>
      <w:r w:rsidRPr="00171A28">
        <w:rPr>
          <w:rStyle w:val="apple-converted-space"/>
          <w:i/>
          <w:color w:val="252525"/>
          <w:sz w:val="21"/>
          <w:szCs w:val="21"/>
          <w:shd w:val="clear" w:color="auto" w:fill="FFFFFF"/>
        </w:rPr>
        <w:t> </w:t>
      </w:r>
      <w:r w:rsidRPr="00171A28">
        <w:rPr>
          <w:i/>
          <w:sz w:val="21"/>
          <w:szCs w:val="21"/>
          <w:shd w:val="clear" w:color="auto" w:fill="FFFFFF"/>
        </w:rPr>
        <w:t>United States Court of Customs and Patent Appeals</w:t>
      </w:r>
      <w:r w:rsidR="00B01EF9">
        <w:rPr>
          <w:i/>
          <w:sz w:val="21"/>
          <w:szCs w:val="21"/>
          <w:shd w:val="clear" w:color="auto" w:fill="FFFFFF"/>
        </w:rPr>
        <w:t xml:space="preserve"> </w:t>
      </w:r>
      <w:r w:rsidRPr="00171A28">
        <w:rPr>
          <w:i/>
          <w:color w:val="252525"/>
          <w:sz w:val="21"/>
          <w:szCs w:val="21"/>
          <w:shd w:val="clear" w:color="auto" w:fill="FFFFFF"/>
        </w:rPr>
        <w:t>(CCPA)</w:t>
      </w:r>
      <w:r w:rsidRPr="00171A28">
        <w:rPr>
          <w:rStyle w:val="apple-converted-space"/>
          <w:i/>
          <w:color w:val="252525"/>
          <w:sz w:val="21"/>
          <w:szCs w:val="21"/>
          <w:shd w:val="clear" w:color="auto" w:fill="FFFFFF"/>
        </w:rPr>
        <w:t> </w:t>
      </w:r>
      <w:r w:rsidRPr="00171A28">
        <w:rPr>
          <w:i/>
          <w:color w:val="252525"/>
          <w:sz w:val="21"/>
          <w:szCs w:val="21"/>
          <w:shd w:val="clear" w:color="auto" w:fill="FFFFFF"/>
        </w:rPr>
        <w:t>and the</w:t>
      </w:r>
      <w:r w:rsidRPr="00171A28">
        <w:rPr>
          <w:rStyle w:val="apple-converted-space"/>
          <w:i/>
          <w:color w:val="252525"/>
          <w:sz w:val="21"/>
          <w:szCs w:val="21"/>
          <w:shd w:val="clear" w:color="auto" w:fill="FFFFFF"/>
        </w:rPr>
        <w:t> </w:t>
      </w:r>
      <w:r w:rsidRPr="00171A28">
        <w:rPr>
          <w:i/>
          <w:sz w:val="21"/>
          <w:szCs w:val="21"/>
          <w:shd w:val="clear" w:color="auto" w:fill="FFFFFF"/>
        </w:rPr>
        <w:t>United States Court of Appeals for the Federal Circuit</w:t>
      </w:r>
      <w:r w:rsidRPr="00171A28">
        <w:rPr>
          <w:rStyle w:val="apple-converted-space"/>
          <w:i/>
          <w:color w:val="252525"/>
          <w:sz w:val="21"/>
          <w:szCs w:val="21"/>
          <w:shd w:val="clear" w:color="auto" w:fill="FFFFFF"/>
        </w:rPr>
        <w:t> </w:t>
      </w:r>
      <w:r w:rsidRPr="00171A28">
        <w:rPr>
          <w:i/>
          <w:color w:val="252525"/>
          <w:sz w:val="21"/>
          <w:szCs w:val="21"/>
          <w:shd w:val="clear" w:color="auto" w:fill="FFFFFF"/>
        </w:rPr>
        <w:t>(CAFC), had an outsized influence on the development of American patent law.</w:t>
      </w:r>
      <w:r w:rsidRPr="00171A28">
        <w:rPr>
          <w:rStyle w:val="apple-converted-space"/>
          <w:i/>
          <w:color w:val="252525"/>
          <w:sz w:val="21"/>
          <w:szCs w:val="21"/>
          <w:shd w:val="clear" w:color="auto" w:fill="FFFFFF"/>
        </w:rPr>
        <w:t> </w:t>
      </w:r>
      <w:r w:rsidRPr="00171A28">
        <w:rPr>
          <w:i/>
          <w:color w:val="252525"/>
          <w:sz w:val="21"/>
          <w:szCs w:val="21"/>
          <w:shd w:val="clear" w:color="auto" w:fill="FFFFFF"/>
        </w:rPr>
        <w:t>He authored scholarship considered classic</w:t>
      </w:r>
      <w:r w:rsidR="00B01EF9">
        <w:rPr>
          <w:i/>
          <w:color w:val="252525"/>
          <w:sz w:val="21"/>
          <w:szCs w:val="21"/>
          <w:shd w:val="clear" w:color="auto" w:fill="FFFFFF"/>
        </w:rPr>
        <w:t xml:space="preserve"> and essential</w:t>
      </w:r>
      <w:r w:rsidRPr="00171A28">
        <w:rPr>
          <w:i/>
          <w:color w:val="252525"/>
          <w:sz w:val="21"/>
          <w:szCs w:val="21"/>
          <w:shd w:val="clear" w:color="auto" w:fill="FFFFFF"/>
        </w:rPr>
        <w:t>, assisted in drafting the seminal 1952 Patent Act, was the first</w:t>
      </w:r>
      <w:r w:rsidRPr="00171A28">
        <w:rPr>
          <w:rStyle w:val="apple-converted-space"/>
          <w:i/>
          <w:color w:val="252525"/>
          <w:sz w:val="21"/>
          <w:szCs w:val="21"/>
          <w:shd w:val="clear" w:color="auto" w:fill="FFFFFF"/>
        </w:rPr>
        <w:t> </w:t>
      </w:r>
      <w:r w:rsidRPr="00171A28">
        <w:rPr>
          <w:i/>
          <w:sz w:val="21"/>
          <w:szCs w:val="21"/>
          <w:shd w:val="clear" w:color="auto" w:fill="FFFFFF"/>
        </w:rPr>
        <w:t>patent attorney</w:t>
      </w:r>
      <w:r w:rsidRPr="00171A28">
        <w:rPr>
          <w:rStyle w:val="apple-converted-space"/>
          <w:i/>
          <w:color w:val="252525"/>
          <w:sz w:val="21"/>
          <w:szCs w:val="21"/>
          <w:shd w:val="clear" w:color="auto" w:fill="FFFFFF"/>
        </w:rPr>
        <w:t> </w:t>
      </w:r>
      <w:r w:rsidRPr="00171A28">
        <w:rPr>
          <w:i/>
          <w:color w:val="252525"/>
          <w:sz w:val="21"/>
          <w:szCs w:val="21"/>
          <w:shd w:val="clear" w:color="auto" w:fill="FFFFFF"/>
        </w:rPr>
        <w:t xml:space="preserve">appointed to any federal court, and from the bench authored some of the most </w:t>
      </w:r>
      <w:r w:rsidR="00B01EF9">
        <w:rPr>
          <w:i/>
          <w:color w:val="252525"/>
          <w:sz w:val="21"/>
          <w:szCs w:val="21"/>
          <w:shd w:val="clear" w:color="auto" w:fill="FFFFFF"/>
        </w:rPr>
        <w:t>influential</w:t>
      </w:r>
      <w:r w:rsidRPr="00171A28">
        <w:rPr>
          <w:i/>
          <w:color w:val="252525"/>
          <w:sz w:val="21"/>
          <w:szCs w:val="21"/>
          <w:shd w:val="clear" w:color="auto" w:fill="FFFFFF"/>
        </w:rPr>
        <w:t xml:space="preserve"> judicial opinions of our time. </w:t>
      </w:r>
      <w:r w:rsidR="007F3735">
        <w:rPr>
          <w:i/>
          <w:color w:val="252525"/>
          <w:sz w:val="21"/>
          <w:szCs w:val="21"/>
          <w:shd w:val="clear" w:color="auto" w:fill="FFFFFF"/>
        </w:rPr>
        <w:t xml:space="preserve"> He was born in 1904 and, at the time of his death at 95, he was the oldest active judge in the Federal system.  His recently release</w:t>
      </w:r>
      <w:r w:rsidR="00B01EF9">
        <w:rPr>
          <w:i/>
          <w:color w:val="252525"/>
          <w:sz w:val="21"/>
          <w:szCs w:val="21"/>
          <w:shd w:val="clear" w:color="auto" w:fill="FFFFFF"/>
        </w:rPr>
        <w:t>d papers can be viewed at the Li</w:t>
      </w:r>
      <w:r w:rsidR="007F3735">
        <w:rPr>
          <w:i/>
          <w:color w:val="252525"/>
          <w:sz w:val="21"/>
          <w:szCs w:val="21"/>
          <w:shd w:val="clear" w:color="auto" w:fill="FFFFFF"/>
        </w:rPr>
        <w:t xml:space="preserve">brary of Congress. </w:t>
      </w:r>
    </w:p>
    <w:p w:rsidR="00887B6D" w:rsidRDefault="00887B6D" w:rsidP="00EF5C6D">
      <w:pPr>
        <w:jc w:val="both"/>
        <w:rPr>
          <w:i/>
          <w:color w:val="252525"/>
          <w:sz w:val="21"/>
          <w:szCs w:val="21"/>
          <w:shd w:val="clear" w:color="auto" w:fill="FFFFFF"/>
        </w:rPr>
      </w:pPr>
    </w:p>
    <w:p w:rsidR="00887B6D" w:rsidRPr="00171A28" w:rsidRDefault="00887B6D" w:rsidP="00887B6D">
      <w:pPr>
        <w:jc w:val="center"/>
        <w:outlineLvl w:val="0"/>
        <w:rPr>
          <w:b/>
          <w:i/>
          <w:sz w:val="28"/>
          <w:szCs w:val="28"/>
        </w:rPr>
      </w:pPr>
      <w:r w:rsidRPr="00171A28">
        <w:rPr>
          <w:b/>
          <w:i/>
          <w:sz w:val="28"/>
          <w:szCs w:val="28"/>
        </w:rPr>
        <w:t>Recollections of Judge Giles S. Rich</w:t>
      </w:r>
    </w:p>
    <w:p w:rsidR="00887B6D" w:rsidRPr="00171A28" w:rsidRDefault="00887B6D" w:rsidP="00887B6D">
      <w:pPr>
        <w:jc w:val="center"/>
        <w:outlineLvl w:val="0"/>
        <w:rPr>
          <w:i/>
          <w:sz w:val="28"/>
          <w:szCs w:val="28"/>
        </w:rPr>
      </w:pPr>
    </w:p>
    <w:p w:rsidR="00EF5C6D" w:rsidRPr="00887B6D" w:rsidRDefault="00887B6D" w:rsidP="00887B6D">
      <w:pPr>
        <w:tabs>
          <w:tab w:val="center" w:pos="4680"/>
        </w:tabs>
        <w:spacing w:after="240"/>
        <w:jc w:val="both"/>
        <w:outlineLvl w:val="0"/>
      </w:pPr>
      <w:r w:rsidRPr="00171A28">
        <w:rPr>
          <w:sz w:val="28"/>
          <w:szCs w:val="28"/>
        </w:rPr>
        <w:tab/>
      </w:r>
      <w:r w:rsidRPr="00171A28">
        <w:t xml:space="preserve">by </w:t>
      </w:r>
      <w:r>
        <w:t xml:space="preserve">Former Chief </w:t>
      </w:r>
      <w:r w:rsidRPr="00171A28">
        <w:t>Judge Paul R. Michel</w:t>
      </w:r>
    </w:p>
    <w:p w:rsidR="00B507C7" w:rsidRPr="00171A28" w:rsidRDefault="00D76886">
      <w:pPr>
        <w:spacing w:after="240"/>
        <w:ind w:firstLine="720"/>
        <w:jc w:val="both"/>
      </w:pPr>
      <w:r w:rsidRPr="00171A28">
        <w:t>It is fashionable to talk about the legacy left by a departed person, particularly someone well known, such as our late colleague</w:t>
      </w:r>
      <w:r w:rsidR="006139C1" w:rsidRPr="00171A28">
        <w:t>—</w:t>
      </w:r>
      <w:r w:rsidRPr="00171A28">
        <w:t xml:space="preserve">Judge Rich.  In many contexts, the term "legacy" is a little pretentious and inflated.  In reference to Judge Giles S. Rich, however, it is a most apt expression, and the legacy he left was as invaluable as it was long.    </w:t>
      </w:r>
    </w:p>
    <w:p w:rsidR="00B507C7" w:rsidRPr="00171A28" w:rsidRDefault="00D76886">
      <w:pPr>
        <w:spacing w:after="240"/>
        <w:ind w:firstLine="720"/>
        <w:jc w:val="both"/>
      </w:pPr>
      <w:r w:rsidRPr="00171A28">
        <w:t xml:space="preserve">The most obvious and concrete example of Judge Rich's contributions to the evolution and improvement of patent law, putting aside his large contributions to the drafting of the 1952 Patent Act, is found in upwards of 1,000 volumes of the Federal Reporter containing his opinions, issued between February 1957 and the summer of 1999.  Even in the final months his extraordinarily long tenure as the oldest judge in full-time active service, not only as of the time of his death but ever in the history of the republic, he never stopped contributing.  In his last two years landmark opinions authored by Judge Rich included </w:t>
      </w:r>
      <w:r w:rsidRPr="00171A28">
        <w:rPr>
          <w:i/>
        </w:rPr>
        <w:t>State Street Bank</w:t>
      </w:r>
      <w:r w:rsidRPr="00171A28">
        <w:t>.</w:t>
      </w:r>
    </w:p>
    <w:p w:rsidR="00B507C7" w:rsidRPr="00171A28" w:rsidRDefault="00D76886">
      <w:pPr>
        <w:spacing w:after="240"/>
        <w:ind w:firstLine="720"/>
        <w:jc w:val="both"/>
      </w:pPr>
      <w:r w:rsidRPr="00171A28">
        <w:t xml:space="preserve">In my own view, however, an even greater legacy, though one harder to trace, can be found in the approach of innumerable judges and legal practitioners who were affected by his preaching clear thinking, clear expression and clear logic.  Dozens of former Judge Rich law clerks went on to become leading intellectual property lawyers.  Innumerable judicial colleagues learned the intricacies of patent law through his patient teaching.  Untold numbers of district judges from reading his opinions have a clear sense of the thrust and logic, embedded like the famous DNA code, in the patent law.  Certainly, his teachings in the form of speeches, for example to the international judges' conferences in the 1990's and at the Giles S. Rich American Inn of Court, also embody his approach to the law and influenced many more practitioners.  </w:t>
      </w:r>
      <w:r w:rsidRPr="00171A28">
        <w:lastRenderedPageBreak/>
        <w:t xml:space="preserve">Indeed, the passing on of his wisdom from one practitioner to another means that it continues to multiply.  </w:t>
      </w:r>
    </w:p>
    <w:p w:rsidR="00B507C7" w:rsidRPr="00171A28" w:rsidRDefault="00D76886">
      <w:pPr>
        <w:spacing w:after="240"/>
        <w:ind w:firstLine="720"/>
        <w:jc w:val="both"/>
      </w:pPr>
      <w:r w:rsidRPr="00171A28">
        <w:t xml:space="preserve">What many in the intellectual property community do not know is how generous Judge Rich was with his time and thought.  It was routine for him to write detailed memoranda commenting on opinions by other Federal Circuit judges.  These memos would cover every kind of matter -- from the most sublime, usually unarticulated, notions of jurisprudence and legal logic all the way down to the proper placement of commas, and everything in between. </w:t>
      </w:r>
    </w:p>
    <w:p w:rsidR="00B507C7" w:rsidRPr="00171A28" w:rsidRDefault="00D76886">
      <w:pPr>
        <w:spacing w:after="240"/>
        <w:ind w:firstLine="720"/>
        <w:jc w:val="both"/>
      </w:pPr>
      <w:r w:rsidRPr="00171A28">
        <w:t>When I first came on the court, Judge Rich typed these memoranda himself on an old electric typewriter.  More recently, he was producing much fancier looking text on the computer with the assistance of high-speed laser printers.  But whatever the appearance and source of his memoranda, they represented his love of the law and willingness to try to assist and teach colleagues all that he knew and had learned over more than 40 years as a federal appellate judge.</w:t>
      </w:r>
    </w:p>
    <w:p w:rsidR="00B507C7" w:rsidRPr="00171A28" w:rsidRDefault="00D76886">
      <w:pPr>
        <w:spacing w:after="240"/>
        <w:ind w:firstLine="720"/>
        <w:jc w:val="both"/>
      </w:pPr>
      <w:r w:rsidRPr="00171A28">
        <w:t>Appointed to the Court of Customs and Patent Appeals in 1956 by President Eisenhower, Judge Rich witnessed many waves of development in American innovative technology, including the development of telecommunications, computers and biotechnology.  In all that time, he never lost his extraordinary enthusiasm for understanding even the simplest mechanical devices whose technological genesis went back centuries.  In fact, he took extraordinary delight in understanding how things work, how anything that one might use actually performs, as well as how it could be repaired when necessary.</w:t>
      </w:r>
    </w:p>
    <w:p w:rsidR="00B507C7" w:rsidRPr="00171A28" w:rsidRDefault="00D76886">
      <w:pPr>
        <w:spacing w:after="240"/>
        <w:ind w:firstLine="720"/>
        <w:jc w:val="both"/>
      </w:pPr>
      <w:r w:rsidRPr="00171A28">
        <w:t xml:space="preserve">His chambers contained innumerable working models of patented devices of many different kinds.  In cases where apparatus was at the center of the dispute and copies of the devices were provided to the court, he invariably examined them not only in the courtroom but more carefully later in chambers.  He would tinker with such devices until he understood exactly how they worked, and then he would eagerly explain what he had learned to not only his own law clerks but also to other law clerks and indeed to other members of the panel.  </w:t>
      </w:r>
    </w:p>
    <w:p w:rsidR="00B507C7" w:rsidRPr="00171A28" w:rsidRDefault="00D76886">
      <w:pPr>
        <w:spacing w:after="240"/>
        <w:ind w:firstLine="720"/>
        <w:jc w:val="both"/>
      </w:pPr>
      <w:r w:rsidRPr="00171A28">
        <w:t>He was a person of uncommon curiosity who took delight in discovering what things were, how they were made and how they worked.  He was famous for his ability to fix friends' clocks, as well as to repair electrical devices, plumbing and other household items in his long-time residence on Linnean Avenue in Northwest Washington and his country home in Connecticut.  In fact, according to the lore, the country home was largely constructed by Judge Rich whose skills at carpentry, painting and glazing were as extensive and confidently applied as his skills with the electrical and plumbing arts.</w:t>
      </w:r>
    </w:p>
    <w:p w:rsidR="00B507C7" w:rsidRPr="00171A28" w:rsidRDefault="00D76886">
      <w:pPr>
        <w:spacing w:after="240"/>
        <w:ind w:firstLine="720"/>
        <w:jc w:val="both"/>
      </w:pPr>
      <w:r w:rsidRPr="00171A28">
        <w:t>Perhaps, then, it is of little surprise that he also was extraordinarily expert in the construction and operation of all manner of photographic equipment.  He had cameras going back to pre-World War II days.  He was not only fascinated by the details of the photographic arts as befitted the son of George Eastman's patent lawyer, but he was also an extraordinarily gifted photographer himself.  His photographs, both of friends and scenes of natural beauty, are well known to all of his large circle of friends and colleagues.  In fact, every year he insisted on taking photographs of each and every arriving law clerk.  He also was fond of giving framed copies of some of his nature photography to particularly esteemed friends.</w:t>
      </w:r>
    </w:p>
    <w:p w:rsidR="00B507C7" w:rsidRPr="00171A28" w:rsidRDefault="00D76886">
      <w:pPr>
        <w:spacing w:after="240"/>
        <w:ind w:firstLine="720"/>
        <w:jc w:val="both"/>
      </w:pPr>
      <w:r w:rsidRPr="00171A28">
        <w:lastRenderedPageBreak/>
        <w:t xml:space="preserve">Studying some of his nature photography reveals not only his skill at composition, contrast, focus and juxtaposition, but also reveals his fascination with the details of nature itself.  One particular photograph that once having been viewed does not leave the mind captures a scene of snow-covered Lafayette Park in pristine wintry conditions marked only by the footsteps of a single passerby in the newly fallen snow.  In this photograph, in addition to the eerie statue of a famous general partly encrusted in snow, one sees every tree trunk, branch and twig of the minor forest viewable from our chambers high in the Howard T. Markey National Courts Building at the eastern end of Lafayette Park. </w:t>
      </w:r>
    </w:p>
    <w:p w:rsidR="00B507C7" w:rsidRPr="00171A28" w:rsidRDefault="00D76886">
      <w:pPr>
        <w:spacing w:after="240"/>
        <w:ind w:firstLine="720"/>
        <w:jc w:val="both"/>
      </w:pPr>
      <w:r w:rsidRPr="00171A28">
        <w:t xml:space="preserve">To study even this one photograph is to begin to understand how intensely focused Giles Rich was on whatever it was he was contemplating, whether with his eye or his mind.  Indeed, the connection between his eye and mind was more direct and vital in his person than in anyone I have ever known.  </w:t>
      </w:r>
    </w:p>
    <w:p w:rsidR="00B507C7" w:rsidRPr="00171A28" w:rsidRDefault="00D76886">
      <w:pPr>
        <w:spacing w:after="240"/>
        <w:ind w:firstLine="720"/>
        <w:jc w:val="both"/>
      </w:pPr>
      <w:r w:rsidRPr="00171A28">
        <w:t xml:space="preserve">Another expression of his wisdom and teachings came at our monthly administrative conferences, held the Thursday afternoon of each argument week, normally the first full week of each month.  At such occasions, he insisted on reminding us of the way that things had evolved and why they had turned out the way they had.  Whether it was a court practice, a fundamental feature of the Patent Act, or anything else, he would explain how the particular object of his concern arose, its function, and how it related to everything else.  For him, an idea was no different from a clock.  It was something to be understood in terms of how it was put together and how it operated.  It was to be understood in relation to other related objects and functions.  And it was something to be preserved, repaired and indeed improved.  These mini-lectures were, at times, greeted with wry amusement by some colleagues with less patience than Giles.  Yet of all the things said at all those meetings I have attended now for more than a decade, his statements remain vivid in my memory, whereas the words of the rest of us have long since been forgotten by one and all.  </w:t>
      </w:r>
    </w:p>
    <w:p w:rsidR="00B507C7" w:rsidRPr="00171A28" w:rsidRDefault="00D76886">
      <w:pPr>
        <w:spacing w:after="240"/>
        <w:ind w:firstLine="720"/>
        <w:jc w:val="both"/>
      </w:pPr>
      <w:r w:rsidRPr="00171A28">
        <w:t>To me, the center of gravity of his wisdom actually did not concern the fine points of the patent statute, the case law construing it or the world of technological artifacts.  Rather, the core of his wisdom, in my view, was his insistence on two intellectual qualities that are all the more vital despite their invisibility.  First, he was a stickler for precision of language.  For example, he constantly urged us to stop referring to the "specification" as a source of claim construction since the claims were themselves a part of the specification.  He urged us instead to use the far more precise term "written description."  That is, the specification consists of the written description, the title, the abstract of the invention and the claims.  Of these, aside from the claims, certainly the most important were the written description and accompanying drawings.  Innumerable examples of other points of precise terminology would come to the mind of each and every judge of our court, but the details of these examples are not nearly so important as his absolute uncompromising insistence that we get the terminology right and use it consistently.</w:t>
      </w:r>
    </w:p>
    <w:p w:rsidR="00B507C7" w:rsidRPr="00171A28" w:rsidRDefault="00D76886">
      <w:pPr>
        <w:spacing w:after="240"/>
        <w:ind w:firstLine="720"/>
        <w:jc w:val="both"/>
      </w:pPr>
      <w:r w:rsidRPr="00171A28">
        <w:t xml:space="preserve">The second core tenet of the judicial persona of Giles Rich was that things should be logical.  Decisions should be predictable, which requires that they be logical.  Opinions should be internally consistent and, in that sense, logical.  The relationship between the statute, the case law, the guidelines and manuals of the Patent and Trademark Office and the decisional writings of officials at all levels had to relate logically, one to another.  He frequently exposed in </w:t>
      </w:r>
      <w:r w:rsidRPr="00171A28">
        <w:lastRenderedPageBreak/>
        <w:t xml:space="preserve">discussion with fellow judges "illogics" in our thinking or opinions which, lying just beneath the surface, had not been seen until he spoke. </w:t>
      </w:r>
    </w:p>
    <w:p w:rsidR="00B507C7" w:rsidRPr="00171A28" w:rsidRDefault="00D76886">
      <w:pPr>
        <w:spacing w:after="240"/>
        <w:ind w:firstLine="720"/>
        <w:jc w:val="both"/>
      </w:pPr>
      <w:r w:rsidRPr="00171A28">
        <w:t xml:space="preserve">In all the above respects, Judge Rich showed curiosity, enthusiasm and intelligence in his intense desire to understand everything he encountered, both legal and physical.  He would sometimes raise his voice or repeat things, much as a school master might for young students who had not been paying adequate attention to the instruction.  The very vehemence of these statements, of course, prompted our attention, sometimes our amusement and always our respect.  </w:t>
      </w:r>
    </w:p>
    <w:p w:rsidR="00B507C7" w:rsidRPr="00171A28" w:rsidRDefault="00D76886">
      <w:pPr>
        <w:spacing w:after="240"/>
        <w:ind w:firstLine="720"/>
        <w:jc w:val="both"/>
      </w:pPr>
      <w:r w:rsidRPr="00171A28">
        <w:t>One of my favorite qualities in conversing with Judge Rich or listening to him speak was that, like a great musical composer, he used silence as well as sound to convey his message and to create emphasis.  Put differently, he thought carefully before he spoke, and if that meant that there would be a long silence between when he had secured the attention of the group and when the first word emerged from his mouth, it troubled him not at all.  Because what he then would say would be so clear and useful, even our most impatient colleague would wait happily while he gathered his thoughts and recollections.</w:t>
      </w:r>
    </w:p>
    <w:p w:rsidR="00B507C7" w:rsidRPr="00171A28" w:rsidRDefault="00D76886">
      <w:pPr>
        <w:spacing w:after="240"/>
        <w:ind w:firstLine="720"/>
        <w:jc w:val="both"/>
      </w:pPr>
      <w:r w:rsidRPr="00171A28">
        <w:t xml:space="preserve">Although one should take care not to seem to make fun of so minor a detail of daily life as eating habits, I think it instructive to describe those of my late colleague, Judge Giles Rich.  In eating, he exhibited two qualities that permeated his life and his approach to every activity of life.  First, he concentrated utterly on what he was doing at the moment.  I never saw a man so immune from distractions, interruptions and diffusion of attention.  So even while eating a sandwich, he would concentrate on what he was doing and the pleasures and delights of the activity.  Secondly, he would proceed with the most carefully modulated, slow, steady pace.  In all activities he refused to be rushed or flustered.  He was, therefore, able to function more effectively and efficiently as well as to draw greater joy from the fascinations of life in matters both monumental and minuscule.  </w:t>
      </w:r>
    </w:p>
    <w:p w:rsidR="00B507C7" w:rsidRPr="00171A28" w:rsidRDefault="00D76886">
      <w:pPr>
        <w:spacing w:after="240"/>
        <w:ind w:firstLine="720"/>
        <w:jc w:val="both"/>
      </w:pPr>
      <w:r w:rsidRPr="00171A28">
        <w:t>The suppleness of his mind was apparently without limit.  Although in his mid-90's he was no longer quite so erect, sturdy or steady on his feet as he had been just a year or two earlier, his mind seemed not to stiffen or harden with advancing age.  Not only did he master the computer technology and become one of the court's premier e-mailers, but he delighted in being able to produce music and extraordinarily clever spreadsheets and diagrams on his computer.  He kept up.  It seemed that no breakthrough, whether it concerned gene expression, DNA sequences, advanced inner</w:t>
      </w:r>
      <w:r w:rsidR="006139C1" w:rsidRPr="00171A28">
        <w:t xml:space="preserve"> </w:t>
      </w:r>
      <w:r w:rsidRPr="00171A28">
        <w:t xml:space="preserve">workings of computer machines or the chips at their core, was beyond his understanding.  He seemed able to master new devices and new concepts as if they sprang from some old familiar language and logic that he had lived with forever.  Perhaps he understood the basics of science and technology so well that what might have appeared to the rest of us as entirely novel appeared to him merely what he might have called, with a twinkle in his eye, an "obvious" variation of the earlier art.  </w:t>
      </w:r>
    </w:p>
    <w:p w:rsidR="00B507C7" w:rsidRPr="00171A28" w:rsidRDefault="00D76886">
      <w:pPr>
        <w:spacing w:after="240"/>
        <w:ind w:firstLine="720"/>
        <w:jc w:val="both"/>
      </w:pPr>
      <w:r w:rsidRPr="00171A28">
        <w:t xml:space="preserve">Indeed, if assessment had to be made of his greatest single contribution to the development of patent law, I myself would be inclined to nominate his great innovation of the concept of obviousness.  He is credited with having introduced this notion and term into the 1952 draft Act to replace the many prior formulations, all of which had been glaringly inadequate and had included things like "flash of genius," "synergism" and "creative invention."  He abandoned the hopeless quest for clear, objective definitions of those attempts that concentrate on the </w:t>
      </w:r>
      <w:r w:rsidRPr="00171A28">
        <w:lastRenderedPageBreak/>
        <w:t xml:space="preserve">claimed invention and try to discern something from within its own language and content.  Instead, he related the claimed invention to the prior art -- what was routinely known by the ordinary artisan -- by the concept of whether the alteration in the prior art, in order to achieve the claimed invention, would or would not have been apparent, that is, obvious, to the ordinary artisan in the field. </w:t>
      </w:r>
    </w:p>
    <w:p w:rsidR="00B507C7" w:rsidRPr="00171A28" w:rsidRDefault="00D76886">
      <w:pPr>
        <w:spacing w:after="240"/>
        <w:ind w:firstLine="720"/>
        <w:jc w:val="both"/>
      </w:pPr>
      <w:r w:rsidRPr="00171A28">
        <w:t>The contributions of individual judges are difficult to measure because each judge on a court of appeals is normally writing for a panel of three in approximately a third of the cases which he helps decide, and in two thirds is providing a vote and advice on the opinion drafting.  Thus, to a greater or lesser degree, every opinion is a collaborative effort among the author and the other two judges.  Moreover, on our court a great deal of commentary is provided by non</w:t>
      </w:r>
      <w:r w:rsidR="006139C1" w:rsidRPr="00171A28">
        <w:t>-</w:t>
      </w:r>
      <w:r w:rsidRPr="00171A28">
        <w:t>panel judges who review, or at least have the opportunity to review, every precedential decision before it issues publicly.  These non</w:t>
      </w:r>
      <w:r w:rsidR="006139C1" w:rsidRPr="00171A28">
        <w:t>-</w:t>
      </w:r>
      <w:r w:rsidRPr="00171A28">
        <w:t>panel colleagues frequently comment, sometimes in great detail, on the panel's proposed opinion and frequently significant changes are made.  Thus, the final opinion often represents considerable input not only from the three panelists but from several other colleagues on the court.  Indeed, further changes still are sometimes made at the behest of our Central Legal Office staff, a core of technically trained, long-term "super law clerks" who help us try to stay wholly consistent with all prior opinions expressing views on a particular issue.  Therefore, in addition to the imprint of constitutional, statutory, regulatory and case law authority, all judicial writing has a certain communal aspect to it, which is both its strength and, to some extent, may inhibit innovation or limit glamour and glory.</w:t>
      </w:r>
    </w:p>
    <w:p w:rsidR="00B507C7" w:rsidRPr="00171A28" w:rsidRDefault="00D76886">
      <w:pPr>
        <w:spacing w:after="240"/>
        <w:ind w:firstLine="720"/>
        <w:jc w:val="both"/>
      </w:pPr>
      <w:r w:rsidRPr="00171A28">
        <w:t xml:space="preserve">But the opinions of Giles Rich were always so fresh and vital and advanced the state of the law like a moving frontier that they make fine reading, even long after their issuance. </w:t>
      </w:r>
    </w:p>
    <w:p w:rsidR="00B507C7" w:rsidRPr="00171A28" w:rsidRDefault="00D76886">
      <w:pPr>
        <w:spacing w:after="240"/>
        <w:ind w:firstLine="720"/>
        <w:jc w:val="both"/>
      </w:pPr>
      <w:r w:rsidRPr="00171A28">
        <w:t>Therefore, much of the mind and spirit of Giles Rich are indeed available in any of his opinions, not to mention the full body, which must run to the thousands.</w:t>
      </w:r>
    </w:p>
    <w:p w:rsidR="00B507C7" w:rsidRPr="00171A28" w:rsidRDefault="00D76886">
      <w:pPr>
        <w:spacing w:after="240"/>
        <w:jc w:val="both"/>
      </w:pPr>
      <w:r w:rsidRPr="00171A28">
        <w:tab/>
        <w:t>It is simply extraordinary what effect he had on colleagues, both in agreement and in disagreement.  If we had much effect on him, it may have been simply to redouble his determination to stay alive and alert as he did to the age of 95 in order to continue to teach us about what he loved so much.  We shall miss him.</w:t>
      </w:r>
    </w:p>
    <w:p w:rsidR="00B507C7" w:rsidRPr="00171A28" w:rsidRDefault="00B507C7">
      <w:pPr>
        <w:spacing w:after="240"/>
        <w:jc w:val="center"/>
      </w:pPr>
    </w:p>
    <w:p w:rsidR="00B507C7" w:rsidRPr="00171A28" w:rsidRDefault="00B507C7">
      <w:pPr>
        <w:spacing w:after="240"/>
        <w:jc w:val="center"/>
        <w:rPr>
          <w:sz w:val="28"/>
          <w:szCs w:val="28"/>
        </w:rPr>
      </w:pPr>
    </w:p>
    <w:p w:rsidR="00B507C7" w:rsidRPr="00171A28" w:rsidRDefault="00B507C7">
      <w:pPr>
        <w:spacing w:after="240"/>
        <w:jc w:val="center"/>
        <w:rPr>
          <w:sz w:val="28"/>
          <w:szCs w:val="28"/>
        </w:rPr>
      </w:pPr>
    </w:p>
    <w:p w:rsidR="00B507C7" w:rsidRPr="00171A28" w:rsidRDefault="00B507C7">
      <w:pPr>
        <w:spacing w:after="240"/>
        <w:jc w:val="center"/>
        <w:rPr>
          <w:sz w:val="28"/>
          <w:szCs w:val="28"/>
        </w:rPr>
      </w:pPr>
    </w:p>
    <w:p w:rsidR="00B507C7" w:rsidRPr="00171A28" w:rsidRDefault="00B507C7">
      <w:pPr>
        <w:spacing w:after="240"/>
        <w:jc w:val="center"/>
        <w:rPr>
          <w:sz w:val="28"/>
          <w:szCs w:val="28"/>
        </w:rPr>
      </w:pPr>
    </w:p>
    <w:p w:rsidR="00B507C7" w:rsidRPr="00171A28" w:rsidRDefault="00B507C7">
      <w:pPr>
        <w:spacing w:after="240"/>
        <w:jc w:val="center"/>
        <w:rPr>
          <w:sz w:val="28"/>
          <w:szCs w:val="28"/>
        </w:rPr>
      </w:pPr>
    </w:p>
    <w:p w:rsidR="00B507C7" w:rsidRPr="00171A28" w:rsidRDefault="00B507C7">
      <w:pPr>
        <w:spacing w:after="240"/>
        <w:jc w:val="center"/>
        <w:rPr>
          <w:sz w:val="28"/>
          <w:szCs w:val="28"/>
        </w:rPr>
      </w:pPr>
    </w:p>
    <w:p w:rsidR="00B507C7" w:rsidRPr="00171A28" w:rsidRDefault="00B507C7">
      <w:pPr>
        <w:spacing w:after="240"/>
        <w:jc w:val="center"/>
        <w:rPr>
          <w:sz w:val="28"/>
          <w:szCs w:val="28"/>
        </w:rPr>
      </w:pPr>
    </w:p>
    <w:p w:rsidR="00B507C7" w:rsidRPr="00171A28" w:rsidRDefault="00B507C7">
      <w:pPr>
        <w:spacing w:after="240"/>
        <w:jc w:val="center"/>
        <w:rPr>
          <w:sz w:val="28"/>
          <w:szCs w:val="28"/>
        </w:rPr>
      </w:pPr>
    </w:p>
    <w:p w:rsidR="00B507C7" w:rsidRPr="00171A28" w:rsidRDefault="00B507C7">
      <w:pPr>
        <w:tabs>
          <w:tab w:val="left" w:pos="3645"/>
        </w:tabs>
        <w:spacing w:after="240"/>
        <w:rPr>
          <w:sz w:val="28"/>
          <w:szCs w:val="28"/>
        </w:rPr>
      </w:pPr>
    </w:p>
    <w:p w:rsidR="00B507C7" w:rsidRPr="00171A28" w:rsidRDefault="003F08BF">
      <w:pPr>
        <w:jc w:val="center"/>
        <w:outlineLvl w:val="0"/>
      </w:pPr>
      <w:r>
        <w:rPr>
          <w:noProof/>
        </w:rPr>
        <mc:AlternateContent>
          <mc:Choice Requires="wps">
            <w:drawing>
              <wp:anchor distT="0" distB="0" distL="114300" distR="114300" simplePos="0" relativeHeight="251658752" behindDoc="0" locked="0" layoutInCell="0" allowOverlap="1">
                <wp:simplePos x="0" y="0"/>
                <wp:positionH relativeFrom="column">
                  <wp:posOffset>106680</wp:posOffset>
                </wp:positionH>
                <wp:positionV relativeFrom="paragraph">
                  <wp:posOffset>60960</wp:posOffset>
                </wp:positionV>
                <wp:extent cx="859790" cy="777240"/>
                <wp:effectExtent l="0" t="0" r="0" b="3810"/>
                <wp:wrapNone/>
                <wp:docPr id="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7D8" w:rsidRDefault="004467D8">
                            <w:r>
                              <w:rPr>
                                <w:noProof/>
                              </w:rPr>
                              <w:drawing>
                                <wp:inline distT="0" distB="0" distL="0" distR="0">
                                  <wp:extent cx="676910" cy="676910"/>
                                  <wp:effectExtent l="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8.4pt;margin-top:4.8pt;width:67.7pt;height:61.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" o:allowincell="f" filled="f" stroked="f">
                <v:textbox>
                  <w:txbxContent>
                    <w:p w:rsidR="004467D8" w:rsidRDefault="004467D8">
                      <w:r>
                        <w:rPr>
                          <w:noProof/>
                        </w:rPr>
                        <w:drawing>
                          <wp:inline distT="0" distB="0" distL="0" distR="0">
                            <wp:extent cx="676910" cy="676910"/>
                            <wp:effectExtent l="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inline>
                        </w:drawing>
                      </w:r>
                    </w:p>
                  </w:txbxContent>
                </v:textbox>
              </v:shape>
            </w:pict>
          </mc:Fallback>
        </mc:AlternateContent>
      </w:r>
    </w:p>
    <w:p w:rsidR="00B507C7" w:rsidRPr="00171A28" w:rsidRDefault="00D76886">
      <w:pPr>
        <w:ind w:left="1440" w:firstLine="720"/>
        <w:rPr>
          <w:b/>
          <w:bCs/>
          <w:smallCaps/>
          <w:sz w:val="32"/>
        </w:rPr>
      </w:pPr>
      <w:r w:rsidRPr="00171A28">
        <w:rPr>
          <w:b/>
          <w:bCs/>
          <w:smallCaps/>
          <w:sz w:val="32"/>
        </w:rPr>
        <w:t>The Giles S. Rich American Inn of Court</w:t>
      </w:r>
    </w:p>
    <w:p w:rsidR="00B507C7" w:rsidRPr="00171A28" w:rsidRDefault="00D76886">
      <w:pPr>
        <w:ind w:left="2880" w:firstLine="720"/>
        <w:rPr>
          <w:b/>
          <w:bCs/>
          <w:smallCaps/>
          <w:snapToGrid w:val="0"/>
          <w:color w:val="000000"/>
          <w:sz w:val="32"/>
          <w:szCs w:val="32"/>
        </w:rPr>
      </w:pPr>
      <w:r w:rsidRPr="00171A28">
        <w:rPr>
          <w:b/>
          <w:bCs/>
          <w:smallCaps/>
          <w:snapToGrid w:val="0"/>
          <w:color w:val="000000"/>
          <w:sz w:val="32"/>
          <w:szCs w:val="32"/>
        </w:rPr>
        <w:t xml:space="preserve">   </w:t>
      </w:r>
      <w:r w:rsidRPr="00171A28">
        <w:rPr>
          <w:b/>
          <w:bCs/>
          <w:smallCaps/>
          <w:snapToGrid w:val="0"/>
          <w:color w:val="000000"/>
          <w:sz w:val="32"/>
          <w:szCs w:val="32"/>
        </w:rPr>
        <w:tab/>
        <w:t>Award</w:t>
      </w:r>
    </w:p>
    <w:p w:rsidR="00B507C7" w:rsidRPr="00171A28" w:rsidRDefault="00B507C7">
      <w:pPr>
        <w:jc w:val="both"/>
        <w:rPr>
          <w:snapToGrid w:val="0"/>
          <w:color w:val="000000"/>
          <w:sz w:val="28"/>
        </w:rPr>
      </w:pPr>
    </w:p>
    <w:p w:rsidR="00B507C7" w:rsidRPr="00171A28" w:rsidRDefault="00B507C7">
      <w:pPr>
        <w:jc w:val="both"/>
        <w:rPr>
          <w:sz w:val="8"/>
          <w:szCs w:val="8"/>
        </w:rPr>
      </w:pPr>
    </w:p>
    <w:p w:rsidR="00B507C7" w:rsidRPr="00171A28" w:rsidRDefault="00D76886">
      <w:pPr>
        <w:jc w:val="both"/>
      </w:pPr>
      <w:r w:rsidRPr="00171A28">
        <w:t>In the 2000-2001 year, the Inn established the Giles S. Rich American Inn of Court Award to encourage and recognize active participation by its junior members. The criteria for selecting the Award recipient includes contribution to the Inn, measured by degree and quality of participation, fulfill</w:t>
      </w:r>
      <w:r w:rsidR="00D974D4">
        <w:t>ment</w:t>
      </w:r>
      <w:r w:rsidRPr="00171A28">
        <w:t xml:space="preserve"> </w:t>
      </w:r>
      <w:r w:rsidR="00D974D4">
        <w:t xml:space="preserve">of </w:t>
      </w:r>
      <w:r w:rsidRPr="00171A28">
        <w:t>the mission of the Inn, and regular attendance at Inn meetings.</w:t>
      </w:r>
    </w:p>
    <w:p w:rsidR="00B507C7" w:rsidRPr="00171A28" w:rsidRDefault="00B507C7">
      <w:pPr>
        <w:jc w:val="both"/>
        <w:rPr>
          <w:sz w:val="16"/>
          <w:szCs w:val="16"/>
        </w:rPr>
      </w:pPr>
    </w:p>
    <w:p w:rsidR="00B507C7" w:rsidRPr="00171A28" w:rsidRDefault="00D76886">
      <w:pPr>
        <w:jc w:val="both"/>
      </w:pPr>
      <w:r w:rsidRPr="00171A28">
        <w:t>All Pupils, Law Clerks</w:t>
      </w:r>
      <w:r w:rsidR="00D974D4">
        <w:t>,</w:t>
      </w:r>
      <w:r w:rsidRPr="00171A28">
        <w:t xml:space="preserve"> and Associate Members are eligible for the Award.  Nominations are made each May by the Masters of the Inn, and selection is made by the Officers.</w:t>
      </w:r>
      <w:r w:rsidR="00D974D4">
        <w:t xml:space="preserve">  The Award is given at the Annual Dinner.</w:t>
      </w:r>
      <w:r w:rsidRPr="00171A28">
        <w:t xml:space="preserve">  Past Award recipients include:</w:t>
      </w:r>
    </w:p>
    <w:p w:rsidR="00B507C7" w:rsidRPr="00171A28" w:rsidRDefault="00B507C7">
      <w:pPr>
        <w:rPr>
          <w:sz w:val="16"/>
          <w:szCs w:val="16"/>
        </w:rPr>
      </w:pPr>
    </w:p>
    <w:p w:rsidR="00B507C7" w:rsidRPr="00171A28" w:rsidRDefault="00D76886">
      <w:pPr>
        <w:numPr>
          <w:ilvl w:val="1"/>
          <w:numId w:val="11"/>
        </w:numPr>
        <w:tabs>
          <w:tab w:val="clear" w:pos="2160"/>
          <w:tab w:val="left" w:pos="4680"/>
        </w:tabs>
        <w:spacing w:after="60"/>
        <w:ind w:firstLine="720"/>
        <w:rPr>
          <w:i/>
        </w:rPr>
      </w:pPr>
      <w:r w:rsidRPr="00171A28">
        <w:rPr>
          <w:i/>
        </w:rPr>
        <w:t>Robert Hollingshead</w:t>
      </w:r>
    </w:p>
    <w:p w:rsidR="00B507C7" w:rsidRPr="00171A28" w:rsidRDefault="00D76886">
      <w:pPr>
        <w:numPr>
          <w:ilvl w:val="1"/>
          <w:numId w:val="12"/>
        </w:numPr>
        <w:tabs>
          <w:tab w:val="clear" w:pos="2160"/>
          <w:tab w:val="left" w:pos="4680"/>
        </w:tabs>
        <w:spacing w:after="60"/>
        <w:ind w:firstLine="720"/>
        <w:rPr>
          <w:i/>
        </w:rPr>
      </w:pPr>
      <w:r w:rsidRPr="00171A28">
        <w:rPr>
          <w:i/>
        </w:rPr>
        <w:t>Elizabeth Winston</w:t>
      </w:r>
    </w:p>
    <w:p w:rsidR="00B507C7" w:rsidRPr="00171A28" w:rsidRDefault="00D76886">
      <w:pPr>
        <w:numPr>
          <w:ilvl w:val="1"/>
          <w:numId w:val="13"/>
        </w:numPr>
        <w:tabs>
          <w:tab w:val="clear" w:pos="2160"/>
          <w:tab w:val="left" w:pos="4680"/>
        </w:tabs>
        <w:spacing w:after="60"/>
        <w:ind w:firstLine="720"/>
        <w:rPr>
          <w:i/>
        </w:rPr>
      </w:pPr>
      <w:r w:rsidRPr="00171A28">
        <w:rPr>
          <w:i/>
        </w:rPr>
        <w:t>Michael Messinger</w:t>
      </w:r>
    </w:p>
    <w:p w:rsidR="00B507C7" w:rsidRPr="00171A28" w:rsidRDefault="00D76886">
      <w:pPr>
        <w:numPr>
          <w:ilvl w:val="1"/>
          <w:numId w:val="14"/>
        </w:numPr>
        <w:tabs>
          <w:tab w:val="clear" w:pos="2160"/>
          <w:tab w:val="left" w:pos="4680"/>
        </w:tabs>
        <w:spacing w:after="60"/>
        <w:ind w:firstLine="720"/>
        <w:rPr>
          <w:i/>
        </w:rPr>
      </w:pPr>
      <w:r w:rsidRPr="00171A28">
        <w:rPr>
          <w:i/>
        </w:rPr>
        <w:t>Kevin McCabe</w:t>
      </w:r>
    </w:p>
    <w:p w:rsidR="00B507C7" w:rsidRPr="00171A28" w:rsidRDefault="00D76886">
      <w:pPr>
        <w:numPr>
          <w:ilvl w:val="1"/>
          <w:numId w:val="15"/>
        </w:numPr>
        <w:tabs>
          <w:tab w:val="clear" w:pos="2160"/>
          <w:tab w:val="left" w:pos="4680"/>
        </w:tabs>
        <w:spacing w:after="60"/>
        <w:ind w:firstLine="720"/>
        <w:rPr>
          <w:i/>
        </w:rPr>
      </w:pPr>
      <w:r w:rsidRPr="00171A28">
        <w:rPr>
          <w:i/>
        </w:rPr>
        <w:t>Letoria (House) Knight</w:t>
      </w:r>
    </w:p>
    <w:p w:rsidR="00B507C7" w:rsidRPr="00171A28" w:rsidRDefault="00D76886">
      <w:pPr>
        <w:numPr>
          <w:ilvl w:val="1"/>
          <w:numId w:val="16"/>
        </w:numPr>
        <w:tabs>
          <w:tab w:val="clear" w:pos="2160"/>
          <w:tab w:val="left" w:pos="4680"/>
        </w:tabs>
        <w:spacing w:after="60"/>
        <w:ind w:firstLine="720"/>
        <w:rPr>
          <w:i/>
        </w:rPr>
      </w:pPr>
      <w:r w:rsidRPr="00171A28">
        <w:rPr>
          <w:i/>
        </w:rPr>
        <w:t>Yvette Liebesmann</w:t>
      </w:r>
    </w:p>
    <w:p w:rsidR="00B507C7" w:rsidRPr="00171A28" w:rsidRDefault="00D76886">
      <w:pPr>
        <w:numPr>
          <w:ilvl w:val="1"/>
          <w:numId w:val="17"/>
        </w:numPr>
        <w:tabs>
          <w:tab w:val="clear" w:pos="2160"/>
          <w:tab w:val="left" w:pos="4680"/>
        </w:tabs>
        <w:spacing w:after="60"/>
        <w:ind w:firstLine="720"/>
        <w:rPr>
          <w:i/>
        </w:rPr>
      </w:pPr>
      <w:r w:rsidRPr="00171A28">
        <w:rPr>
          <w:i/>
        </w:rPr>
        <w:t>Stanley Fisher</w:t>
      </w:r>
    </w:p>
    <w:p w:rsidR="00B507C7" w:rsidRPr="00171A28" w:rsidRDefault="003C6E49">
      <w:pPr>
        <w:tabs>
          <w:tab w:val="left" w:pos="4680"/>
        </w:tabs>
        <w:spacing w:after="60"/>
        <w:ind w:left="2880"/>
        <w:rPr>
          <w:i/>
        </w:rPr>
      </w:pPr>
      <w:r w:rsidRPr="00171A28">
        <w:rPr>
          <w:i/>
        </w:rPr>
        <w:t>2007–</w:t>
      </w:r>
      <w:r w:rsidR="00D76886" w:rsidRPr="00171A28">
        <w:rPr>
          <w:i/>
        </w:rPr>
        <w:t>2008</w:t>
      </w:r>
      <w:r w:rsidR="00D76886" w:rsidRPr="00171A28">
        <w:rPr>
          <w:i/>
        </w:rPr>
        <w:tab/>
        <w:t>Jennifer Johnson</w:t>
      </w:r>
    </w:p>
    <w:p w:rsidR="00B507C7" w:rsidRPr="00171A28" w:rsidRDefault="00D76886">
      <w:pPr>
        <w:tabs>
          <w:tab w:val="left" w:pos="4680"/>
        </w:tabs>
        <w:spacing w:after="60"/>
        <w:ind w:left="2880"/>
        <w:rPr>
          <w:i/>
        </w:rPr>
      </w:pPr>
      <w:r w:rsidRPr="00171A28">
        <w:rPr>
          <w:i/>
        </w:rPr>
        <w:t>2</w:t>
      </w:r>
      <w:r w:rsidR="00EF5C6D" w:rsidRPr="00171A28">
        <w:rPr>
          <w:i/>
        </w:rPr>
        <w:t>008–</w:t>
      </w:r>
      <w:r w:rsidRPr="00171A28">
        <w:rPr>
          <w:i/>
        </w:rPr>
        <w:t>2009</w:t>
      </w:r>
      <w:r w:rsidRPr="00171A28">
        <w:rPr>
          <w:i/>
        </w:rPr>
        <w:tab/>
        <w:t>Ranganath Surdarsham</w:t>
      </w:r>
    </w:p>
    <w:p w:rsidR="00B507C7" w:rsidRPr="00171A28" w:rsidRDefault="00D76886">
      <w:pPr>
        <w:tabs>
          <w:tab w:val="left" w:pos="4680"/>
          <w:tab w:val="left" w:pos="6495"/>
        </w:tabs>
        <w:spacing w:after="60"/>
        <w:ind w:left="2880"/>
        <w:rPr>
          <w:i/>
        </w:rPr>
      </w:pPr>
      <w:r w:rsidRPr="00171A28">
        <w:rPr>
          <w:i/>
        </w:rPr>
        <w:t>2</w:t>
      </w:r>
      <w:r w:rsidR="00EF5C6D" w:rsidRPr="00171A28">
        <w:rPr>
          <w:i/>
        </w:rPr>
        <w:t>009–</w:t>
      </w:r>
      <w:r w:rsidRPr="00171A28">
        <w:rPr>
          <w:i/>
        </w:rPr>
        <w:t>2010</w:t>
      </w:r>
      <w:r w:rsidRPr="00171A28">
        <w:rPr>
          <w:i/>
        </w:rPr>
        <w:tab/>
        <w:t>Phil Decker</w:t>
      </w:r>
      <w:r w:rsidRPr="00171A28">
        <w:rPr>
          <w:i/>
        </w:rPr>
        <w:tab/>
      </w:r>
    </w:p>
    <w:p w:rsidR="00B507C7" w:rsidRPr="00171A28" w:rsidRDefault="00D76886">
      <w:pPr>
        <w:tabs>
          <w:tab w:val="left" w:pos="4680"/>
          <w:tab w:val="left" w:pos="6495"/>
        </w:tabs>
        <w:spacing w:after="60"/>
        <w:ind w:left="2880"/>
        <w:rPr>
          <w:i/>
        </w:rPr>
      </w:pPr>
      <w:r w:rsidRPr="00171A28">
        <w:rPr>
          <w:i/>
        </w:rPr>
        <w:t>2</w:t>
      </w:r>
      <w:r w:rsidR="00EF5C6D" w:rsidRPr="00171A28">
        <w:rPr>
          <w:i/>
        </w:rPr>
        <w:t>010–</w:t>
      </w:r>
      <w:r w:rsidRPr="00171A28">
        <w:rPr>
          <w:i/>
        </w:rPr>
        <w:t>2011</w:t>
      </w:r>
      <w:r w:rsidRPr="00171A28">
        <w:rPr>
          <w:i/>
        </w:rPr>
        <w:tab/>
        <w:t>Josh Miller</w:t>
      </w:r>
    </w:p>
    <w:p w:rsidR="00B507C7" w:rsidRPr="00171A28" w:rsidRDefault="00D76886">
      <w:pPr>
        <w:tabs>
          <w:tab w:val="left" w:pos="4680"/>
          <w:tab w:val="left" w:pos="6495"/>
        </w:tabs>
        <w:spacing w:after="60"/>
        <w:ind w:left="2880"/>
        <w:rPr>
          <w:i/>
        </w:rPr>
      </w:pPr>
      <w:r w:rsidRPr="00171A28">
        <w:rPr>
          <w:i/>
        </w:rPr>
        <w:t>2</w:t>
      </w:r>
      <w:r w:rsidR="00EF5C6D" w:rsidRPr="00171A28">
        <w:rPr>
          <w:i/>
        </w:rPr>
        <w:t>011–</w:t>
      </w:r>
      <w:r w:rsidRPr="00171A28">
        <w:rPr>
          <w:i/>
        </w:rPr>
        <w:t>2012</w:t>
      </w:r>
      <w:r w:rsidRPr="00171A28">
        <w:rPr>
          <w:i/>
        </w:rPr>
        <w:tab/>
        <w:t>Robert Courtney</w:t>
      </w:r>
    </w:p>
    <w:p w:rsidR="00B507C7" w:rsidRPr="00171A28" w:rsidRDefault="00D76886">
      <w:pPr>
        <w:tabs>
          <w:tab w:val="left" w:pos="4680"/>
          <w:tab w:val="left" w:pos="6495"/>
        </w:tabs>
        <w:spacing w:after="60"/>
        <w:ind w:left="2880"/>
        <w:rPr>
          <w:i/>
        </w:rPr>
      </w:pPr>
      <w:r w:rsidRPr="00171A28">
        <w:rPr>
          <w:i/>
        </w:rPr>
        <w:t>2</w:t>
      </w:r>
      <w:r w:rsidR="00EF5C6D" w:rsidRPr="00171A28">
        <w:rPr>
          <w:i/>
        </w:rPr>
        <w:t>012–</w:t>
      </w:r>
      <w:r w:rsidRPr="00171A28">
        <w:rPr>
          <w:i/>
        </w:rPr>
        <w:t>2013</w:t>
      </w:r>
      <w:r w:rsidRPr="00171A28">
        <w:rPr>
          <w:i/>
        </w:rPr>
        <w:tab/>
        <w:t>Joshua Kresh</w:t>
      </w:r>
    </w:p>
    <w:p w:rsidR="00672A0F" w:rsidRPr="00171A28" w:rsidRDefault="00672A0F">
      <w:pPr>
        <w:tabs>
          <w:tab w:val="left" w:pos="4680"/>
          <w:tab w:val="left" w:pos="6495"/>
        </w:tabs>
        <w:spacing w:after="60"/>
        <w:ind w:left="2880"/>
        <w:rPr>
          <w:i/>
        </w:rPr>
      </w:pPr>
      <w:r w:rsidRPr="00171A28">
        <w:rPr>
          <w:i/>
        </w:rPr>
        <w:t>2</w:t>
      </w:r>
      <w:r w:rsidR="00EF5C6D" w:rsidRPr="00171A28">
        <w:rPr>
          <w:i/>
        </w:rPr>
        <w:t>013–</w:t>
      </w:r>
      <w:r w:rsidRPr="00171A28">
        <w:rPr>
          <w:i/>
        </w:rPr>
        <w:t>2014</w:t>
      </w:r>
      <w:r w:rsidRPr="00171A28">
        <w:rPr>
          <w:i/>
        </w:rPr>
        <w:tab/>
        <w:t>Tamara Teslovich Kyle</w:t>
      </w:r>
    </w:p>
    <w:p w:rsidR="003D306B" w:rsidRPr="00171A28" w:rsidRDefault="003D306B">
      <w:pPr>
        <w:tabs>
          <w:tab w:val="left" w:pos="4680"/>
          <w:tab w:val="left" w:pos="6495"/>
        </w:tabs>
        <w:spacing w:after="60"/>
        <w:ind w:left="2880"/>
        <w:rPr>
          <w:i/>
        </w:rPr>
      </w:pPr>
      <w:r w:rsidRPr="00171A28">
        <w:rPr>
          <w:i/>
        </w:rPr>
        <w:t>2</w:t>
      </w:r>
      <w:r w:rsidR="00EF5C6D" w:rsidRPr="00171A28">
        <w:rPr>
          <w:i/>
        </w:rPr>
        <w:t>014–</w:t>
      </w:r>
      <w:r w:rsidRPr="00171A28">
        <w:rPr>
          <w:i/>
        </w:rPr>
        <w:t>2015</w:t>
      </w:r>
      <w:r w:rsidRPr="00171A28">
        <w:rPr>
          <w:i/>
        </w:rPr>
        <w:tab/>
      </w:r>
      <w:r w:rsidR="00474DF3" w:rsidRPr="00171A28">
        <w:rPr>
          <w:i/>
        </w:rPr>
        <w:t>Rachel Elsby</w:t>
      </w:r>
    </w:p>
    <w:p w:rsidR="006139C1" w:rsidRPr="00171A28" w:rsidRDefault="006139C1">
      <w:pPr>
        <w:tabs>
          <w:tab w:val="left" w:pos="4680"/>
          <w:tab w:val="left" w:pos="6495"/>
        </w:tabs>
        <w:spacing w:after="60"/>
        <w:ind w:left="2880"/>
        <w:rPr>
          <w:i/>
        </w:rPr>
      </w:pPr>
      <w:r w:rsidRPr="00171A28">
        <w:rPr>
          <w:i/>
        </w:rPr>
        <w:t>2015</w:t>
      </w:r>
      <w:r w:rsidR="00EF5C6D" w:rsidRPr="00171A28">
        <w:rPr>
          <w:i/>
        </w:rPr>
        <w:t>–</w:t>
      </w:r>
      <w:r w:rsidRPr="00171A28">
        <w:rPr>
          <w:i/>
        </w:rPr>
        <w:t>2016</w:t>
      </w:r>
      <w:r w:rsidRPr="00171A28">
        <w:rPr>
          <w:i/>
        </w:rPr>
        <w:tab/>
        <w:t>Rudolph Fink</w:t>
      </w:r>
    </w:p>
    <w:p w:rsidR="00B507C7" w:rsidRPr="00171A28" w:rsidRDefault="00B507C7">
      <w:pPr>
        <w:tabs>
          <w:tab w:val="left" w:pos="4680"/>
          <w:tab w:val="left" w:pos="6495"/>
        </w:tabs>
        <w:spacing w:after="60"/>
        <w:ind w:left="2880"/>
        <w:jc w:val="both"/>
        <w:rPr>
          <w:i/>
          <w:sz w:val="16"/>
          <w:szCs w:val="16"/>
        </w:rPr>
      </w:pPr>
    </w:p>
    <w:p w:rsidR="00990964" w:rsidRDefault="003C6E49">
      <w:pPr>
        <w:jc w:val="both"/>
      </w:pPr>
      <w:r w:rsidRPr="00171A28">
        <w:t xml:space="preserve">In </w:t>
      </w:r>
      <w:r w:rsidR="00D974D4">
        <w:t xml:space="preserve">the </w:t>
      </w:r>
      <w:r w:rsidRPr="00171A28">
        <w:t>2000–</w:t>
      </w:r>
      <w:r w:rsidR="00D76886" w:rsidRPr="00171A28">
        <w:t>2001</w:t>
      </w:r>
      <w:r w:rsidR="00D974D4">
        <w:t xml:space="preserve"> year,</w:t>
      </w:r>
      <w:r w:rsidR="00D76886" w:rsidRPr="00171A28">
        <w:t xml:space="preserve"> the Officers solicited and received over $20,000 in initi</w:t>
      </w:r>
      <w:r w:rsidRPr="00171A28">
        <w:t>al contributions, thus</w:t>
      </w:r>
      <w:r w:rsidR="00D76886" w:rsidRPr="00171A28">
        <w:t xml:space="preserve"> endow</w:t>
      </w:r>
      <w:r w:rsidRPr="00171A28">
        <w:t>ing</w:t>
      </w:r>
      <w:r w:rsidR="00D76886" w:rsidRPr="00171A28">
        <w:t xml:space="preserve"> the Award.  Each year</w:t>
      </w:r>
      <w:r w:rsidR="00D974D4">
        <w:t>,</w:t>
      </w:r>
      <w:r w:rsidR="00D76886" w:rsidRPr="00171A28">
        <w:t xml:space="preserve"> the Inn solicits additional donations from current Inn members to maintain this endowment.  To date, </w:t>
      </w:r>
      <w:r w:rsidR="00D974D4">
        <w:t>the</w:t>
      </w:r>
      <w:r w:rsidR="00D974D4" w:rsidRPr="00171A28">
        <w:t xml:space="preserve"> </w:t>
      </w:r>
      <w:r w:rsidR="00D76886" w:rsidRPr="00171A28">
        <w:t>Inn has received over $25,000 in contributions.  Our success is due to the generous contributions of the members and law firms on the accompanying list.</w:t>
      </w:r>
      <w:r w:rsidR="006139C1" w:rsidRPr="00171A28">
        <w:t xml:space="preserve">  </w:t>
      </w:r>
      <w:r w:rsidR="00D76886" w:rsidRPr="00171A28">
        <w:t xml:space="preserve">We welcome additional donations to this worthy cause.  </w:t>
      </w:r>
    </w:p>
    <w:p w:rsidR="00990964" w:rsidRDefault="00990964">
      <w:pPr>
        <w:jc w:val="both"/>
      </w:pPr>
    </w:p>
    <w:p w:rsidR="00B507C7" w:rsidRPr="00171A28" w:rsidRDefault="00D76886">
      <w:pPr>
        <w:jc w:val="both"/>
      </w:pPr>
      <w:r w:rsidRPr="00171A28">
        <w:lastRenderedPageBreak/>
        <w:t>Donations may be made to:</w:t>
      </w:r>
    </w:p>
    <w:p w:rsidR="00B507C7" w:rsidRPr="00171A28" w:rsidRDefault="00B507C7">
      <w:pPr>
        <w:rPr>
          <w:sz w:val="16"/>
          <w:szCs w:val="16"/>
        </w:rPr>
      </w:pPr>
    </w:p>
    <w:p w:rsidR="00B507C7" w:rsidRPr="00171A28" w:rsidRDefault="00D76886">
      <w:pPr>
        <w:jc w:val="center"/>
        <w:rPr>
          <w:b/>
        </w:rPr>
      </w:pPr>
      <w:r w:rsidRPr="00171A28">
        <w:rPr>
          <w:b/>
        </w:rPr>
        <w:t>THE GILES S. RICH AIC AWARD FUND</w:t>
      </w:r>
    </w:p>
    <w:p w:rsidR="00B507C7" w:rsidRPr="00171A28" w:rsidRDefault="00D76886">
      <w:pPr>
        <w:jc w:val="center"/>
        <w:rPr>
          <w:b/>
        </w:rPr>
      </w:pPr>
      <w:r w:rsidRPr="00171A28">
        <w:rPr>
          <w:b/>
        </w:rPr>
        <w:t>c/o Michael McCabe</w:t>
      </w:r>
    </w:p>
    <w:p w:rsidR="00B507C7" w:rsidRPr="00171A28" w:rsidRDefault="00D76886">
      <w:pPr>
        <w:jc w:val="center"/>
        <w:rPr>
          <w:b/>
        </w:rPr>
      </w:pPr>
      <w:r w:rsidRPr="00171A28">
        <w:rPr>
          <w:b/>
        </w:rPr>
        <w:t>Fun</w:t>
      </w:r>
      <w:r w:rsidR="00DC4CBD">
        <w:rPr>
          <w:b/>
        </w:rPr>
        <w:t>k</w:t>
      </w:r>
      <w:r w:rsidRPr="00171A28">
        <w:rPr>
          <w:b/>
        </w:rPr>
        <w:t xml:space="preserve"> &amp; Bolton PA, 36 S Charles St</w:t>
      </w:r>
      <w:r w:rsidR="00DC4CBD">
        <w:rPr>
          <w:b/>
        </w:rPr>
        <w:t>.,</w:t>
      </w:r>
      <w:r w:rsidRPr="00171A28">
        <w:rPr>
          <w:b/>
        </w:rPr>
        <w:t xml:space="preserve"> </w:t>
      </w:r>
      <w:r w:rsidR="00DC4CBD">
        <w:rPr>
          <w:b/>
        </w:rPr>
        <w:t xml:space="preserve">12th </w:t>
      </w:r>
      <w:r w:rsidRPr="00171A28">
        <w:rPr>
          <w:b/>
        </w:rPr>
        <w:t>Fl</w:t>
      </w:r>
      <w:r w:rsidR="00DC4CBD">
        <w:rPr>
          <w:b/>
        </w:rPr>
        <w:t>oor</w:t>
      </w:r>
    </w:p>
    <w:p w:rsidR="00B507C7" w:rsidRPr="00171A28" w:rsidRDefault="00D76886">
      <w:pPr>
        <w:jc w:val="center"/>
        <w:rPr>
          <w:b/>
        </w:rPr>
      </w:pPr>
      <w:r w:rsidRPr="00171A28">
        <w:rPr>
          <w:b/>
        </w:rPr>
        <w:t>Baltimore, MD 21201</w:t>
      </w:r>
    </w:p>
    <w:p w:rsidR="00B507C7" w:rsidRPr="00171A28" w:rsidRDefault="00D76886">
      <w:pPr>
        <w:jc w:val="center"/>
        <w:outlineLvl w:val="0"/>
        <w:rPr>
          <w:b/>
          <w:bCs/>
          <w:smallCaps/>
          <w:sz w:val="32"/>
        </w:rPr>
      </w:pPr>
      <w:r w:rsidRPr="00171A28">
        <w:br w:type="page"/>
      </w:r>
      <w:r w:rsidR="003F08BF">
        <w:rPr>
          <w:b/>
          <w:bCs/>
          <w:smallCaps/>
          <w:noProof/>
          <w:sz w:val="32"/>
        </w:rPr>
        <w:lastRenderedPageBreak/>
        <mc:AlternateContent>
          <mc:Choice Requires="wps">
            <w:drawing>
              <wp:anchor distT="0" distB="0" distL="114300" distR="114300" simplePos="0" relativeHeight="251651584" behindDoc="0" locked="0" layoutInCell="0" allowOverlap="1">
                <wp:simplePos x="0" y="0"/>
                <wp:positionH relativeFrom="column">
                  <wp:posOffset>-45720</wp:posOffset>
                </wp:positionH>
                <wp:positionV relativeFrom="paragraph">
                  <wp:posOffset>-90805</wp:posOffset>
                </wp:positionV>
                <wp:extent cx="859790" cy="777240"/>
                <wp:effectExtent l="0" t="0" r="0" b="3810"/>
                <wp:wrapNone/>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7D8" w:rsidRDefault="004467D8">
                            <w:r>
                              <w:rPr>
                                <w:noProof/>
                              </w:rPr>
                              <w:drawing>
                                <wp:inline distT="0" distB="0" distL="0" distR="0">
                                  <wp:extent cx="676910" cy="676910"/>
                                  <wp:effectExtent l="0" t="0" r="889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left:0;text-align:left;margin-left:-3.6pt;margin-top:-7.15pt;width:67.7pt;height:61.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" o:allowincell="f" filled="f" stroked="f">
                <v:textbox>
                  <w:txbxContent>
                    <w:p w:rsidR="004467D8" w:rsidRDefault="004467D8">
                      <w:r>
                        <w:rPr>
                          <w:noProof/>
                        </w:rPr>
                        <w:drawing>
                          <wp:inline distT="0" distB="0" distL="0" distR="0">
                            <wp:extent cx="676910" cy="676910"/>
                            <wp:effectExtent l="0" t="0" r="889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inline>
                        </w:drawing>
                      </w:r>
                    </w:p>
                  </w:txbxContent>
                </v:textbox>
              </v:shape>
            </w:pict>
          </mc:Fallback>
        </mc:AlternateContent>
      </w:r>
      <w:r w:rsidRPr="00171A28">
        <w:rPr>
          <w:b/>
          <w:bCs/>
          <w:smallCaps/>
          <w:sz w:val="32"/>
        </w:rPr>
        <w:t>The Giles S. Rich American Inn of Court</w:t>
      </w:r>
    </w:p>
    <w:p w:rsidR="00B507C7" w:rsidRPr="00171A28" w:rsidRDefault="00D76886">
      <w:pPr>
        <w:jc w:val="center"/>
        <w:outlineLvl w:val="0"/>
        <w:rPr>
          <w:b/>
          <w:bCs/>
          <w:smallCaps/>
          <w:snapToGrid w:val="0"/>
          <w:color w:val="000000"/>
          <w:sz w:val="28"/>
        </w:rPr>
      </w:pPr>
      <w:r w:rsidRPr="00171A28">
        <w:rPr>
          <w:b/>
          <w:bCs/>
          <w:smallCaps/>
          <w:sz w:val="32"/>
        </w:rPr>
        <w:t>Award Fund Donors</w:t>
      </w:r>
    </w:p>
    <w:p w:rsidR="00B507C7" w:rsidRPr="00171A28" w:rsidRDefault="00B507C7">
      <w:pPr>
        <w:ind w:right="-360"/>
        <w:rPr>
          <w:sz w:val="22"/>
          <w:szCs w:val="22"/>
          <w:u w:val="single"/>
        </w:rPr>
      </w:pPr>
    </w:p>
    <w:p w:rsidR="00B507C7" w:rsidRPr="00171A28" w:rsidRDefault="00D76886">
      <w:pPr>
        <w:jc w:val="center"/>
        <w:outlineLvl w:val="0"/>
        <w:rPr>
          <w:b/>
          <w:bCs/>
          <w:i/>
          <w:iCs/>
          <w:sz w:val="22"/>
          <w:szCs w:val="22"/>
        </w:rPr>
      </w:pPr>
      <w:r w:rsidRPr="00171A28">
        <w:rPr>
          <w:b/>
          <w:bCs/>
          <w:i/>
          <w:iCs/>
          <w:sz w:val="22"/>
          <w:szCs w:val="22"/>
        </w:rPr>
        <w:t>Principal Founding Donors</w:t>
      </w:r>
    </w:p>
    <w:p w:rsidR="00B507C7" w:rsidRPr="00171A28" w:rsidRDefault="00D76886">
      <w:pPr>
        <w:jc w:val="center"/>
        <w:outlineLvl w:val="0"/>
        <w:rPr>
          <w:sz w:val="22"/>
          <w:szCs w:val="22"/>
          <w:lang w:val="sv-SE"/>
        </w:rPr>
      </w:pPr>
      <w:r w:rsidRPr="00171A28">
        <w:rPr>
          <w:sz w:val="22"/>
          <w:szCs w:val="22"/>
        </w:rPr>
        <w:t xml:space="preserve">Banner &amp; Witcoff, </w:t>
      </w:r>
      <w:r w:rsidRPr="00171A28">
        <w:rPr>
          <w:sz w:val="22"/>
          <w:szCs w:val="22"/>
          <w:lang w:val="sv-SE"/>
        </w:rPr>
        <w:t>Ltd.</w:t>
      </w:r>
    </w:p>
    <w:p w:rsidR="00B507C7" w:rsidRPr="00171A28" w:rsidRDefault="00D76886">
      <w:pPr>
        <w:jc w:val="center"/>
        <w:rPr>
          <w:sz w:val="22"/>
          <w:szCs w:val="22"/>
          <w:lang w:val="sv-SE"/>
        </w:rPr>
      </w:pPr>
      <w:r w:rsidRPr="00171A28">
        <w:rPr>
          <w:sz w:val="22"/>
          <w:szCs w:val="22"/>
          <w:lang w:val="sv-SE"/>
        </w:rPr>
        <w:t>Finnegan, Henderson, Farabow, Garrett &amp; Dunner, LLP</w:t>
      </w:r>
    </w:p>
    <w:p w:rsidR="00B507C7" w:rsidRPr="00171A28" w:rsidRDefault="00D76886">
      <w:pPr>
        <w:jc w:val="center"/>
        <w:outlineLvl w:val="0"/>
        <w:rPr>
          <w:sz w:val="22"/>
          <w:szCs w:val="22"/>
        </w:rPr>
      </w:pPr>
      <w:r w:rsidRPr="00171A28">
        <w:rPr>
          <w:sz w:val="22"/>
          <w:szCs w:val="22"/>
        </w:rPr>
        <w:t>Joe Potenza</w:t>
      </w:r>
    </w:p>
    <w:p w:rsidR="00B507C7" w:rsidRPr="00171A28" w:rsidRDefault="00B507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bCs/>
          <w:i/>
          <w:iCs/>
          <w:sz w:val="22"/>
          <w:szCs w:val="22"/>
        </w:rPr>
      </w:pPr>
    </w:p>
    <w:p w:rsidR="00B507C7" w:rsidRPr="00171A28" w:rsidRDefault="00D76886" w:rsidP="00672A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sz w:val="22"/>
          <w:szCs w:val="22"/>
        </w:rPr>
      </w:pPr>
      <w:r w:rsidRPr="00171A28">
        <w:rPr>
          <w:b/>
          <w:bCs/>
          <w:i/>
          <w:iCs/>
          <w:sz w:val="22"/>
          <w:szCs w:val="22"/>
        </w:rPr>
        <w:t>Founding Donors</w:t>
      </w:r>
    </w:p>
    <w:tbl>
      <w:tblPr>
        <w:tblW w:w="9144" w:type="dxa"/>
        <w:tblInd w:w="502" w:type="dxa"/>
        <w:tblLook w:val="01E0" w:firstRow="1" w:lastRow="1" w:firstColumn="1" w:lastColumn="1" w:noHBand="0" w:noVBand="0"/>
      </w:tblPr>
      <w:tblGrid>
        <w:gridCol w:w="4621"/>
        <w:gridCol w:w="4523"/>
      </w:tblGrid>
      <w:tr w:rsidR="00B507C7" w:rsidRPr="00171A28">
        <w:trPr>
          <w:trHeight w:val="247"/>
        </w:trPr>
        <w:tc>
          <w:tcPr>
            <w:tcW w:w="4621"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de-DE"/>
              </w:rPr>
            </w:pPr>
            <w:r w:rsidRPr="00171A28">
              <w:rPr>
                <w:sz w:val="22"/>
                <w:szCs w:val="22"/>
                <w:lang w:val="de-DE"/>
              </w:rPr>
              <w:t>Birch, Stewart, Kolasch and Birch, LLP</w:t>
            </w:r>
          </w:p>
        </w:tc>
        <w:tc>
          <w:tcPr>
            <w:tcW w:w="4523" w:type="dxa"/>
          </w:tcPr>
          <w:p w:rsidR="00B507C7" w:rsidRPr="00171A28" w:rsidRDefault="00FE1E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171A28">
              <w:rPr>
                <w:sz w:val="22"/>
                <w:szCs w:val="22"/>
              </w:rPr>
              <w:t xml:space="preserve">  </w:t>
            </w:r>
            <w:r w:rsidR="00D76886" w:rsidRPr="00171A28">
              <w:rPr>
                <w:sz w:val="22"/>
                <w:szCs w:val="22"/>
              </w:rPr>
              <w:t>Hon. Pauline Newman</w:t>
            </w:r>
          </w:p>
        </w:tc>
      </w:tr>
      <w:tr w:rsidR="00B507C7" w:rsidRPr="00171A28">
        <w:trPr>
          <w:trHeight w:val="247"/>
        </w:trPr>
        <w:tc>
          <w:tcPr>
            <w:tcW w:w="4621"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171A28">
              <w:rPr>
                <w:sz w:val="22"/>
                <w:szCs w:val="22"/>
              </w:rPr>
              <w:t>Dickstein Shapiro Morin &amp; Oshinsky, LLP</w:t>
            </w:r>
          </w:p>
        </w:tc>
        <w:tc>
          <w:tcPr>
            <w:tcW w:w="4523" w:type="dxa"/>
          </w:tcPr>
          <w:p w:rsidR="00B507C7" w:rsidRPr="00171A28" w:rsidRDefault="00FE1E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fr-FR"/>
              </w:rPr>
            </w:pPr>
            <w:r w:rsidRPr="00171A28">
              <w:rPr>
                <w:sz w:val="22"/>
                <w:szCs w:val="22"/>
                <w:lang w:val="fr-FR"/>
              </w:rPr>
              <w:t xml:space="preserve">  </w:t>
            </w:r>
            <w:r w:rsidR="00D76886" w:rsidRPr="00171A28">
              <w:rPr>
                <w:sz w:val="22"/>
                <w:szCs w:val="22"/>
                <w:lang w:val="fr-FR"/>
              </w:rPr>
              <w:t>Oblon, Spivak, McClelland, Maier et al.</w:t>
            </w:r>
          </w:p>
        </w:tc>
      </w:tr>
      <w:tr w:rsidR="00B507C7" w:rsidRPr="00171A28">
        <w:trPr>
          <w:trHeight w:val="247"/>
        </w:trPr>
        <w:tc>
          <w:tcPr>
            <w:tcW w:w="4621"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171A28">
              <w:rPr>
                <w:sz w:val="22"/>
                <w:szCs w:val="22"/>
              </w:rPr>
              <w:t>Don Dunner</w:t>
            </w:r>
          </w:p>
        </w:tc>
        <w:tc>
          <w:tcPr>
            <w:tcW w:w="4523" w:type="dxa"/>
          </w:tcPr>
          <w:p w:rsidR="00B507C7" w:rsidRPr="00171A28" w:rsidRDefault="00FE1E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171A28">
              <w:rPr>
                <w:sz w:val="22"/>
                <w:szCs w:val="22"/>
              </w:rPr>
              <w:t xml:space="preserve">  </w:t>
            </w:r>
            <w:r w:rsidR="00D76886" w:rsidRPr="00171A28">
              <w:rPr>
                <w:sz w:val="22"/>
                <w:szCs w:val="22"/>
              </w:rPr>
              <w:t>Rothwell, Figg, Ernst &amp; Manbeck</w:t>
            </w:r>
          </w:p>
        </w:tc>
      </w:tr>
      <w:tr w:rsidR="00B507C7" w:rsidRPr="00171A28">
        <w:trPr>
          <w:trHeight w:val="261"/>
        </w:trPr>
        <w:tc>
          <w:tcPr>
            <w:tcW w:w="4621"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171A28">
              <w:rPr>
                <w:sz w:val="22"/>
                <w:szCs w:val="22"/>
              </w:rPr>
              <w:t>Howrey Simon Arnold &amp; White, LLP</w:t>
            </w:r>
          </w:p>
        </w:tc>
        <w:tc>
          <w:tcPr>
            <w:tcW w:w="4523" w:type="dxa"/>
          </w:tcPr>
          <w:p w:rsidR="00B507C7" w:rsidRPr="00171A28" w:rsidRDefault="00FE1E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171A28">
              <w:rPr>
                <w:sz w:val="22"/>
                <w:szCs w:val="22"/>
              </w:rPr>
              <w:t xml:space="preserve">  </w:t>
            </w:r>
            <w:r w:rsidR="00D76886" w:rsidRPr="00171A28">
              <w:rPr>
                <w:sz w:val="22"/>
                <w:szCs w:val="22"/>
              </w:rPr>
              <w:t>Pillsbury Winthrop, LLP</w:t>
            </w:r>
          </w:p>
        </w:tc>
      </w:tr>
      <w:tr w:rsidR="00B507C7" w:rsidRPr="00171A28">
        <w:trPr>
          <w:trHeight w:val="247"/>
        </w:trPr>
        <w:tc>
          <w:tcPr>
            <w:tcW w:w="4621"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171A28">
              <w:rPr>
                <w:sz w:val="22"/>
                <w:szCs w:val="22"/>
              </w:rPr>
              <w:t>McDermott, Will &amp; Emery</w:t>
            </w:r>
          </w:p>
        </w:tc>
        <w:tc>
          <w:tcPr>
            <w:tcW w:w="4523" w:type="dxa"/>
          </w:tcPr>
          <w:p w:rsidR="00B507C7" w:rsidRPr="00171A28" w:rsidRDefault="00FE1E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171A28">
              <w:rPr>
                <w:sz w:val="22"/>
                <w:szCs w:val="22"/>
              </w:rPr>
              <w:t xml:space="preserve">  </w:t>
            </w:r>
            <w:r w:rsidR="00D76886" w:rsidRPr="00171A28">
              <w:rPr>
                <w:sz w:val="22"/>
                <w:szCs w:val="22"/>
              </w:rPr>
              <w:t>Williams &amp; Connolly</w:t>
            </w:r>
          </w:p>
          <w:p w:rsidR="00B507C7" w:rsidRPr="00171A28" w:rsidRDefault="00B507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tc>
      </w:tr>
    </w:tbl>
    <w:p w:rsidR="00B507C7" w:rsidRPr="00171A28" w:rsidRDefault="00077710" w:rsidP="00672A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bCs/>
          <w:i/>
          <w:iCs/>
          <w:sz w:val="22"/>
          <w:szCs w:val="22"/>
        </w:rPr>
      </w:pPr>
      <w:r w:rsidRPr="00171A28">
        <w:rPr>
          <w:b/>
          <w:bCs/>
          <w:i/>
          <w:iCs/>
          <w:sz w:val="22"/>
          <w:szCs w:val="22"/>
        </w:rPr>
        <w:t>2015–2016 Donors</w:t>
      </w:r>
    </w:p>
    <w:tbl>
      <w:tblPr>
        <w:tblW w:w="0" w:type="auto"/>
        <w:tblLook w:val="04A0" w:firstRow="1" w:lastRow="0" w:firstColumn="1" w:lastColumn="0" w:noHBand="0" w:noVBand="1"/>
      </w:tblPr>
      <w:tblGrid>
        <w:gridCol w:w="3348"/>
        <w:gridCol w:w="3330"/>
        <w:gridCol w:w="2898"/>
      </w:tblGrid>
      <w:tr w:rsidR="001B33E4" w:rsidRPr="00171A28">
        <w:trPr>
          <w:trHeight w:val="1305"/>
        </w:trPr>
        <w:tc>
          <w:tcPr>
            <w:tcW w:w="3348" w:type="dxa"/>
          </w:tcPr>
          <w:p w:rsidR="00077710" w:rsidRPr="00171A28" w:rsidRDefault="00474DF3" w:rsidP="003C6E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i/>
                <w:iCs/>
                <w:sz w:val="22"/>
                <w:szCs w:val="22"/>
              </w:rPr>
            </w:pPr>
            <w:r w:rsidRPr="00171A28">
              <w:rPr>
                <w:i/>
                <w:sz w:val="22"/>
              </w:rPr>
              <w:t xml:space="preserve">Hon. </w:t>
            </w:r>
            <w:r w:rsidR="00077710" w:rsidRPr="00171A28">
              <w:rPr>
                <w:i/>
                <w:iCs/>
                <w:sz w:val="22"/>
                <w:szCs w:val="22"/>
              </w:rPr>
              <w:t>Susan G. Braden</w:t>
            </w:r>
          </w:p>
          <w:p w:rsidR="00077710" w:rsidRPr="00171A28" w:rsidRDefault="00077710" w:rsidP="003C6E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i/>
                <w:iCs/>
                <w:sz w:val="22"/>
                <w:szCs w:val="22"/>
              </w:rPr>
            </w:pPr>
            <w:r w:rsidRPr="00171A28">
              <w:rPr>
                <w:i/>
                <w:iCs/>
                <w:sz w:val="22"/>
                <w:szCs w:val="22"/>
              </w:rPr>
              <w:t>Elizabeth L. Dougherty</w:t>
            </w:r>
          </w:p>
          <w:p w:rsidR="00077710" w:rsidRPr="00171A28" w:rsidRDefault="00077710" w:rsidP="003C6E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i/>
                <w:iCs/>
                <w:sz w:val="22"/>
                <w:szCs w:val="22"/>
              </w:rPr>
            </w:pPr>
            <w:r w:rsidRPr="00171A28">
              <w:rPr>
                <w:i/>
                <w:iCs/>
                <w:sz w:val="22"/>
                <w:szCs w:val="22"/>
              </w:rPr>
              <w:t>Hon. Theodore Essex</w:t>
            </w:r>
          </w:p>
          <w:p w:rsidR="00077710" w:rsidRPr="00171A28" w:rsidRDefault="00077710" w:rsidP="003C6E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i/>
                <w:iCs/>
                <w:sz w:val="22"/>
                <w:szCs w:val="22"/>
              </w:rPr>
            </w:pPr>
            <w:r w:rsidRPr="00171A28">
              <w:rPr>
                <w:i/>
                <w:iCs/>
                <w:sz w:val="22"/>
                <w:szCs w:val="22"/>
              </w:rPr>
              <w:t>Michael Gamble</w:t>
            </w:r>
          </w:p>
          <w:p w:rsidR="00D92840" w:rsidRPr="00171A28" w:rsidRDefault="003C6E49" w:rsidP="001B33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iCs/>
                <w:sz w:val="22"/>
                <w:szCs w:val="22"/>
              </w:rPr>
            </w:pPr>
            <w:r w:rsidRPr="00171A28">
              <w:rPr>
                <w:i/>
                <w:iCs/>
                <w:sz w:val="22"/>
                <w:szCs w:val="22"/>
              </w:rPr>
              <w:t xml:space="preserve">Hon. </w:t>
            </w:r>
            <w:r w:rsidR="00077710" w:rsidRPr="00171A28">
              <w:rPr>
                <w:i/>
                <w:iCs/>
                <w:sz w:val="22"/>
                <w:szCs w:val="22"/>
              </w:rPr>
              <w:t>Barry Grossman</w:t>
            </w:r>
          </w:p>
        </w:tc>
        <w:tc>
          <w:tcPr>
            <w:tcW w:w="3330" w:type="dxa"/>
          </w:tcPr>
          <w:p w:rsidR="00077710" w:rsidRPr="00171A28" w:rsidRDefault="00077710" w:rsidP="003C6E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i/>
                <w:iCs/>
                <w:sz w:val="22"/>
                <w:szCs w:val="22"/>
              </w:rPr>
            </w:pPr>
            <w:r w:rsidRPr="00171A28">
              <w:rPr>
                <w:i/>
                <w:iCs/>
                <w:sz w:val="22"/>
                <w:szCs w:val="22"/>
              </w:rPr>
              <w:t>Rajeev Gupta</w:t>
            </w:r>
          </w:p>
          <w:p w:rsidR="00077710" w:rsidRPr="00171A28" w:rsidRDefault="00077710" w:rsidP="003C6E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i/>
                <w:iCs/>
                <w:sz w:val="22"/>
                <w:szCs w:val="22"/>
              </w:rPr>
            </w:pPr>
            <w:r w:rsidRPr="00171A28">
              <w:rPr>
                <w:i/>
                <w:iCs/>
                <w:sz w:val="22"/>
                <w:szCs w:val="22"/>
              </w:rPr>
              <w:t>Karthik Kumar</w:t>
            </w:r>
          </w:p>
          <w:p w:rsidR="00077710" w:rsidRPr="00171A28" w:rsidRDefault="00077710" w:rsidP="003C6E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i/>
                <w:iCs/>
                <w:sz w:val="22"/>
                <w:szCs w:val="22"/>
              </w:rPr>
            </w:pPr>
            <w:r w:rsidRPr="00171A28">
              <w:rPr>
                <w:i/>
                <w:iCs/>
                <w:sz w:val="22"/>
                <w:szCs w:val="22"/>
              </w:rPr>
              <w:t>Michelle Leveque</w:t>
            </w:r>
          </w:p>
          <w:p w:rsidR="00077710" w:rsidRPr="00171A28" w:rsidRDefault="00077710" w:rsidP="003C6E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i/>
                <w:iCs/>
                <w:sz w:val="22"/>
                <w:szCs w:val="22"/>
              </w:rPr>
            </w:pPr>
            <w:r w:rsidRPr="00171A28">
              <w:rPr>
                <w:i/>
                <w:iCs/>
                <w:sz w:val="22"/>
                <w:szCs w:val="22"/>
              </w:rPr>
              <w:t>Kevin Mahne</w:t>
            </w:r>
          </w:p>
          <w:p w:rsidR="00D92840" w:rsidRPr="00171A28" w:rsidRDefault="003C6E49" w:rsidP="00872A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sz w:val="22"/>
              </w:rPr>
            </w:pPr>
            <w:r w:rsidRPr="00171A28">
              <w:rPr>
                <w:i/>
                <w:iCs/>
                <w:sz w:val="22"/>
                <w:szCs w:val="22"/>
              </w:rPr>
              <w:t xml:space="preserve">Hon. </w:t>
            </w:r>
            <w:r w:rsidR="00077710" w:rsidRPr="00171A28">
              <w:rPr>
                <w:i/>
                <w:iCs/>
                <w:sz w:val="22"/>
                <w:szCs w:val="22"/>
              </w:rPr>
              <w:t>Susan L.C. Mitchell</w:t>
            </w:r>
          </w:p>
        </w:tc>
        <w:tc>
          <w:tcPr>
            <w:tcW w:w="2898" w:type="dxa"/>
          </w:tcPr>
          <w:p w:rsidR="00077710" w:rsidRPr="00171A28" w:rsidRDefault="00077710" w:rsidP="000777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i/>
                <w:iCs/>
                <w:sz w:val="22"/>
                <w:szCs w:val="22"/>
              </w:rPr>
            </w:pPr>
            <w:r w:rsidRPr="00171A28">
              <w:rPr>
                <w:i/>
                <w:iCs/>
                <w:sz w:val="22"/>
                <w:szCs w:val="22"/>
              </w:rPr>
              <w:t>Frank Porcelli</w:t>
            </w:r>
          </w:p>
          <w:p w:rsidR="00077710" w:rsidRPr="00171A28" w:rsidRDefault="00077710" w:rsidP="000777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i/>
                <w:iCs/>
                <w:sz w:val="22"/>
                <w:szCs w:val="22"/>
              </w:rPr>
            </w:pPr>
            <w:r w:rsidRPr="00171A28">
              <w:rPr>
                <w:i/>
                <w:iCs/>
                <w:sz w:val="22"/>
                <w:szCs w:val="22"/>
              </w:rPr>
              <w:t>Kristina Soderquist</w:t>
            </w:r>
          </w:p>
          <w:p w:rsidR="00077710" w:rsidRPr="00171A28" w:rsidRDefault="00077710" w:rsidP="000777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i/>
                <w:iCs/>
                <w:sz w:val="22"/>
                <w:szCs w:val="22"/>
              </w:rPr>
            </w:pPr>
            <w:r w:rsidRPr="00171A28">
              <w:rPr>
                <w:i/>
                <w:iCs/>
                <w:sz w:val="22"/>
                <w:szCs w:val="22"/>
              </w:rPr>
              <w:t>Luminita Todor</w:t>
            </w:r>
          </w:p>
          <w:p w:rsidR="00077710" w:rsidRPr="00171A28" w:rsidRDefault="00077710" w:rsidP="000777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i/>
                <w:iCs/>
                <w:sz w:val="22"/>
                <w:szCs w:val="22"/>
              </w:rPr>
            </w:pPr>
            <w:r w:rsidRPr="00171A28">
              <w:rPr>
                <w:i/>
                <w:iCs/>
                <w:sz w:val="22"/>
                <w:szCs w:val="22"/>
              </w:rPr>
              <w:t>Robert Webb</w:t>
            </w:r>
          </w:p>
          <w:p w:rsidR="00D92840" w:rsidRPr="00171A28" w:rsidRDefault="00D92840" w:rsidP="00872A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iCs/>
                <w:sz w:val="22"/>
                <w:szCs w:val="22"/>
              </w:rPr>
            </w:pPr>
          </w:p>
        </w:tc>
      </w:tr>
    </w:tbl>
    <w:p w:rsidR="00B507C7" w:rsidRPr="00171A28" w:rsidRDefault="00B507C7" w:rsidP="003C6E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p>
    <w:p w:rsidR="00B507C7" w:rsidRPr="00171A28" w:rsidRDefault="00D76886" w:rsidP="00672A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sz w:val="22"/>
          <w:szCs w:val="22"/>
        </w:rPr>
      </w:pPr>
      <w:r w:rsidRPr="00171A28">
        <w:rPr>
          <w:b/>
          <w:bCs/>
          <w:i/>
          <w:iCs/>
          <w:sz w:val="22"/>
          <w:szCs w:val="22"/>
        </w:rPr>
        <w:t>Past Donors</w:t>
      </w:r>
    </w:p>
    <w:p w:rsidR="00B507C7" w:rsidRPr="00171A28" w:rsidRDefault="00B507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sectPr w:rsidR="00B507C7" w:rsidRPr="00171A28">
          <w:footerReference w:type="default" r:id="rId25"/>
          <w:pgSz w:w="12240" w:h="15840" w:code="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sectPr>
      </w:pPr>
    </w:p>
    <w:tbl>
      <w:tblPr>
        <w:tblW w:w="2847" w:type="dxa"/>
        <w:tblLook w:val="04A0" w:firstRow="1" w:lastRow="0" w:firstColumn="1" w:lastColumn="0" w:noHBand="0" w:noVBand="1"/>
      </w:tblPr>
      <w:tblGrid>
        <w:gridCol w:w="2847"/>
      </w:tblGrid>
      <w:tr w:rsidR="00B507C7" w:rsidRPr="00171A28">
        <w:trPr>
          <w:trHeight w:val="494"/>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bCs/>
                <w:iCs/>
                <w:sz w:val="22"/>
                <w:szCs w:val="22"/>
              </w:rPr>
              <w:lastRenderedPageBreak/>
              <w:t>Lisa Allen</w:t>
            </w:r>
          </w:p>
          <w:p w:rsidR="00FF55FC" w:rsidRPr="00171A28" w:rsidRDefault="00FF5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bCs/>
                <w:iCs/>
                <w:sz w:val="22"/>
                <w:szCs w:val="22"/>
              </w:rPr>
              <w:t>Robert A. Armitage</w:t>
            </w:r>
          </w:p>
        </w:tc>
      </w:tr>
      <w:tr w:rsidR="00B507C7" w:rsidRPr="00171A28">
        <w:trPr>
          <w:trHeight w:val="236"/>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bCs/>
                <w:iCs/>
                <w:sz w:val="22"/>
                <w:szCs w:val="22"/>
              </w:rPr>
            </w:pPr>
            <w:r w:rsidRPr="00171A28">
              <w:rPr>
                <w:bCs/>
                <w:iCs/>
                <w:sz w:val="22"/>
                <w:szCs w:val="22"/>
              </w:rPr>
              <w:t>Robert Auchter</w:t>
            </w:r>
          </w:p>
        </w:tc>
      </w:tr>
      <w:tr w:rsidR="00B507C7" w:rsidRPr="00171A28">
        <w:trPr>
          <w:trHeight w:val="257"/>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sz w:val="22"/>
                <w:szCs w:val="22"/>
              </w:rPr>
              <w:t>Virgil Beaston</w:t>
            </w:r>
          </w:p>
        </w:tc>
      </w:tr>
      <w:tr w:rsidR="00B507C7" w:rsidRPr="00171A28">
        <w:trPr>
          <w:trHeight w:val="236"/>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sz w:val="22"/>
                <w:szCs w:val="22"/>
              </w:rPr>
              <w:t>Paul Bianco</w:t>
            </w:r>
          </w:p>
        </w:tc>
      </w:tr>
      <w:tr w:rsidR="00B507C7" w:rsidRPr="00171A28">
        <w:trPr>
          <w:trHeight w:val="257"/>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sz w:val="22"/>
                <w:szCs w:val="22"/>
              </w:rPr>
              <w:t>Hon. Susan Braden</w:t>
            </w:r>
          </w:p>
        </w:tc>
      </w:tr>
      <w:tr w:rsidR="00B507C7" w:rsidRPr="00171A28">
        <w:trPr>
          <w:trHeight w:val="471"/>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sz w:val="22"/>
                <w:szCs w:val="22"/>
              </w:rPr>
            </w:pPr>
            <w:r w:rsidRPr="00171A28">
              <w:rPr>
                <w:sz w:val="22"/>
                <w:szCs w:val="22"/>
              </w:rPr>
              <w:t>William Bradley</w:t>
            </w:r>
          </w:p>
          <w:p w:rsidR="00672A0F" w:rsidRPr="00171A28" w:rsidRDefault="00672A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bCs/>
                <w:iCs/>
                <w:sz w:val="22"/>
                <w:szCs w:val="22"/>
              </w:rPr>
              <w:t>Robert Brauneis</w:t>
            </w:r>
          </w:p>
        </w:tc>
      </w:tr>
      <w:tr w:rsidR="00B507C7" w:rsidRPr="00171A28">
        <w:trPr>
          <w:trHeight w:val="257"/>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sz w:val="22"/>
                <w:szCs w:val="22"/>
              </w:rPr>
              <w:t>Charmaine Cheung</w:t>
            </w:r>
          </w:p>
        </w:tc>
      </w:tr>
      <w:tr w:rsidR="00B507C7" w:rsidRPr="00171A28">
        <w:trPr>
          <w:trHeight w:val="236"/>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sz w:val="22"/>
                <w:szCs w:val="22"/>
              </w:rPr>
              <w:t>Jeremiah Cottle</w:t>
            </w:r>
          </w:p>
        </w:tc>
      </w:tr>
      <w:tr w:rsidR="00B507C7" w:rsidRPr="00171A28">
        <w:trPr>
          <w:trHeight w:val="494"/>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sz w:val="22"/>
                <w:szCs w:val="22"/>
              </w:rPr>
            </w:pPr>
            <w:r w:rsidRPr="00171A28">
              <w:rPr>
                <w:sz w:val="22"/>
                <w:szCs w:val="22"/>
              </w:rPr>
              <w:t>Crowell &amp; Moring LLP</w:t>
            </w:r>
          </w:p>
          <w:p w:rsidR="00FF55FC" w:rsidRPr="00171A28" w:rsidRDefault="00FF5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sz w:val="22"/>
                <w:szCs w:val="22"/>
              </w:rPr>
              <w:t>Derek F. Dahlgren</w:t>
            </w:r>
          </w:p>
        </w:tc>
      </w:tr>
      <w:tr w:rsidR="00B507C7" w:rsidRPr="00171A28">
        <w:trPr>
          <w:trHeight w:val="236"/>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sz w:val="22"/>
                <w:szCs w:val="22"/>
              </w:rPr>
            </w:pPr>
            <w:r w:rsidRPr="00171A28">
              <w:rPr>
                <w:sz w:val="22"/>
                <w:szCs w:val="22"/>
              </w:rPr>
              <w:t>Jennifer Lee Doak</w:t>
            </w:r>
          </w:p>
        </w:tc>
      </w:tr>
      <w:tr w:rsidR="00B507C7" w:rsidRPr="00171A28">
        <w:trPr>
          <w:trHeight w:val="257"/>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bCs/>
                <w:iCs/>
                <w:sz w:val="22"/>
                <w:szCs w:val="22"/>
              </w:rPr>
              <w:t>Elizabeth Dougherty</w:t>
            </w:r>
          </w:p>
        </w:tc>
      </w:tr>
      <w:tr w:rsidR="00B507C7" w:rsidRPr="00171A28">
        <w:trPr>
          <w:trHeight w:val="494"/>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sz w:val="22"/>
                <w:szCs w:val="22"/>
              </w:rPr>
            </w:pPr>
            <w:r w:rsidRPr="00171A28">
              <w:rPr>
                <w:sz w:val="22"/>
                <w:szCs w:val="22"/>
              </w:rPr>
              <w:t>Steven Dove</w:t>
            </w:r>
          </w:p>
          <w:p w:rsidR="00FF55FC" w:rsidRPr="00171A28" w:rsidRDefault="00FF5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bCs/>
                <w:iCs/>
                <w:sz w:val="22"/>
                <w:szCs w:val="22"/>
              </w:rPr>
              <w:t>Edward Dudlik III</w:t>
            </w:r>
          </w:p>
        </w:tc>
      </w:tr>
      <w:tr w:rsidR="00B507C7" w:rsidRPr="00171A28">
        <w:trPr>
          <w:trHeight w:val="236"/>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sz w:val="22"/>
                <w:szCs w:val="22"/>
              </w:rPr>
            </w:pPr>
            <w:r w:rsidRPr="00171A28">
              <w:rPr>
                <w:sz w:val="22"/>
                <w:szCs w:val="22"/>
              </w:rPr>
              <w:t>Joan Ellis</w:t>
            </w:r>
          </w:p>
        </w:tc>
      </w:tr>
      <w:tr w:rsidR="00B507C7" w:rsidRPr="00171A28">
        <w:trPr>
          <w:trHeight w:val="730"/>
        </w:trPr>
        <w:tc>
          <w:tcPr>
            <w:tcW w:w="2847" w:type="dxa"/>
          </w:tcPr>
          <w:p w:rsidR="00B507C7" w:rsidRPr="00171A28" w:rsidRDefault="003C6E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bCs/>
                <w:iCs/>
                <w:sz w:val="22"/>
                <w:szCs w:val="22"/>
              </w:rPr>
              <w:t xml:space="preserve">Hon. </w:t>
            </w:r>
            <w:r w:rsidR="00D76886" w:rsidRPr="00171A28">
              <w:rPr>
                <w:bCs/>
                <w:iCs/>
                <w:sz w:val="22"/>
                <w:szCs w:val="22"/>
              </w:rPr>
              <w:t>Rama Elluru</w:t>
            </w:r>
          </w:p>
          <w:p w:rsidR="00672A0F" w:rsidRPr="00171A28" w:rsidRDefault="003C6E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bCs/>
                <w:iCs/>
                <w:sz w:val="22"/>
                <w:szCs w:val="22"/>
              </w:rPr>
              <w:t xml:space="preserve">Hon. </w:t>
            </w:r>
            <w:r w:rsidR="00672A0F" w:rsidRPr="00171A28">
              <w:rPr>
                <w:bCs/>
                <w:iCs/>
                <w:sz w:val="22"/>
                <w:szCs w:val="22"/>
              </w:rPr>
              <w:t>Theodore Essex</w:t>
            </w:r>
          </w:p>
          <w:p w:rsidR="00672A0F" w:rsidRPr="00171A28" w:rsidRDefault="00672A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bCs/>
                <w:iCs/>
                <w:sz w:val="22"/>
                <w:szCs w:val="22"/>
              </w:rPr>
              <w:t>John Evans</w:t>
            </w:r>
          </w:p>
        </w:tc>
      </w:tr>
      <w:tr w:rsidR="00B507C7" w:rsidRPr="00171A28">
        <w:trPr>
          <w:trHeight w:val="494"/>
        </w:trPr>
        <w:tc>
          <w:tcPr>
            <w:tcW w:w="2847" w:type="dxa"/>
          </w:tcPr>
          <w:p w:rsidR="00B507C7" w:rsidRPr="00171A28" w:rsidRDefault="00D76886">
            <w:pPr>
              <w:tabs>
                <w:tab w:val="left" w:pos="0"/>
                <w:tab w:val="left" w:pos="32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sz w:val="22"/>
                <w:szCs w:val="22"/>
              </w:rPr>
              <w:t>Evenson, McKeown, Edwards &amp; Lenahan, PLLC</w:t>
            </w:r>
          </w:p>
        </w:tc>
      </w:tr>
      <w:tr w:rsidR="00B507C7" w:rsidRPr="00171A28">
        <w:trPr>
          <w:trHeight w:val="257"/>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sz w:val="22"/>
                <w:szCs w:val="22"/>
              </w:rPr>
              <w:t>Joseph Felber</w:t>
            </w:r>
          </w:p>
        </w:tc>
      </w:tr>
      <w:tr w:rsidR="00B507C7" w:rsidRPr="00171A28">
        <w:trPr>
          <w:trHeight w:val="236"/>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sz w:val="22"/>
                <w:szCs w:val="22"/>
              </w:rPr>
              <w:t>Patrick Garrett</w:t>
            </w:r>
          </w:p>
        </w:tc>
      </w:tr>
      <w:tr w:rsidR="00B507C7" w:rsidRPr="00171A28">
        <w:trPr>
          <w:trHeight w:val="494"/>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sz w:val="22"/>
                <w:szCs w:val="22"/>
              </w:rPr>
            </w:pPr>
            <w:r w:rsidRPr="00171A28">
              <w:rPr>
                <w:sz w:val="22"/>
                <w:szCs w:val="22"/>
              </w:rPr>
              <w:t>John Gillon, Jr</w:t>
            </w:r>
            <w:r w:rsidR="00077710" w:rsidRPr="00171A28">
              <w:rPr>
                <w:sz w:val="22"/>
                <w:szCs w:val="22"/>
              </w:rPr>
              <w:t>.</w:t>
            </w:r>
          </w:p>
          <w:p w:rsidR="00B507C7" w:rsidRPr="00171A28" w:rsidRDefault="000777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bCs/>
                <w:iCs/>
                <w:sz w:val="22"/>
                <w:szCs w:val="22"/>
              </w:rPr>
              <w:t>Jessica Glatch</w:t>
            </w:r>
          </w:p>
        </w:tc>
      </w:tr>
      <w:tr w:rsidR="00B507C7" w:rsidRPr="00171A28">
        <w:trPr>
          <w:trHeight w:val="236"/>
        </w:trPr>
        <w:tc>
          <w:tcPr>
            <w:tcW w:w="2847" w:type="dxa"/>
          </w:tcPr>
          <w:p w:rsidR="00077710" w:rsidRPr="00171A28" w:rsidRDefault="003C6E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bCs/>
                <w:iCs/>
                <w:sz w:val="22"/>
                <w:szCs w:val="22"/>
              </w:rPr>
              <w:t xml:space="preserve">Hon. </w:t>
            </w:r>
            <w:r w:rsidR="00077710" w:rsidRPr="00171A28">
              <w:rPr>
                <w:bCs/>
                <w:iCs/>
                <w:sz w:val="22"/>
                <w:szCs w:val="22"/>
              </w:rPr>
              <w:t>Barry Grossman</w:t>
            </w:r>
          </w:p>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sz w:val="22"/>
                <w:szCs w:val="22"/>
              </w:rPr>
              <w:lastRenderedPageBreak/>
              <w:t>Gary Hoffman</w:t>
            </w:r>
          </w:p>
        </w:tc>
      </w:tr>
      <w:tr w:rsidR="00B507C7" w:rsidRPr="00171A28">
        <w:trPr>
          <w:trHeight w:val="139"/>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sz w:val="22"/>
                <w:szCs w:val="22"/>
              </w:rPr>
              <w:t>Robert Hollingshead</w:t>
            </w:r>
          </w:p>
        </w:tc>
      </w:tr>
      <w:tr w:rsidR="00B507C7" w:rsidRPr="00171A28">
        <w:trPr>
          <w:trHeight w:val="139"/>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sz w:val="22"/>
                <w:szCs w:val="22"/>
              </w:rPr>
              <w:t>Linda Isacson</w:t>
            </w:r>
          </w:p>
        </w:tc>
      </w:tr>
      <w:tr w:rsidR="00B507C7" w:rsidRPr="00171A28">
        <w:trPr>
          <w:trHeight w:val="288"/>
        </w:trPr>
        <w:tc>
          <w:tcPr>
            <w:tcW w:w="2847" w:type="dxa"/>
          </w:tcPr>
          <w:p w:rsidR="00B507C7" w:rsidRPr="00171A28" w:rsidRDefault="003C6E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sz w:val="22"/>
                <w:szCs w:val="22"/>
              </w:rPr>
              <w:t xml:space="preserve">Hon. </w:t>
            </w:r>
            <w:r w:rsidR="00D76886" w:rsidRPr="00171A28">
              <w:rPr>
                <w:sz w:val="22"/>
                <w:szCs w:val="22"/>
              </w:rPr>
              <w:t>Trevor Jefferson</w:t>
            </w:r>
          </w:p>
        </w:tc>
      </w:tr>
      <w:tr w:rsidR="00B507C7" w:rsidRPr="00171A28">
        <w:trPr>
          <w:trHeight w:val="139"/>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sz w:val="22"/>
                <w:szCs w:val="22"/>
              </w:rPr>
            </w:pPr>
            <w:r w:rsidRPr="00171A28">
              <w:rPr>
                <w:sz w:val="22"/>
                <w:szCs w:val="22"/>
              </w:rPr>
              <w:t>William Jenks</w:t>
            </w:r>
          </w:p>
          <w:p w:rsidR="00672A0F" w:rsidRPr="00171A28" w:rsidRDefault="003C6E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bCs/>
                <w:iCs/>
                <w:sz w:val="22"/>
                <w:szCs w:val="22"/>
              </w:rPr>
              <w:t xml:space="preserve">Hon. </w:t>
            </w:r>
            <w:r w:rsidR="00672A0F" w:rsidRPr="00171A28">
              <w:rPr>
                <w:bCs/>
                <w:iCs/>
                <w:sz w:val="22"/>
                <w:szCs w:val="22"/>
              </w:rPr>
              <w:t>Eric Jeschke</w:t>
            </w:r>
          </w:p>
          <w:p w:rsidR="00672A0F" w:rsidRPr="00171A28" w:rsidRDefault="00672A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sz w:val="22"/>
                <w:szCs w:val="22"/>
              </w:rPr>
            </w:pPr>
            <w:r w:rsidRPr="00171A28">
              <w:rPr>
                <w:sz w:val="22"/>
                <w:szCs w:val="22"/>
              </w:rPr>
              <w:t>TJ Johnson</w:t>
            </w:r>
          </w:p>
        </w:tc>
      </w:tr>
      <w:tr w:rsidR="00B507C7" w:rsidRPr="00171A28">
        <w:trPr>
          <w:trHeight w:val="139"/>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sz w:val="22"/>
                <w:szCs w:val="22"/>
              </w:rPr>
              <w:t>Junko Katada</w:t>
            </w:r>
          </w:p>
        </w:tc>
      </w:tr>
      <w:tr w:rsidR="00B507C7" w:rsidRPr="00171A28">
        <w:trPr>
          <w:trHeight w:val="139"/>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sz w:val="22"/>
                <w:szCs w:val="22"/>
              </w:rPr>
              <w:t>Bradford Kile</w:t>
            </w:r>
          </w:p>
        </w:tc>
      </w:tr>
      <w:tr w:rsidR="00B507C7" w:rsidRPr="00171A28">
        <w:trPr>
          <w:trHeight w:val="139"/>
        </w:trPr>
        <w:tc>
          <w:tcPr>
            <w:tcW w:w="2847" w:type="dxa"/>
          </w:tcPr>
          <w:p w:rsidR="00B507C7" w:rsidRPr="00171A28" w:rsidRDefault="003C6E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sz w:val="22"/>
                <w:szCs w:val="22"/>
              </w:rPr>
              <w:t xml:space="preserve">Hon. </w:t>
            </w:r>
            <w:r w:rsidR="00D76886" w:rsidRPr="00171A28">
              <w:rPr>
                <w:sz w:val="22"/>
                <w:szCs w:val="22"/>
              </w:rPr>
              <w:t>Robert Kinder</w:t>
            </w:r>
          </w:p>
        </w:tc>
      </w:tr>
      <w:tr w:rsidR="00B507C7" w:rsidRPr="00171A28">
        <w:trPr>
          <w:trHeight w:val="139"/>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sz w:val="22"/>
                <w:szCs w:val="22"/>
              </w:rPr>
              <w:t>Gary Laxton</w:t>
            </w:r>
          </w:p>
        </w:tc>
      </w:tr>
      <w:tr w:rsidR="00B507C7" w:rsidRPr="00171A28">
        <w:trPr>
          <w:trHeight w:val="139"/>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sz w:val="22"/>
                <w:szCs w:val="22"/>
              </w:rPr>
            </w:pPr>
            <w:r w:rsidRPr="00171A28">
              <w:rPr>
                <w:sz w:val="22"/>
                <w:szCs w:val="22"/>
              </w:rPr>
              <w:t>John Lenahan</w:t>
            </w:r>
          </w:p>
          <w:p w:rsidR="00B507C7" w:rsidRPr="00171A28" w:rsidRDefault="000777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bCs/>
                <w:iCs/>
                <w:sz w:val="22"/>
                <w:szCs w:val="22"/>
              </w:rPr>
              <w:t>Michelle Leveque</w:t>
            </w:r>
          </w:p>
        </w:tc>
      </w:tr>
      <w:tr w:rsidR="00B507C7" w:rsidRPr="00171A28">
        <w:trPr>
          <w:trHeight w:val="139"/>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sz w:val="22"/>
                <w:szCs w:val="22"/>
              </w:rPr>
              <w:t>Steven Lieberman</w:t>
            </w:r>
          </w:p>
        </w:tc>
      </w:tr>
      <w:tr w:rsidR="00B507C7" w:rsidRPr="00171A28">
        <w:trPr>
          <w:trHeight w:val="139"/>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sz w:val="22"/>
                <w:szCs w:val="22"/>
              </w:rPr>
              <w:t>Nancy Linck</w:t>
            </w:r>
          </w:p>
        </w:tc>
      </w:tr>
      <w:tr w:rsidR="00B507C7" w:rsidRPr="00171A28">
        <w:trPr>
          <w:trHeight w:val="139"/>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sz w:val="22"/>
                <w:szCs w:val="22"/>
              </w:rPr>
              <w:t>Hon. Alan D. Lourie</w:t>
            </w:r>
          </w:p>
        </w:tc>
      </w:tr>
      <w:tr w:rsidR="00B507C7" w:rsidRPr="00171A28">
        <w:trPr>
          <w:trHeight w:val="139"/>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sz w:val="22"/>
                <w:szCs w:val="22"/>
              </w:rPr>
              <w:t>Ray Lupo</w:t>
            </w:r>
          </w:p>
        </w:tc>
      </w:tr>
      <w:tr w:rsidR="00B507C7" w:rsidRPr="00171A28">
        <w:trPr>
          <w:trHeight w:val="139"/>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bCs/>
                <w:iCs/>
                <w:sz w:val="22"/>
                <w:szCs w:val="22"/>
              </w:rPr>
              <w:t>Kevin Mahne</w:t>
            </w:r>
          </w:p>
        </w:tc>
      </w:tr>
      <w:tr w:rsidR="00B507C7" w:rsidRPr="00171A28">
        <w:trPr>
          <w:trHeight w:val="139"/>
        </w:trPr>
        <w:tc>
          <w:tcPr>
            <w:tcW w:w="2847" w:type="dxa"/>
          </w:tcPr>
          <w:p w:rsidR="00B507C7" w:rsidRPr="00171A28" w:rsidRDefault="00D76886">
            <w:pPr>
              <w:rPr>
                <w:sz w:val="22"/>
                <w:szCs w:val="22"/>
              </w:rPr>
            </w:pPr>
            <w:r w:rsidRPr="00171A28">
              <w:rPr>
                <w:sz w:val="22"/>
                <w:szCs w:val="22"/>
              </w:rPr>
              <w:t>Kevin McCabe</w:t>
            </w:r>
          </w:p>
        </w:tc>
      </w:tr>
      <w:tr w:rsidR="00B507C7" w:rsidRPr="00171A28">
        <w:trPr>
          <w:trHeight w:val="139"/>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sz w:val="22"/>
                <w:szCs w:val="22"/>
              </w:rPr>
              <w:t>Richard S. Meyer</w:t>
            </w:r>
          </w:p>
        </w:tc>
      </w:tr>
      <w:tr w:rsidR="00B507C7" w:rsidRPr="00171A28">
        <w:trPr>
          <w:trHeight w:val="139"/>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bCs/>
                <w:iCs/>
                <w:sz w:val="22"/>
                <w:szCs w:val="22"/>
              </w:rPr>
              <w:t>Frederick Michaud</w:t>
            </w:r>
          </w:p>
        </w:tc>
      </w:tr>
      <w:tr w:rsidR="00B507C7" w:rsidRPr="00171A28">
        <w:trPr>
          <w:trHeight w:val="139"/>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sz w:val="22"/>
                <w:szCs w:val="22"/>
              </w:rPr>
            </w:pPr>
            <w:r w:rsidRPr="00171A28">
              <w:rPr>
                <w:sz w:val="22"/>
                <w:szCs w:val="22"/>
              </w:rPr>
              <w:t>Joshua Miller</w:t>
            </w:r>
          </w:p>
        </w:tc>
      </w:tr>
      <w:tr w:rsidR="00B507C7" w:rsidRPr="00171A28">
        <w:trPr>
          <w:trHeight w:val="139"/>
        </w:trPr>
        <w:tc>
          <w:tcPr>
            <w:tcW w:w="2847" w:type="dxa"/>
          </w:tcPr>
          <w:p w:rsidR="00B507C7" w:rsidRPr="00171A28" w:rsidRDefault="003C6E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sz w:val="22"/>
                <w:szCs w:val="22"/>
              </w:rPr>
              <w:t xml:space="preserve">Hon. </w:t>
            </w:r>
            <w:r w:rsidR="00D76886" w:rsidRPr="00171A28">
              <w:rPr>
                <w:sz w:val="22"/>
                <w:szCs w:val="22"/>
              </w:rPr>
              <w:t>Susan Mitchell</w:t>
            </w:r>
          </w:p>
        </w:tc>
      </w:tr>
      <w:tr w:rsidR="00B507C7" w:rsidRPr="00171A28">
        <w:trPr>
          <w:trHeight w:val="139"/>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bCs/>
                <w:iCs/>
                <w:sz w:val="22"/>
                <w:szCs w:val="22"/>
              </w:rPr>
              <w:t>Jonathan Morton</w:t>
            </w:r>
          </w:p>
        </w:tc>
      </w:tr>
      <w:tr w:rsidR="00B507C7" w:rsidRPr="00171A28">
        <w:trPr>
          <w:trHeight w:val="139"/>
        </w:trPr>
        <w:tc>
          <w:tcPr>
            <w:tcW w:w="2847" w:type="dxa"/>
          </w:tcPr>
          <w:p w:rsidR="00B507C7" w:rsidRPr="00171A28" w:rsidRDefault="00D76886">
            <w:pPr>
              <w:rPr>
                <w:sz w:val="22"/>
                <w:szCs w:val="22"/>
              </w:rPr>
            </w:pPr>
            <w:r w:rsidRPr="00171A28">
              <w:rPr>
                <w:sz w:val="22"/>
                <w:szCs w:val="22"/>
              </w:rPr>
              <w:t>Gerry Mossinghoff</w:t>
            </w:r>
          </w:p>
        </w:tc>
      </w:tr>
      <w:tr w:rsidR="00B507C7" w:rsidRPr="00171A28">
        <w:trPr>
          <w:trHeight w:val="257"/>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sz w:val="22"/>
                <w:szCs w:val="22"/>
              </w:rPr>
              <w:t>Janice Mueller</w:t>
            </w:r>
          </w:p>
        </w:tc>
      </w:tr>
      <w:tr w:rsidR="00B507C7" w:rsidRPr="00171A28">
        <w:trPr>
          <w:trHeight w:val="236"/>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sz w:val="22"/>
                <w:szCs w:val="22"/>
              </w:rPr>
              <w:lastRenderedPageBreak/>
              <w:t>Kurt Mueller</w:t>
            </w:r>
          </w:p>
        </w:tc>
      </w:tr>
      <w:tr w:rsidR="00B507C7" w:rsidRPr="00171A28">
        <w:trPr>
          <w:trHeight w:val="257"/>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sz w:val="22"/>
                <w:szCs w:val="22"/>
              </w:rPr>
              <w:t>Jim Myers</w:t>
            </w:r>
          </w:p>
        </w:tc>
      </w:tr>
      <w:tr w:rsidR="00B507C7" w:rsidRPr="00171A28">
        <w:trPr>
          <w:trHeight w:val="494"/>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sz w:val="22"/>
                <w:szCs w:val="22"/>
              </w:rPr>
            </w:pPr>
            <w:r w:rsidRPr="00171A28">
              <w:rPr>
                <w:sz w:val="22"/>
                <w:szCs w:val="22"/>
              </w:rPr>
              <w:t>Ralph Oman</w:t>
            </w:r>
          </w:p>
          <w:p w:rsidR="00FE1E7F" w:rsidRPr="00171A28" w:rsidRDefault="00FE1E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sz w:val="22"/>
                <w:szCs w:val="22"/>
              </w:rPr>
            </w:pPr>
            <w:r w:rsidRPr="00171A28">
              <w:rPr>
                <w:sz w:val="22"/>
                <w:szCs w:val="22"/>
              </w:rPr>
              <w:t>Lenore Ostrowsky</w:t>
            </w:r>
          </w:p>
        </w:tc>
      </w:tr>
      <w:tr w:rsidR="00B507C7" w:rsidRPr="00171A28">
        <w:trPr>
          <w:trHeight w:val="730"/>
        </w:trPr>
        <w:tc>
          <w:tcPr>
            <w:tcW w:w="2847" w:type="dxa"/>
          </w:tcPr>
          <w:p w:rsidR="00B507C7" w:rsidRPr="00171A28" w:rsidRDefault="00D76886">
            <w:pPr>
              <w:rPr>
                <w:sz w:val="22"/>
                <w:szCs w:val="22"/>
              </w:rPr>
            </w:pPr>
            <w:r w:rsidRPr="00171A28">
              <w:rPr>
                <w:sz w:val="22"/>
                <w:szCs w:val="22"/>
              </w:rPr>
              <w:t>Meredith Petravick</w:t>
            </w:r>
          </w:p>
          <w:p w:rsidR="00FE1E7F" w:rsidRPr="00171A28" w:rsidRDefault="003C6E49">
            <w:pPr>
              <w:rPr>
                <w:sz w:val="22"/>
                <w:szCs w:val="22"/>
              </w:rPr>
            </w:pPr>
            <w:r w:rsidRPr="00171A28">
              <w:rPr>
                <w:sz w:val="22"/>
                <w:szCs w:val="22"/>
              </w:rPr>
              <w:t xml:space="preserve">Hon. </w:t>
            </w:r>
            <w:r w:rsidR="00FE1E7F" w:rsidRPr="00171A28">
              <w:rPr>
                <w:sz w:val="22"/>
                <w:szCs w:val="22"/>
              </w:rPr>
              <w:t>Lynne Pettigrew</w:t>
            </w:r>
          </w:p>
          <w:p w:rsidR="00FE1E7F" w:rsidRPr="00171A28" w:rsidRDefault="00077710" w:rsidP="003C6E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sz w:val="22"/>
                <w:szCs w:val="22"/>
              </w:rPr>
            </w:pPr>
            <w:r w:rsidRPr="00171A28">
              <w:rPr>
                <w:sz w:val="22"/>
                <w:szCs w:val="22"/>
              </w:rPr>
              <w:t>Joe Piccolo</w:t>
            </w:r>
          </w:p>
        </w:tc>
      </w:tr>
      <w:tr w:rsidR="00B507C7" w:rsidRPr="00171A28">
        <w:trPr>
          <w:trHeight w:val="236"/>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sz w:val="22"/>
                <w:szCs w:val="22"/>
              </w:rPr>
              <w:t>G. Franklin Rothwell</w:t>
            </w:r>
          </w:p>
        </w:tc>
      </w:tr>
      <w:tr w:rsidR="00B507C7" w:rsidRPr="00171A28">
        <w:trPr>
          <w:trHeight w:val="750"/>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sz w:val="22"/>
                <w:szCs w:val="22"/>
              </w:rPr>
            </w:pPr>
            <w:r w:rsidRPr="00171A28">
              <w:rPr>
                <w:sz w:val="22"/>
                <w:szCs w:val="22"/>
              </w:rPr>
              <w:t>Setsu Sasamoto</w:t>
            </w:r>
          </w:p>
          <w:p w:rsidR="00FE1E7F" w:rsidRPr="00171A28" w:rsidRDefault="00FE1E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sz w:val="22"/>
                <w:szCs w:val="22"/>
              </w:rPr>
            </w:pPr>
            <w:r w:rsidRPr="00171A28">
              <w:rPr>
                <w:sz w:val="22"/>
                <w:szCs w:val="22"/>
              </w:rPr>
              <w:t>R. Andrew Schwentker</w:t>
            </w:r>
          </w:p>
          <w:p w:rsidR="00FE1E7F" w:rsidRPr="00171A28" w:rsidRDefault="003C6E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sz w:val="22"/>
                <w:szCs w:val="22"/>
              </w:rPr>
              <w:t xml:space="preserve">Hon. </w:t>
            </w:r>
            <w:r w:rsidR="00FE1E7F" w:rsidRPr="00171A28">
              <w:rPr>
                <w:sz w:val="22"/>
                <w:szCs w:val="22"/>
              </w:rPr>
              <w:t>David P. Shaw</w:t>
            </w:r>
            <w:r w:rsidR="00FE1E7F" w:rsidRPr="00171A28">
              <w:rPr>
                <w:sz w:val="22"/>
                <w:szCs w:val="22"/>
              </w:rPr>
              <w:tab/>
            </w:r>
          </w:p>
        </w:tc>
      </w:tr>
      <w:tr w:rsidR="00B507C7" w:rsidRPr="00171A28">
        <w:trPr>
          <w:trHeight w:val="236"/>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sz w:val="22"/>
                <w:szCs w:val="22"/>
              </w:rPr>
              <w:t>George Sirilla</w:t>
            </w:r>
          </w:p>
        </w:tc>
      </w:tr>
      <w:tr w:rsidR="00B507C7" w:rsidRPr="00171A28">
        <w:trPr>
          <w:trHeight w:val="236"/>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bCs/>
                <w:iCs/>
                <w:sz w:val="22"/>
                <w:szCs w:val="22"/>
              </w:rPr>
              <w:t>Carol Spiegel</w:t>
            </w:r>
          </w:p>
        </w:tc>
      </w:tr>
      <w:tr w:rsidR="00B507C7" w:rsidRPr="00171A28">
        <w:trPr>
          <w:trHeight w:val="257"/>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sz w:val="22"/>
                <w:szCs w:val="22"/>
              </w:rPr>
            </w:pPr>
            <w:r w:rsidRPr="00171A28">
              <w:rPr>
                <w:sz w:val="22"/>
                <w:szCs w:val="22"/>
              </w:rPr>
              <w:t>Jonathan Stroud</w:t>
            </w:r>
          </w:p>
        </w:tc>
      </w:tr>
      <w:tr w:rsidR="00B507C7" w:rsidRPr="00171A28">
        <w:trPr>
          <w:trHeight w:val="730"/>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sz w:val="22"/>
                <w:szCs w:val="22"/>
              </w:rPr>
            </w:pPr>
            <w:r w:rsidRPr="00171A28">
              <w:rPr>
                <w:sz w:val="22"/>
                <w:szCs w:val="22"/>
              </w:rPr>
              <w:t>Blair Taylor</w:t>
            </w:r>
          </w:p>
          <w:p w:rsidR="00FE1E7F" w:rsidRPr="00171A28" w:rsidRDefault="00FE1E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sz w:val="22"/>
                <w:szCs w:val="22"/>
              </w:rPr>
            </w:pPr>
            <w:r w:rsidRPr="00171A28">
              <w:rPr>
                <w:sz w:val="22"/>
                <w:szCs w:val="22"/>
              </w:rPr>
              <w:t>Tamara Teslovich</w:t>
            </w:r>
          </w:p>
          <w:p w:rsidR="00FE1E7F" w:rsidRPr="00171A28" w:rsidRDefault="00FE1E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sz w:val="22"/>
                <w:szCs w:val="22"/>
              </w:rPr>
              <w:t>Luminita Todor</w:t>
            </w:r>
          </w:p>
        </w:tc>
      </w:tr>
      <w:tr w:rsidR="00B507C7" w:rsidRPr="00171A28">
        <w:trPr>
          <w:trHeight w:val="257"/>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sz w:val="22"/>
                <w:szCs w:val="22"/>
              </w:rPr>
              <w:t>Bernard Tomsa</w:t>
            </w:r>
          </w:p>
        </w:tc>
      </w:tr>
      <w:tr w:rsidR="00B507C7" w:rsidRPr="00171A28">
        <w:trPr>
          <w:trHeight w:val="236"/>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sz w:val="22"/>
                <w:szCs w:val="22"/>
              </w:rPr>
              <w:t>James Toupin</w:t>
            </w:r>
          </w:p>
        </w:tc>
      </w:tr>
      <w:tr w:rsidR="00B507C7" w:rsidRPr="00171A28">
        <w:trPr>
          <w:trHeight w:val="236"/>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sz w:val="22"/>
                <w:szCs w:val="22"/>
              </w:rPr>
              <w:t>Laura Tull</w:t>
            </w:r>
          </w:p>
        </w:tc>
      </w:tr>
      <w:tr w:rsidR="00B507C7" w:rsidRPr="00171A28">
        <w:trPr>
          <w:trHeight w:val="257"/>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sz w:val="22"/>
                <w:szCs w:val="22"/>
              </w:rPr>
              <w:t>Rebecca Wager</w:t>
            </w:r>
          </w:p>
        </w:tc>
      </w:tr>
      <w:tr w:rsidR="00B507C7" w:rsidRPr="00171A28">
        <w:trPr>
          <w:trHeight w:val="494"/>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bCs/>
                <w:iCs/>
                <w:sz w:val="22"/>
                <w:szCs w:val="22"/>
              </w:rPr>
              <w:t>Robert Webb</w:t>
            </w:r>
          </w:p>
          <w:p w:rsidR="001B33E4" w:rsidRPr="00171A28" w:rsidRDefault="003C6E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bCs/>
                <w:iCs/>
                <w:sz w:val="22"/>
                <w:szCs w:val="22"/>
              </w:rPr>
              <w:t xml:space="preserve">Hon. </w:t>
            </w:r>
            <w:r w:rsidR="001B33E4" w:rsidRPr="00171A28">
              <w:rPr>
                <w:bCs/>
                <w:iCs/>
                <w:sz w:val="22"/>
                <w:szCs w:val="22"/>
              </w:rPr>
              <w:t>Bruce Wieder</w:t>
            </w:r>
          </w:p>
        </w:tc>
      </w:tr>
      <w:tr w:rsidR="00B507C7" w:rsidRPr="00171A28">
        <w:trPr>
          <w:trHeight w:val="279"/>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sz w:val="22"/>
                <w:szCs w:val="22"/>
              </w:rPr>
              <w:t>John Witherspoon</w:t>
            </w:r>
          </w:p>
        </w:tc>
      </w:tr>
      <w:tr w:rsidR="00B507C7" w:rsidRPr="00171A28">
        <w:trPr>
          <w:trHeight w:val="236"/>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sz w:val="22"/>
                <w:szCs w:val="22"/>
              </w:rPr>
              <w:t>Christopher Philip Wrist</w:t>
            </w:r>
          </w:p>
        </w:tc>
      </w:tr>
      <w:tr w:rsidR="00B507C7" w:rsidRPr="00171A28">
        <w:trPr>
          <w:trHeight w:val="191"/>
        </w:trPr>
        <w:tc>
          <w:tcPr>
            <w:tcW w:w="2847" w:type="dxa"/>
          </w:tcPr>
          <w:p w:rsidR="00B507C7" w:rsidRPr="00171A28" w:rsidRDefault="00D7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Cs/>
                <w:iCs/>
                <w:sz w:val="22"/>
                <w:szCs w:val="22"/>
              </w:rPr>
            </w:pPr>
            <w:r w:rsidRPr="00171A28">
              <w:rPr>
                <w:sz w:val="22"/>
                <w:szCs w:val="22"/>
              </w:rPr>
              <w:t>Bryant Young</w:t>
            </w:r>
          </w:p>
        </w:tc>
      </w:tr>
    </w:tbl>
    <w:p w:rsidR="00B507C7" w:rsidRPr="00171A28" w:rsidRDefault="00B507C7" w:rsidP="00887B6D">
      <w:pPr>
        <w:sectPr w:rsidR="00B507C7" w:rsidRPr="00171A28">
          <w:type w:val="continuous"/>
          <w:pgSz w:w="12240" w:h="15840" w:code="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num="3" w:space="720"/>
        </w:sectPr>
      </w:pPr>
    </w:p>
    <w:p w:rsidR="00D92840" w:rsidRPr="00171A28" w:rsidRDefault="00D92840" w:rsidP="00887B6D">
      <w:pPr>
        <w:rPr>
          <w:b/>
          <w:bCs/>
          <w:smallCaps/>
          <w:sz w:val="32"/>
        </w:rPr>
      </w:pPr>
    </w:p>
    <w:p w:rsidR="00B507C7" w:rsidRPr="00171A28" w:rsidRDefault="003F08BF">
      <w:pPr>
        <w:jc w:val="center"/>
        <w:rPr>
          <w:sz w:val="22"/>
          <w:szCs w:val="22"/>
        </w:rPr>
      </w:pPr>
      <w:r>
        <w:rPr>
          <w:b/>
          <w:bCs/>
          <w:smallCaps/>
          <w:noProof/>
          <w:sz w:val="32"/>
        </w:rPr>
        <mc:AlternateContent>
          <mc:Choice Requires="wps">
            <w:drawing>
              <wp:anchor distT="0" distB="0" distL="114300" distR="114300" simplePos="0" relativeHeight="251652608" behindDoc="0" locked="0" layoutInCell="0" allowOverlap="1">
                <wp:simplePos x="0" y="0"/>
                <wp:positionH relativeFrom="column">
                  <wp:posOffset>-45720</wp:posOffset>
                </wp:positionH>
                <wp:positionV relativeFrom="paragraph">
                  <wp:posOffset>-90805</wp:posOffset>
                </wp:positionV>
                <wp:extent cx="859790" cy="777240"/>
                <wp:effectExtent l="0" t="0" r="0" b="3810"/>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7D8" w:rsidRDefault="004467D8">
                            <w:r>
                              <w:rPr>
                                <w:noProof/>
                              </w:rPr>
                              <w:drawing>
                                <wp:inline distT="0" distB="0" distL="0" distR="0">
                                  <wp:extent cx="676910" cy="676910"/>
                                  <wp:effectExtent l="0" t="0" r="889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0" type="#_x0000_t202" style="position:absolute;left:0;text-align:left;margin-left:-3.6pt;margin-top:-7.15pt;width:67.7pt;height:61.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" o:allowincell="f" filled="f" stroked="f">
                <v:textbox>
                  <w:txbxContent>
                    <w:p w:rsidR="004467D8" w:rsidRDefault="004467D8">
                      <w:r>
                        <w:rPr>
                          <w:noProof/>
                        </w:rPr>
                        <w:drawing>
                          <wp:inline distT="0" distB="0" distL="0" distR="0">
                            <wp:extent cx="676910" cy="676910"/>
                            <wp:effectExtent l="0" t="0" r="889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inline>
                        </w:drawing>
                      </w:r>
                    </w:p>
                  </w:txbxContent>
                </v:textbox>
              </v:shape>
            </w:pict>
          </mc:Fallback>
        </mc:AlternateContent>
      </w:r>
      <w:r w:rsidR="00D76886" w:rsidRPr="00171A28">
        <w:rPr>
          <w:b/>
          <w:bCs/>
          <w:smallCaps/>
          <w:sz w:val="32"/>
        </w:rPr>
        <w:t>The Giles S. Rich American Inn of Court</w:t>
      </w:r>
    </w:p>
    <w:p w:rsidR="00B507C7" w:rsidRPr="00171A28" w:rsidRDefault="00D76886">
      <w:pPr>
        <w:jc w:val="center"/>
        <w:outlineLvl w:val="0"/>
        <w:rPr>
          <w:b/>
          <w:bCs/>
          <w:smallCaps/>
          <w:sz w:val="32"/>
        </w:rPr>
      </w:pPr>
      <w:r w:rsidRPr="00171A28">
        <w:rPr>
          <w:b/>
          <w:bCs/>
          <w:smallCaps/>
          <w:sz w:val="32"/>
        </w:rPr>
        <w:t>Professionalism Award</w:t>
      </w:r>
    </w:p>
    <w:p w:rsidR="00B507C7" w:rsidRPr="00171A28" w:rsidRDefault="00B507C7">
      <w:pPr>
        <w:jc w:val="center"/>
        <w:outlineLvl w:val="0"/>
        <w:rPr>
          <w:b/>
          <w:bCs/>
          <w:smallCaps/>
          <w:sz w:val="32"/>
        </w:rPr>
      </w:pPr>
    </w:p>
    <w:p w:rsidR="00B507C7" w:rsidRPr="00171A28" w:rsidRDefault="00D76886">
      <w:pPr>
        <w:tabs>
          <w:tab w:val="left" w:pos="972"/>
        </w:tabs>
        <w:outlineLvl w:val="0"/>
        <w:rPr>
          <w:b/>
          <w:bCs/>
          <w:smallCaps/>
          <w:sz w:val="16"/>
          <w:szCs w:val="16"/>
        </w:rPr>
      </w:pPr>
      <w:r w:rsidRPr="00171A28">
        <w:rPr>
          <w:b/>
          <w:bCs/>
          <w:smallCaps/>
          <w:sz w:val="28"/>
          <w:szCs w:val="28"/>
        </w:rPr>
        <w:tab/>
      </w:r>
    </w:p>
    <w:p w:rsidR="00B507C7" w:rsidRPr="00171A28" w:rsidRDefault="00D76886">
      <w:pPr>
        <w:ind w:firstLine="720"/>
        <w:jc w:val="both"/>
      </w:pPr>
      <w:r w:rsidRPr="00171A28">
        <w:t>The Giles S. Rich American Inn of Court of Professionalism Award is to be given to a practicing U.S. attorney who exemplifies the Inn’s ideal of professionalism, civility and ethics in the field of intellectual property, with the goal of promoting and celebrating those ideals both inside and outside of the Inn membership.  The following rules govern the Award:</w:t>
      </w:r>
    </w:p>
    <w:p w:rsidR="00B507C7" w:rsidRPr="00171A28" w:rsidRDefault="00B507C7">
      <w:pPr>
        <w:jc w:val="both"/>
      </w:pPr>
    </w:p>
    <w:p w:rsidR="00B507C7" w:rsidRPr="00171A28" w:rsidRDefault="00D76886">
      <w:pPr>
        <w:numPr>
          <w:ilvl w:val="0"/>
          <w:numId w:val="22"/>
        </w:numPr>
        <w:ind w:hanging="720"/>
        <w:jc w:val="both"/>
      </w:pPr>
      <w:r w:rsidRPr="00171A28">
        <w:t>The title of award is “The Giles S. Rich American Inn of Court Professionalism Award.”</w:t>
      </w:r>
    </w:p>
    <w:p w:rsidR="00B507C7" w:rsidRPr="00171A28" w:rsidRDefault="00B507C7">
      <w:pPr>
        <w:jc w:val="both"/>
      </w:pPr>
    </w:p>
    <w:p w:rsidR="00B507C7" w:rsidRPr="00171A28" w:rsidRDefault="00D76886">
      <w:pPr>
        <w:numPr>
          <w:ilvl w:val="0"/>
          <w:numId w:val="22"/>
        </w:numPr>
        <w:ind w:hanging="720"/>
        <w:jc w:val="both"/>
      </w:pPr>
      <w:r w:rsidRPr="00171A28">
        <w:t>Candidates for the award can be nominated only by members of the Giles S. Rich American Inn of Court.</w:t>
      </w:r>
    </w:p>
    <w:p w:rsidR="00B507C7" w:rsidRPr="00171A28" w:rsidRDefault="00B507C7">
      <w:pPr>
        <w:jc w:val="both"/>
      </w:pPr>
    </w:p>
    <w:p w:rsidR="00B507C7" w:rsidRPr="00171A28" w:rsidRDefault="00D76886">
      <w:pPr>
        <w:numPr>
          <w:ilvl w:val="0"/>
          <w:numId w:val="22"/>
        </w:numPr>
        <w:ind w:hanging="720"/>
        <w:jc w:val="both"/>
      </w:pPr>
      <w:r w:rsidRPr="00171A28">
        <w:t>Nominators can only nominate attorneys that they have faced as opposing counsel, either in litigation or in one or more transactions, in some filed of intellectual property.</w:t>
      </w:r>
    </w:p>
    <w:p w:rsidR="00B507C7" w:rsidRPr="00171A28" w:rsidRDefault="00B507C7">
      <w:pPr>
        <w:jc w:val="both"/>
      </w:pPr>
    </w:p>
    <w:p w:rsidR="00B507C7" w:rsidRPr="00171A28" w:rsidRDefault="00D76886">
      <w:pPr>
        <w:numPr>
          <w:ilvl w:val="0"/>
          <w:numId w:val="22"/>
        </w:numPr>
        <w:ind w:hanging="720"/>
        <w:jc w:val="both"/>
      </w:pPr>
      <w:r w:rsidRPr="00171A28">
        <w:t>The nomination should describe how the nominee’s conduct exemplified the Inn’s ideals in professionalism, civility and ethics.</w:t>
      </w:r>
    </w:p>
    <w:p w:rsidR="00B507C7" w:rsidRPr="00171A28" w:rsidRDefault="00B507C7">
      <w:pPr>
        <w:jc w:val="both"/>
      </w:pPr>
    </w:p>
    <w:p w:rsidR="00B507C7" w:rsidRPr="00171A28" w:rsidRDefault="00D76886">
      <w:pPr>
        <w:numPr>
          <w:ilvl w:val="0"/>
          <w:numId w:val="22"/>
        </w:numPr>
        <w:ind w:hanging="720"/>
        <w:jc w:val="both"/>
      </w:pPr>
      <w:r w:rsidRPr="00171A28">
        <w:t>The litigation or transaction at issue should have been completed before the nomination is submitted.</w:t>
      </w:r>
    </w:p>
    <w:p w:rsidR="00B507C7" w:rsidRPr="00171A28" w:rsidRDefault="00B507C7">
      <w:pPr>
        <w:jc w:val="both"/>
      </w:pPr>
    </w:p>
    <w:p w:rsidR="00B507C7" w:rsidRPr="00171A28" w:rsidRDefault="00D76886">
      <w:pPr>
        <w:numPr>
          <w:ilvl w:val="0"/>
          <w:numId w:val="22"/>
        </w:numPr>
        <w:ind w:hanging="720"/>
        <w:jc w:val="both"/>
      </w:pPr>
      <w:r w:rsidRPr="00171A28">
        <w:t>The nominee can be any member of the bar of any state of the United States, or of the bar of the District of Columbia or any U.S. territory.</w:t>
      </w:r>
    </w:p>
    <w:p w:rsidR="00B507C7" w:rsidRPr="00171A28" w:rsidRDefault="00B507C7">
      <w:pPr>
        <w:jc w:val="both"/>
      </w:pPr>
    </w:p>
    <w:p w:rsidR="00B507C7" w:rsidRPr="00171A28" w:rsidRDefault="00D76886">
      <w:pPr>
        <w:numPr>
          <w:ilvl w:val="0"/>
          <w:numId w:val="22"/>
        </w:numPr>
        <w:ind w:hanging="720"/>
        <w:jc w:val="both"/>
      </w:pPr>
      <w:r w:rsidRPr="00171A28">
        <w:t>Nominations are due each Inn year by March 1</w:t>
      </w:r>
      <w:r w:rsidRPr="00171A28">
        <w:rPr>
          <w:vertAlign w:val="superscript"/>
        </w:rPr>
        <w:t>st</w:t>
      </w:r>
      <w:r w:rsidRPr="00171A28">
        <w:t>.  Nominations should be sent to the Inn President.</w:t>
      </w:r>
    </w:p>
    <w:p w:rsidR="00B507C7" w:rsidRPr="00171A28" w:rsidRDefault="00B507C7">
      <w:pPr>
        <w:jc w:val="both"/>
      </w:pPr>
    </w:p>
    <w:p w:rsidR="00B507C7" w:rsidRPr="00171A28" w:rsidRDefault="00D76886">
      <w:pPr>
        <w:numPr>
          <w:ilvl w:val="0"/>
          <w:numId w:val="22"/>
        </w:numPr>
        <w:ind w:hanging="720"/>
        <w:jc w:val="both"/>
      </w:pPr>
      <w:r w:rsidRPr="00171A28">
        <w:t>A committee consisting of the President, the Vice-President, and a Judicial Counselor of the Inn will review the nominations and decide whether and to whom the award should be presented.  The award need not be presented every year.</w:t>
      </w:r>
    </w:p>
    <w:p w:rsidR="00B507C7" w:rsidRPr="00171A28" w:rsidRDefault="00B507C7">
      <w:pPr>
        <w:jc w:val="both"/>
      </w:pPr>
    </w:p>
    <w:p w:rsidR="00B507C7" w:rsidRPr="00171A28" w:rsidRDefault="00D76886">
      <w:pPr>
        <w:numPr>
          <w:ilvl w:val="0"/>
          <w:numId w:val="22"/>
        </w:numPr>
        <w:ind w:hanging="720"/>
        <w:jc w:val="both"/>
      </w:pPr>
      <w:r w:rsidRPr="00171A28">
        <w:t>The award will be presented at the Annual Dinner.</w:t>
      </w:r>
    </w:p>
    <w:p w:rsidR="00B507C7" w:rsidRPr="00171A28" w:rsidRDefault="00B507C7">
      <w:pPr>
        <w:jc w:val="both"/>
      </w:pPr>
    </w:p>
    <w:p w:rsidR="00B507C7" w:rsidRPr="00171A28" w:rsidRDefault="00D76886">
      <w:pPr>
        <w:numPr>
          <w:ilvl w:val="0"/>
          <w:numId w:val="22"/>
        </w:numPr>
        <w:ind w:hanging="720"/>
        <w:jc w:val="both"/>
      </w:pPr>
      <w:r w:rsidRPr="00171A28">
        <w:t>The award will consist of a plaque or framed certificate.  There will be no monetary award.  The name of the award winner may be displayed on the Inn website, and we may also seek to publicize the award with appropriate media outlets.</w:t>
      </w:r>
    </w:p>
    <w:p w:rsidR="00B507C7" w:rsidRPr="00171A28" w:rsidRDefault="00B507C7">
      <w:pPr>
        <w:pStyle w:val="ListParagraph"/>
      </w:pPr>
    </w:p>
    <w:p w:rsidR="00B507C7" w:rsidRPr="00171A28" w:rsidRDefault="00B507C7">
      <w:pPr>
        <w:jc w:val="both"/>
      </w:pPr>
    </w:p>
    <w:p w:rsidR="00B507C7" w:rsidRPr="00171A28" w:rsidRDefault="00B507C7">
      <w:pPr>
        <w:jc w:val="both"/>
      </w:pPr>
    </w:p>
    <w:p w:rsidR="00B507C7" w:rsidRPr="00171A28" w:rsidRDefault="00B507C7">
      <w:pPr>
        <w:jc w:val="both"/>
      </w:pPr>
    </w:p>
    <w:p w:rsidR="00B507C7" w:rsidRPr="00171A28" w:rsidRDefault="00B507C7">
      <w:pPr>
        <w:jc w:val="both"/>
      </w:pPr>
    </w:p>
    <w:p w:rsidR="00B507C7" w:rsidRPr="00171A28" w:rsidRDefault="00B507C7">
      <w:pPr>
        <w:jc w:val="both"/>
      </w:pPr>
    </w:p>
    <w:p w:rsidR="00B507C7" w:rsidRPr="00171A28" w:rsidRDefault="00B507C7">
      <w:pPr>
        <w:jc w:val="both"/>
      </w:pPr>
    </w:p>
    <w:p w:rsidR="00B507C7" w:rsidRPr="00171A28" w:rsidRDefault="003F08BF">
      <w:pPr>
        <w:jc w:val="center"/>
        <w:rPr>
          <w:sz w:val="22"/>
          <w:szCs w:val="22"/>
        </w:rPr>
      </w:pPr>
      <w:r>
        <w:rPr>
          <w:b/>
          <w:bCs/>
          <w:smallCaps/>
          <w:noProof/>
          <w:sz w:val="32"/>
        </w:rPr>
        <w:lastRenderedPageBreak/>
        <mc:AlternateContent>
          <mc:Choice Requires="wps">
            <w:drawing>
              <wp:anchor distT="0" distB="0" distL="114300" distR="114300" simplePos="0" relativeHeight="251654656" behindDoc="0" locked="0" layoutInCell="0" allowOverlap="1">
                <wp:simplePos x="0" y="0"/>
                <wp:positionH relativeFrom="column">
                  <wp:posOffset>-45720</wp:posOffset>
                </wp:positionH>
                <wp:positionV relativeFrom="paragraph">
                  <wp:posOffset>-90805</wp:posOffset>
                </wp:positionV>
                <wp:extent cx="859790" cy="777240"/>
                <wp:effectExtent l="0" t="0" r="0" b="3810"/>
                <wp:wrapNone/>
                <wp:docPr id="4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7D8" w:rsidRDefault="004467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3.6pt;margin-top:-7.15pt;width:67.7pt;height:61.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" o:allowincell="f" filled="f" stroked="f">
                <v:textbox>
                  <w:txbxContent>
                    <w:p w:rsidR="004467D8" w:rsidRDefault="004467D8"/>
                  </w:txbxContent>
                </v:textbox>
              </v:shape>
            </w:pict>
          </mc:Fallback>
        </mc:AlternateContent>
      </w:r>
      <w:r w:rsidR="00D76886" w:rsidRPr="00171A28">
        <w:rPr>
          <w:b/>
          <w:bCs/>
          <w:smallCaps/>
          <w:sz w:val="32"/>
        </w:rPr>
        <w:t xml:space="preserve"> </w:t>
      </w:r>
      <w:r w:rsidR="00843D43">
        <w:rPr>
          <w:b/>
          <w:bCs/>
          <w:smallCaps/>
          <w:sz w:val="32"/>
        </w:rPr>
        <w:t xml:space="preserve">The </w:t>
      </w:r>
      <w:r w:rsidR="00D76886" w:rsidRPr="00171A28">
        <w:rPr>
          <w:b/>
          <w:bCs/>
          <w:smallCaps/>
          <w:sz w:val="32"/>
        </w:rPr>
        <w:t>American Inn of Court Awards</w:t>
      </w:r>
    </w:p>
    <w:p w:rsidR="00B507C7" w:rsidRPr="00171A28" w:rsidRDefault="00B507C7">
      <w:pPr>
        <w:outlineLvl w:val="0"/>
      </w:pPr>
    </w:p>
    <w:p w:rsidR="00B507C7" w:rsidRPr="00171A28" w:rsidRDefault="00B507C7">
      <w:pPr>
        <w:outlineLvl w:val="0"/>
      </w:pPr>
    </w:p>
    <w:p w:rsidR="003C6E49" w:rsidRPr="00171A28" w:rsidRDefault="003C6E49">
      <w:pPr>
        <w:autoSpaceDE w:val="0"/>
        <w:autoSpaceDN w:val="0"/>
        <w:adjustRightInd w:val="0"/>
        <w:jc w:val="both"/>
      </w:pPr>
    </w:p>
    <w:p w:rsidR="00B507C7" w:rsidRPr="00171A28" w:rsidRDefault="00D76886">
      <w:pPr>
        <w:autoSpaceDE w:val="0"/>
        <w:autoSpaceDN w:val="0"/>
        <w:adjustRightInd w:val="0"/>
        <w:jc w:val="both"/>
      </w:pPr>
      <w:r w:rsidRPr="00171A28">
        <w:t>The American Inns of Court Foundation confers these awards annually. The awards program encourages excellence and creativity and endeavors to expand the vision of the American Inns of Court beyond the Foundation and the individual American Inns of Court. The Foundation's awards program is a respected symbol of not only the American Inns of Court movement, but by the American legal profession as well.</w:t>
      </w:r>
    </w:p>
    <w:p w:rsidR="00B507C7" w:rsidRPr="00171A28" w:rsidRDefault="00B507C7">
      <w:pPr>
        <w:autoSpaceDE w:val="0"/>
        <w:autoSpaceDN w:val="0"/>
        <w:adjustRightInd w:val="0"/>
      </w:pPr>
    </w:p>
    <w:p w:rsidR="00B507C7" w:rsidRPr="00887B6D" w:rsidRDefault="00D76886">
      <w:pPr>
        <w:autoSpaceDE w:val="0"/>
        <w:autoSpaceDN w:val="0"/>
        <w:adjustRightInd w:val="0"/>
        <w:jc w:val="center"/>
        <w:rPr>
          <w:b/>
        </w:rPr>
      </w:pPr>
      <w:r w:rsidRPr="00887B6D">
        <w:rPr>
          <w:b/>
        </w:rPr>
        <w:t>Individual Awards</w:t>
      </w:r>
    </w:p>
    <w:p w:rsidR="00B507C7" w:rsidRPr="00171A28" w:rsidRDefault="00B507C7">
      <w:pPr>
        <w:autoSpaceDE w:val="0"/>
        <w:autoSpaceDN w:val="0"/>
        <w:adjustRightInd w:val="0"/>
      </w:pPr>
    </w:p>
    <w:p w:rsidR="00B507C7" w:rsidRPr="00171A28" w:rsidRDefault="00D76886">
      <w:pPr>
        <w:autoSpaceDE w:val="0"/>
        <w:autoSpaceDN w:val="0"/>
        <w:adjustRightInd w:val="0"/>
        <w:rPr>
          <w:b/>
          <w:bCs/>
          <w:i/>
          <w:iCs/>
        </w:rPr>
      </w:pPr>
      <w:r w:rsidRPr="00171A28">
        <w:rPr>
          <w:b/>
          <w:bCs/>
          <w:i/>
          <w:iCs/>
        </w:rPr>
        <w:t>Sherman Christensen Award:</w:t>
      </w:r>
    </w:p>
    <w:p w:rsidR="00B507C7" w:rsidRPr="00171A28" w:rsidRDefault="00B507C7">
      <w:pPr>
        <w:autoSpaceDE w:val="0"/>
        <w:autoSpaceDN w:val="0"/>
        <w:adjustRightInd w:val="0"/>
        <w:rPr>
          <w:b/>
          <w:bCs/>
          <w:i/>
          <w:iCs/>
        </w:rPr>
      </w:pPr>
    </w:p>
    <w:p w:rsidR="00B507C7" w:rsidRPr="00171A28" w:rsidRDefault="00D76886">
      <w:pPr>
        <w:autoSpaceDE w:val="0"/>
        <w:autoSpaceDN w:val="0"/>
        <w:adjustRightInd w:val="0"/>
        <w:jc w:val="both"/>
      </w:pPr>
      <w:r w:rsidRPr="00171A28">
        <w:t xml:space="preserve">Given in the name of the founder of the first American Inn of Court, this award is bestowed upon a member of an American Inn of Court who, at the local, state, or national level </w:t>
      </w:r>
      <w:r w:rsidRPr="00887B6D">
        <w:t>has provided distinguished, exceptional and significant leadership to the American Inns of Court movement</w:t>
      </w:r>
      <w:r w:rsidRPr="00171A28">
        <w:t>.  The recipient exemplifies the qualities of leadership and commitment displayed by Judge A. Sherman Christensen.</w:t>
      </w:r>
    </w:p>
    <w:p w:rsidR="00B507C7" w:rsidRPr="00171A28" w:rsidRDefault="00B507C7">
      <w:pPr>
        <w:autoSpaceDE w:val="0"/>
        <w:autoSpaceDN w:val="0"/>
        <w:adjustRightInd w:val="0"/>
        <w:jc w:val="both"/>
      </w:pPr>
    </w:p>
    <w:p w:rsidR="00B507C7" w:rsidRPr="00171A28" w:rsidRDefault="00D76886">
      <w:pPr>
        <w:autoSpaceDE w:val="0"/>
        <w:autoSpaceDN w:val="0"/>
        <w:adjustRightInd w:val="0"/>
        <w:jc w:val="both"/>
      </w:pPr>
      <w:r w:rsidRPr="00171A28">
        <w:t xml:space="preserve">Judge Richard Linn, a past president and judicial counselor of the Giles S. Rich Inn of Court, </w:t>
      </w:r>
      <w:r w:rsidR="00FE1E7F" w:rsidRPr="00171A28">
        <w:t>was</w:t>
      </w:r>
      <w:r w:rsidRPr="00171A28">
        <w:t xml:space="preserve"> the 2011 recipient of the Christensen Award.  His vision and guidance have led to the formation and continued success of 12 American Inns of Court in the last five years and to the innovative Linn Inn Alliance, which connects the now 22 intellectual property Inns nationwide.</w:t>
      </w:r>
    </w:p>
    <w:p w:rsidR="00B507C7" w:rsidRPr="00171A28" w:rsidRDefault="00B507C7">
      <w:pPr>
        <w:autoSpaceDE w:val="0"/>
        <w:autoSpaceDN w:val="0"/>
        <w:adjustRightInd w:val="0"/>
      </w:pPr>
    </w:p>
    <w:p w:rsidR="00B507C7" w:rsidRPr="00171A28" w:rsidRDefault="00D76886">
      <w:pPr>
        <w:autoSpaceDE w:val="0"/>
        <w:autoSpaceDN w:val="0"/>
        <w:adjustRightInd w:val="0"/>
        <w:rPr>
          <w:b/>
          <w:bCs/>
          <w:i/>
          <w:iCs/>
        </w:rPr>
      </w:pPr>
      <w:r w:rsidRPr="00171A28">
        <w:rPr>
          <w:b/>
          <w:bCs/>
          <w:i/>
          <w:iCs/>
        </w:rPr>
        <w:t>Lewis F. Powell, Jr. Award for Professionalism and Ethics:</w:t>
      </w:r>
    </w:p>
    <w:p w:rsidR="00B507C7" w:rsidRPr="00171A28" w:rsidRDefault="00B507C7">
      <w:pPr>
        <w:autoSpaceDE w:val="0"/>
        <w:autoSpaceDN w:val="0"/>
        <w:adjustRightInd w:val="0"/>
        <w:rPr>
          <w:b/>
          <w:bCs/>
          <w:i/>
          <w:iCs/>
        </w:rPr>
      </w:pPr>
    </w:p>
    <w:p w:rsidR="00B507C7" w:rsidRPr="00171A28" w:rsidRDefault="00D76886">
      <w:pPr>
        <w:autoSpaceDE w:val="0"/>
        <w:autoSpaceDN w:val="0"/>
        <w:adjustRightInd w:val="0"/>
        <w:jc w:val="both"/>
      </w:pPr>
      <w:r w:rsidRPr="00171A28">
        <w:t xml:space="preserve">This award is bestowed </w:t>
      </w:r>
      <w:r w:rsidRPr="00887B6D">
        <w:t>upon a person who has rendered exemplary service in the areas of legal excellence, professionalism and ethics</w:t>
      </w:r>
      <w:r w:rsidRPr="00171A28">
        <w:t>.  Attorneys, judges, government officials, journalists, philanthropists or other community leaders may be recipients of the award.</w:t>
      </w:r>
    </w:p>
    <w:p w:rsidR="00B507C7" w:rsidRPr="00171A28" w:rsidRDefault="00B507C7">
      <w:pPr>
        <w:autoSpaceDE w:val="0"/>
        <w:autoSpaceDN w:val="0"/>
        <w:adjustRightInd w:val="0"/>
      </w:pPr>
    </w:p>
    <w:p w:rsidR="00B507C7" w:rsidRPr="00171A28" w:rsidRDefault="00D76886">
      <w:pPr>
        <w:autoSpaceDE w:val="0"/>
        <w:autoSpaceDN w:val="0"/>
        <w:adjustRightInd w:val="0"/>
        <w:rPr>
          <w:b/>
          <w:bCs/>
          <w:i/>
          <w:iCs/>
        </w:rPr>
      </w:pPr>
      <w:r w:rsidRPr="00171A28">
        <w:rPr>
          <w:b/>
          <w:bCs/>
          <w:i/>
          <w:iCs/>
        </w:rPr>
        <w:t>Sandra Day O’Connor Award for Professional Service:</w:t>
      </w:r>
    </w:p>
    <w:p w:rsidR="00B507C7" w:rsidRPr="00171A28" w:rsidRDefault="00B507C7">
      <w:pPr>
        <w:autoSpaceDE w:val="0"/>
        <w:autoSpaceDN w:val="0"/>
        <w:adjustRightInd w:val="0"/>
        <w:rPr>
          <w:b/>
          <w:bCs/>
          <w:i/>
          <w:iCs/>
        </w:rPr>
      </w:pPr>
    </w:p>
    <w:p w:rsidR="00B507C7" w:rsidRPr="00887B6D" w:rsidRDefault="00D76886">
      <w:pPr>
        <w:autoSpaceDE w:val="0"/>
        <w:autoSpaceDN w:val="0"/>
        <w:adjustRightInd w:val="0"/>
        <w:jc w:val="both"/>
      </w:pPr>
      <w:r w:rsidRPr="00171A28">
        <w:t xml:space="preserve">This award honors an American Inn of Court member </w:t>
      </w:r>
      <w:r w:rsidRPr="00887B6D">
        <w:t>in practice ten or fewer years for excellence in public interest or pro bono activities.</w:t>
      </w:r>
    </w:p>
    <w:p w:rsidR="00B507C7" w:rsidRPr="00887B6D" w:rsidRDefault="00B507C7">
      <w:pPr>
        <w:autoSpaceDE w:val="0"/>
        <w:autoSpaceDN w:val="0"/>
        <w:adjustRightInd w:val="0"/>
        <w:jc w:val="both"/>
      </w:pPr>
    </w:p>
    <w:p w:rsidR="00B507C7" w:rsidRPr="00171A28" w:rsidRDefault="00D76886">
      <w:pPr>
        <w:autoSpaceDE w:val="0"/>
        <w:autoSpaceDN w:val="0"/>
        <w:adjustRightInd w:val="0"/>
        <w:rPr>
          <w:b/>
          <w:bCs/>
          <w:i/>
          <w:iCs/>
        </w:rPr>
      </w:pPr>
      <w:r w:rsidRPr="00171A28">
        <w:rPr>
          <w:b/>
          <w:bCs/>
          <w:i/>
          <w:iCs/>
        </w:rPr>
        <w:t>Professionalism Awards:</w:t>
      </w:r>
    </w:p>
    <w:p w:rsidR="00B507C7" w:rsidRPr="00171A28" w:rsidRDefault="00B507C7">
      <w:pPr>
        <w:autoSpaceDE w:val="0"/>
        <w:autoSpaceDN w:val="0"/>
        <w:adjustRightInd w:val="0"/>
      </w:pPr>
    </w:p>
    <w:p w:rsidR="00B507C7" w:rsidRPr="00AD4388" w:rsidRDefault="00D76886" w:rsidP="00AD4388">
      <w:pPr>
        <w:autoSpaceDE w:val="0"/>
        <w:autoSpaceDN w:val="0"/>
        <w:adjustRightInd w:val="0"/>
        <w:jc w:val="both"/>
      </w:pPr>
      <w:r w:rsidRPr="00171A28">
        <w:t>The American Inns of Court Professionalism Awards are awarded each year, on a federal circuit basis, to a lawyer whose life and practice display sterling character and unquestioned integrity, coupled with ongoing dedication the highest standards of the legal profession and the rule of law.</w:t>
      </w:r>
    </w:p>
    <w:p w:rsidR="00B507C7" w:rsidRPr="00171A28" w:rsidRDefault="00B507C7">
      <w:pPr>
        <w:autoSpaceDE w:val="0"/>
        <w:autoSpaceDN w:val="0"/>
        <w:adjustRightInd w:val="0"/>
        <w:rPr>
          <w:b/>
          <w:bCs/>
          <w:i/>
          <w:iCs/>
        </w:rPr>
      </w:pPr>
    </w:p>
    <w:p w:rsidR="00B507C7" w:rsidRPr="00171A28" w:rsidRDefault="00D76886">
      <w:pPr>
        <w:autoSpaceDE w:val="0"/>
        <w:autoSpaceDN w:val="0"/>
        <w:adjustRightInd w:val="0"/>
        <w:rPr>
          <w:b/>
          <w:bCs/>
          <w:i/>
          <w:iCs/>
        </w:rPr>
      </w:pPr>
      <w:r w:rsidRPr="00171A28">
        <w:rPr>
          <w:b/>
          <w:bCs/>
          <w:i/>
          <w:iCs/>
        </w:rPr>
        <w:t>Warren E. Burger Prize:</w:t>
      </w:r>
    </w:p>
    <w:p w:rsidR="00B507C7" w:rsidRPr="00171A28" w:rsidRDefault="00B507C7">
      <w:pPr>
        <w:autoSpaceDE w:val="0"/>
        <w:autoSpaceDN w:val="0"/>
        <w:adjustRightInd w:val="0"/>
        <w:rPr>
          <w:b/>
          <w:bCs/>
          <w:i/>
          <w:iCs/>
        </w:rPr>
      </w:pPr>
    </w:p>
    <w:p w:rsidR="00B507C7" w:rsidRPr="00171A28" w:rsidRDefault="00D76886">
      <w:pPr>
        <w:autoSpaceDE w:val="0"/>
        <w:autoSpaceDN w:val="0"/>
        <w:adjustRightInd w:val="0"/>
        <w:jc w:val="both"/>
      </w:pPr>
      <w:r w:rsidRPr="00171A28">
        <w:t xml:space="preserve">This prize is a writing competition designed to encourage outstanding scholarship that “promotes the ideals of excellence, civility, ethics and professionalism within the legal profession,” the core mission of the American Inns of Court. The American Inns of Court invites judges, lawyers, </w:t>
      </w:r>
      <w:r w:rsidRPr="00171A28">
        <w:lastRenderedPageBreak/>
        <w:t xml:space="preserve">professors, students, scholars, and other authors to participate in the competition by submitting an original, unpublished essay of 10,000 to 25,000 words on a topic of their choice addressing issues of legal excellence, civility, ethics and professionalism. The author of the winning essay will receive a cash prize of $5,000 and the essay will be published in the South Carolina Law Review. </w:t>
      </w:r>
    </w:p>
    <w:p w:rsidR="00B507C7" w:rsidRPr="00171A28" w:rsidRDefault="00B507C7">
      <w:pPr>
        <w:autoSpaceDE w:val="0"/>
        <w:autoSpaceDN w:val="0"/>
        <w:adjustRightInd w:val="0"/>
        <w:jc w:val="both"/>
      </w:pPr>
    </w:p>
    <w:p w:rsidR="00B507C7" w:rsidRPr="00171A28" w:rsidRDefault="00D76886">
      <w:pPr>
        <w:autoSpaceDE w:val="0"/>
        <w:autoSpaceDN w:val="0"/>
        <w:adjustRightInd w:val="0"/>
        <w:jc w:val="both"/>
      </w:pPr>
      <w:r w:rsidRPr="00171A28">
        <w:t>Inn members may submit candidates for the individual awards to</w:t>
      </w:r>
      <w:r w:rsidR="00887B6D">
        <w:t xml:space="preserve"> Daniel Kane</w:t>
      </w:r>
      <w:r w:rsidRPr="00171A28">
        <w:t xml:space="preserve"> the Inn’s Mentoring &amp; Award Chair. In addition, please notify </w:t>
      </w:r>
      <w:r w:rsidR="00887B6D">
        <w:t xml:space="preserve">Mr. Kane </w:t>
      </w:r>
      <w:r w:rsidRPr="00171A28">
        <w:t>if you intend to submit an essay for the Burger Prize.</w:t>
      </w:r>
    </w:p>
    <w:p w:rsidR="00B507C7" w:rsidRPr="00171A28" w:rsidRDefault="00B507C7">
      <w:pPr>
        <w:autoSpaceDE w:val="0"/>
        <w:autoSpaceDN w:val="0"/>
        <w:adjustRightInd w:val="0"/>
        <w:jc w:val="both"/>
      </w:pPr>
    </w:p>
    <w:p w:rsidR="00B507C7" w:rsidRPr="00887B6D" w:rsidRDefault="00D76886">
      <w:pPr>
        <w:autoSpaceDE w:val="0"/>
        <w:autoSpaceDN w:val="0"/>
        <w:adjustRightInd w:val="0"/>
        <w:jc w:val="center"/>
        <w:rPr>
          <w:b/>
        </w:rPr>
      </w:pPr>
      <w:r w:rsidRPr="00887B6D">
        <w:rPr>
          <w:b/>
        </w:rPr>
        <w:t>Inn Awards</w:t>
      </w:r>
    </w:p>
    <w:p w:rsidR="00B507C7" w:rsidRPr="00171A28" w:rsidRDefault="00B507C7">
      <w:pPr>
        <w:autoSpaceDE w:val="0"/>
        <w:autoSpaceDN w:val="0"/>
        <w:adjustRightInd w:val="0"/>
        <w:jc w:val="center"/>
        <w:rPr>
          <w:b/>
          <w:u w:val="single"/>
        </w:rPr>
      </w:pPr>
    </w:p>
    <w:p w:rsidR="00B507C7" w:rsidRPr="00171A28" w:rsidRDefault="00D76886">
      <w:pPr>
        <w:autoSpaceDE w:val="0"/>
        <w:autoSpaceDN w:val="0"/>
        <w:adjustRightInd w:val="0"/>
        <w:rPr>
          <w:b/>
          <w:bCs/>
          <w:i/>
          <w:iCs/>
        </w:rPr>
      </w:pPr>
      <w:r w:rsidRPr="00171A28">
        <w:rPr>
          <w:b/>
          <w:bCs/>
          <w:i/>
          <w:iCs/>
        </w:rPr>
        <w:t>Achieving Excellence Award:</w:t>
      </w:r>
    </w:p>
    <w:p w:rsidR="00B507C7" w:rsidRPr="00171A28" w:rsidRDefault="00B507C7">
      <w:pPr>
        <w:autoSpaceDE w:val="0"/>
        <w:autoSpaceDN w:val="0"/>
        <w:adjustRightInd w:val="0"/>
        <w:rPr>
          <w:b/>
          <w:bCs/>
          <w:i/>
          <w:iCs/>
        </w:rPr>
      </w:pPr>
    </w:p>
    <w:p w:rsidR="00B507C7" w:rsidRPr="00171A28" w:rsidRDefault="00D76886">
      <w:pPr>
        <w:autoSpaceDE w:val="0"/>
        <w:autoSpaceDN w:val="0"/>
        <w:adjustRightInd w:val="0"/>
        <w:jc w:val="both"/>
      </w:pPr>
      <w:r w:rsidRPr="00171A28">
        <w:t>The American Inns of Court recognizes individual Inns that achieve excellence and make significant contributions in five core competencies: Administration, Communications, Programs, Mentoring, and Outreach.</w:t>
      </w:r>
    </w:p>
    <w:p w:rsidR="00B507C7" w:rsidRPr="00171A28" w:rsidRDefault="00B507C7">
      <w:pPr>
        <w:autoSpaceDE w:val="0"/>
        <w:autoSpaceDN w:val="0"/>
        <w:adjustRightInd w:val="0"/>
        <w:jc w:val="both"/>
      </w:pPr>
    </w:p>
    <w:p w:rsidR="00B507C7" w:rsidRPr="00171A28" w:rsidRDefault="00D76886">
      <w:pPr>
        <w:autoSpaceDE w:val="0"/>
        <w:autoSpaceDN w:val="0"/>
        <w:adjustRightInd w:val="0"/>
        <w:jc w:val="both"/>
      </w:pPr>
      <w:r w:rsidRPr="00171A28">
        <w:t>In 2011, the Giles S. Rich Inn of Court achieved Platinum level status (the highest level). In 2005, the Giles S. Rich won the Model of Excellence Award and, in subsequent years, achieved Circle of Excellence Distinction. With your help, we aim to achieve this status again this year</w:t>
      </w:r>
      <w:r w:rsidR="003C6E49" w:rsidRPr="00171A28">
        <w:t>.</w:t>
      </w:r>
    </w:p>
    <w:p w:rsidR="00B507C7" w:rsidRPr="00171A28" w:rsidRDefault="00B507C7">
      <w:pPr>
        <w:autoSpaceDE w:val="0"/>
        <w:autoSpaceDN w:val="0"/>
        <w:adjustRightInd w:val="0"/>
      </w:pPr>
    </w:p>
    <w:p w:rsidR="00B507C7" w:rsidRPr="00171A28" w:rsidRDefault="00D76886">
      <w:pPr>
        <w:autoSpaceDE w:val="0"/>
        <w:autoSpaceDN w:val="0"/>
        <w:adjustRightInd w:val="0"/>
        <w:rPr>
          <w:b/>
          <w:bCs/>
          <w:i/>
          <w:iCs/>
        </w:rPr>
      </w:pPr>
      <w:r w:rsidRPr="00171A28">
        <w:rPr>
          <w:b/>
          <w:bCs/>
          <w:i/>
          <w:iCs/>
        </w:rPr>
        <w:t>Program Awards:</w:t>
      </w:r>
    </w:p>
    <w:p w:rsidR="00B507C7" w:rsidRPr="00171A28" w:rsidRDefault="00B507C7">
      <w:pPr>
        <w:autoSpaceDE w:val="0"/>
        <w:autoSpaceDN w:val="0"/>
        <w:adjustRightInd w:val="0"/>
        <w:rPr>
          <w:b/>
          <w:bCs/>
          <w:i/>
          <w:iCs/>
        </w:rPr>
      </w:pPr>
    </w:p>
    <w:p w:rsidR="00B507C7" w:rsidRPr="00171A28" w:rsidRDefault="00D76886">
      <w:pPr>
        <w:autoSpaceDE w:val="0"/>
        <w:autoSpaceDN w:val="0"/>
        <w:adjustRightInd w:val="0"/>
        <w:jc w:val="both"/>
      </w:pPr>
      <w:r w:rsidRPr="00171A28">
        <w:t>The annual Program Awards recognizes outstanding program development in local Inns of Court.</w:t>
      </w:r>
    </w:p>
    <w:p w:rsidR="00B507C7" w:rsidRPr="00171A28" w:rsidRDefault="00B507C7">
      <w:pPr>
        <w:autoSpaceDE w:val="0"/>
        <w:autoSpaceDN w:val="0"/>
        <w:adjustRightInd w:val="0"/>
      </w:pPr>
    </w:p>
    <w:p w:rsidR="00B507C7" w:rsidRPr="00171A28" w:rsidRDefault="00D76886">
      <w:pPr>
        <w:autoSpaceDE w:val="0"/>
        <w:autoSpaceDN w:val="0"/>
        <w:adjustRightInd w:val="0"/>
        <w:rPr>
          <w:b/>
          <w:bCs/>
          <w:i/>
          <w:iCs/>
        </w:rPr>
      </w:pPr>
      <w:r w:rsidRPr="00171A28">
        <w:rPr>
          <w:b/>
          <w:bCs/>
          <w:i/>
          <w:iCs/>
        </w:rPr>
        <w:t>Best Special Project Award:</w:t>
      </w:r>
    </w:p>
    <w:p w:rsidR="00B507C7" w:rsidRPr="00171A28" w:rsidRDefault="00B507C7">
      <w:pPr>
        <w:autoSpaceDE w:val="0"/>
        <w:autoSpaceDN w:val="0"/>
        <w:adjustRightInd w:val="0"/>
        <w:rPr>
          <w:b/>
          <w:bCs/>
          <w:i/>
          <w:iCs/>
        </w:rPr>
      </w:pPr>
    </w:p>
    <w:p w:rsidR="00B507C7" w:rsidRPr="00171A28" w:rsidRDefault="00D76886">
      <w:pPr>
        <w:autoSpaceDE w:val="0"/>
        <w:autoSpaceDN w:val="0"/>
        <w:adjustRightInd w:val="0"/>
        <w:jc w:val="both"/>
      </w:pPr>
      <w:r w:rsidRPr="00171A28">
        <w:t>The annual Best Special Project Award recognizes different activities outside the Inn’s monthly meeting, which allows Inns to promote the mission of the American Inns of Court.</w:t>
      </w:r>
    </w:p>
    <w:p w:rsidR="00B507C7" w:rsidRPr="00990964" w:rsidRDefault="00D76886" w:rsidP="00990964">
      <w:pPr>
        <w:autoSpaceDE w:val="0"/>
        <w:autoSpaceDN w:val="0"/>
        <w:adjustRightInd w:val="0"/>
        <w:ind w:left="2160"/>
        <w:jc w:val="both"/>
        <w:rPr>
          <w:sz w:val="28"/>
          <w:szCs w:val="28"/>
        </w:rPr>
      </w:pPr>
      <w:r w:rsidRPr="00171A28">
        <w:br w:type="page"/>
      </w:r>
      <w:r w:rsidR="003F08BF">
        <w:rPr>
          <w:b/>
          <w:bCs/>
          <w:smallCaps/>
          <w:noProof/>
          <w:sz w:val="32"/>
        </w:rPr>
        <w:lastRenderedPageBreak/>
        <mc:AlternateContent>
          <mc:Choice Requires="wps">
            <w:drawing>
              <wp:anchor distT="0" distB="0" distL="114300" distR="114300" simplePos="0" relativeHeight="251655680" behindDoc="0" locked="0" layoutInCell="0" allowOverlap="1">
                <wp:simplePos x="0" y="0"/>
                <wp:positionH relativeFrom="column">
                  <wp:posOffset>-45720</wp:posOffset>
                </wp:positionH>
                <wp:positionV relativeFrom="paragraph">
                  <wp:posOffset>-90805</wp:posOffset>
                </wp:positionV>
                <wp:extent cx="859790" cy="777240"/>
                <wp:effectExtent l="0" t="0" r="0" b="3810"/>
                <wp:wrapNone/>
                <wp:docPr id="4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7D8" w:rsidRDefault="004467D8">
                            <w:r>
                              <w:rPr>
                                <w:noProof/>
                              </w:rPr>
                              <w:drawing>
                                <wp:inline distT="0" distB="0" distL="0" distR="0">
                                  <wp:extent cx="676910" cy="67691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inline>
                              </w:drawing>
                            </w:r>
                            <w:r>
                              <w:rPr>
                                <w:noProof/>
                              </w:rPr>
                              <w:drawing>
                                <wp:inline distT="0" distB="0" distL="0" distR="0">
                                  <wp:extent cx="676910" cy="676910"/>
                                  <wp:effectExtent l="0" t="0" r="889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3.6pt;margin-top:-7.15pt;width:67.7pt;height:61.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" o:allowincell="f" filled="f" stroked="f">
                <v:textbox>
                  <w:txbxContent>
                    <w:p w:rsidR="004467D8" w:rsidRDefault="004467D8">
                      <w:r>
                        <w:rPr>
                          <w:noProof/>
                        </w:rPr>
                        <w:drawing>
                          <wp:inline distT="0" distB="0" distL="0" distR="0">
                            <wp:extent cx="676910" cy="67691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inline>
                        </w:drawing>
                      </w:r>
                      <w:r>
                        <w:rPr>
                          <w:noProof/>
                        </w:rPr>
                        <w:drawing>
                          <wp:inline distT="0" distB="0" distL="0" distR="0">
                            <wp:extent cx="676910" cy="676910"/>
                            <wp:effectExtent l="0" t="0" r="889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inline>
                        </w:drawing>
                      </w:r>
                    </w:p>
                  </w:txbxContent>
                </v:textbox>
              </v:shape>
            </w:pict>
          </mc:Fallback>
        </mc:AlternateContent>
      </w:r>
      <w:r w:rsidR="00843D43">
        <w:rPr>
          <w:b/>
          <w:bCs/>
          <w:smallCaps/>
          <w:sz w:val="32"/>
        </w:rPr>
        <w:t>The G</w:t>
      </w:r>
      <w:r w:rsidR="00990964">
        <w:rPr>
          <w:b/>
          <w:bCs/>
          <w:smallCaps/>
          <w:sz w:val="32"/>
        </w:rPr>
        <w:t>i</w:t>
      </w:r>
      <w:r w:rsidRPr="00171A28">
        <w:rPr>
          <w:b/>
          <w:bCs/>
          <w:smallCaps/>
          <w:sz w:val="32"/>
        </w:rPr>
        <w:t>les S. Rich American Inn of Court</w:t>
      </w:r>
    </w:p>
    <w:p w:rsidR="00B507C7" w:rsidRPr="00171A28" w:rsidRDefault="00D76886">
      <w:pPr>
        <w:jc w:val="center"/>
        <w:rPr>
          <w:b/>
          <w:bCs/>
          <w:smallCaps/>
          <w:sz w:val="32"/>
        </w:rPr>
      </w:pPr>
      <w:r w:rsidRPr="00171A28">
        <w:rPr>
          <w:b/>
          <w:bCs/>
          <w:smallCaps/>
          <w:sz w:val="32"/>
        </w:rPr>
        <w:t>Linn Inn Alliance</w:t>
      </w:r>
    </w:p>
    <w:p w:rsidR="00B507C7" w:rsidRPr="00171A28" w:rsidRDefault="00B507C7">
      <w:pPr>
        <w:autoSpaceDE w:val="0"/>
        <w:autoSpaceDN w:val="0"/>
        <w:adjustRightInd w:val="0"/>
        <w:jc w:val="both"/>
        <w:rPr>
          <w:sz w:val="28"/>
          <w:szCs w:val="28"/>
        </w:rPr>
      </w:pPr>
    </w:p>
    <w:p w:rsidR="00B507C7" w:rsidRPr="00171A28" w:rsidRDefault="00B507C7">
      <w:pPr>
        <w:autoSpaceDE w:val="0"/>
        <w:autoSpaceDN w:val="0"/>
        <w:adjustRightInd w:val="0"/>
        <w:rPr>
          <w:sz w:val="23"/>
          <w:szCs w:val="23"/>
        </w:rPr>
      </w:pPr>
    </w:p>
    <w:p w:rsidR="002A597F" w:rsidRPr="00171A28" w:rsidRDefault="002A597F" w:rsidP="002A597F">
      <w:pPr>
        <w:autoSpaceDE w:val="0"/>
        <w:autoSpaceDN w:val="0"/>
        <w:adjustRightInd w:val="0"/>
        <w:jc w:val="both"/>
      </w:pPr>
      <w:r w:rsidRPr="00171A28">
        <w:t xml:space="preserve">The Linn Inn Alliance serves to extend the excellence of existing IP Inns of Courts to new and emerging ones. The Linn Inn Alliance does so by creating a nationwide network which offers assistance and information between the IP Inns of Court and their members. The Linn Inn Alliance maintains a list of all members of all IP Inns and sends email notices of all meetings to all members (who do not opt out). </w:t>
      </w:r>
      <w:r w:rsidR="00990964">
        <w:t>Additionally, t</w:t>
      </w:r>
      <w:r w:rsidRPr="00171A28">
        <w:t xml:space="preserve">he Linn Inn Alliance is working diligently to coordinate the activities of the program chairs of all IP Inns and serves as a central repository of all program materials. Thus, all IP Inns can benefit from the creation of an outstanding program and its materials created </w:t>
      </w:r>
      <w:r w:rsidR="00342D6B">
        <w:t>by</w:t>
      </w:r>
      <w:r w:rsidR="00342D6B" w:rsidRPr="00171A28">
        <w:t xml:space="preserve"> </w:t>
      </w:r>
      <w:r w:rsidRPr="00171A28">
        <w:t xml:space="preserve">one IP Inn. </w:t>
      </w:r>
    </w:p>
    <w:p w:rsidR="002A597F" w:rsidRPr="00171A28" w:rsidRDefault="002A597F" w:rsidP="002A597F">
      <w:pPr>
        <w:autoSpaceDE w:val="0"/>
        <w:autoSpaceDN w:val="0"/>
        <w:adjustRightInd w:val="0"/>
        <w:jc w:val="both"/>
      </w:pPr>
    </w:p>
    <w:p w:rsidR="002A597F" w:rsidRPr="00171A28" w:rsidRDefault="00171A28" w:rsidP="002A597F">
      <w:pPr>
        <w:autoSpaceDE w:val="0"/>
        <w:autoSpaceDN w:val="0"/>
        <w:adjustRightInd w:val="0"/>
        <w:jc w:val="both"/>
      </w:pPr>
      <w:r>
        <w:t>As of the start of the 2015–</w:t>
      </w:r>
      <w:r w:rsidR="002A597F" w:rsidRPr="00171A28">
        <w:t xml:space="preserve">2016 year, </w:t>
      </w:r>
      <w:r w:rsidR="002A597F" w:rsidRPr="00171A28">
        <w:rPr>
          <w:b/>
        </w:rPr>
        <w:t>twenty-</w:t>
      </w:r>
      <w:r>
        <w:rPr>
          <w:b/>
        </w:rPr>
        <w:t>five</w:t>
      </w:r>
      <w:r w:rsidR="002A597F" w:rsidRPr="00171A28">
        <w:t xml:space="preserve"> IP Inns are participating in the Linn Inn Alliance. Presented in the order in which they came into existence, they are:</w:t>
      </w:r>
    </w:p>
    <w:p w:rsidR="002A597F" w:rsidRPr="00171A28" w:rsidRDefault="002A597F" w:rsidP="002A597F">
      <w:pPr>
        <w:autoSpaceDE w:val="0"/>
        <w:autoSpaceDN w:val="0"/>
        <w:adjustRightInd w:val="0"/>
        <w:jc w:val="both"/>
        <w:rPr>
          <w:b/>
          <w:bCs/>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5055"/>
        <w:gridCol w:w="3130"/>
      </w:tblGrid>
      <w:tr w:rsidR="00843D43" w:rsidRPr="00171A28">
        <w:tc>
          <w:tcPr>
            <w:tcW w:w="1165" w:type="dxa"/>
          </w:tcPr>
          <w:p w:rsidR="00843D43" w:rsidRPr="00171A28" w:rsidRDefault="00843D43" w:rsidP="0057182B">
            <w:pPr>
              <w:autoSpaceDE w:val="0"/>
              <w:autoSpaceDN w:val="0"/>
              <w:adjustRightInd w:val="0"/>
              <w:jc w:val="center"/>
              <w:rPr>
                <w:b/>
                <w:bCs/>
              </w:rPr>
            </w:pPr>
          </w:p>
        </w:tc>
        <w:tc>
          <w:tcPr>
            <w:tcW w:w="5055" w:type="dxa"/>
            <w:shd w:val="clear" w:color="auto" w:fill="auto"/>
          </w:tcPr>
          <w:p w:rsidR="00843D43" w:rsidRPr="00171A28" w:rsidRDefault="00843D43" w:rsidP="0057182B">
            <w:pPr>
              <w:autoSpaceDE w:val="0"/>
              <w:autoSpaceDN w:val="0"/>
              <w:adjustRightInd w:val="0"/>
              <w:jc w:val="center"/>
              <w:rPr>
                <w:b/>
                <w:bCs/>
              </w:rPr>
            </w:pPr>
            <w:r w:rsidRPr="00171A28">
              <w:rPr>
                <w:b/>
                <w:bCs/>
              </w:rPr>
              <w:t>Inn</w:t>
            </w:r>
          </w:p>
        </w:tc>
        <w:tc>
          <w:tcPr>
            <w:tcW w:w="3130" w:type="dxa"/>
            <w:shd w:val="clear" w:color="auto" w:fill="auto"/>
          </w:tcPr>
          <w:p w:rsidR="00843D43" w:rsidRPr="00171A28" w:rsidRDefault="00843D43" w:rsidP="0057182B">
            <w:pPr>
              <w:autoSpaceDE w:val="0"/>
              <w:autoSpaceDN w:val="0"/>
              <w:adjustRightInd w:val="0"/>
              <w:jc w:val="center"/>
              <w:rPr>
                <w:b/>
                <w:bCs/>
              </w:rPr>
            </w:pPr>
            <w:r w:rsidRPr="00171A28">
              <w:rPr>
                <w:b/>
                <w:bCs/>
              </w:rPr>
              <w:t>Location</w:t>
            </w:r>
          </w:p>
        </w:tc>
      </w:tr>
      <w:tr w:rsidR="00843D43" w:rsidRPr="00171A28">
        <w:tc>
          <w:tcPr>
            <w:tcW w:w="1165" w:type="dxa"/>
          </w:tcPr>
          <w:p w:rsidR="00843D43" w:rsidRPr="00171A28" w:rsidRDefault="00843D43" w:rsidP="0057182B">
            <w:pPr>
              <w:autoSpaceDE w:val="0"/>
              <w:autoSpaceDN w:val="0"/>
              <w:adjustRightInd w:val="0"/>
              <w:jc w:val="center"/>
            </w:pPr>
            <w:r>
              <w:t>1</w:t>
            </w:r>
          </w:p>
        </w:tc>
        <w:tc>
          <w:tcPr>
            <w:tcW w:w="5055" w:type="dxa"/>
            <w:shd w:val="clear" w:color="auto" w:fill="auto"/>
          </w:tcPr>
          <w:p w:rsidR="00843D43" w:rsidRPr="00171A28" w:rsidRDefault="00843D43" w:rsidP="0057182B">
            <w:pPr>
              <w:autoSpaceDE w:val="0"/>
              <w:autoSpaceDN w:val="0"/>
              <w:adjustRightInd w:val="0"/>
              <w:jc w:val="center"/>
              <w:rPr>
                <w:b/>
                <w:bCs/>
              </w:rPr>
            </w:pPr>
            <w:r w:rsidRPr="00171A28">
              <w:t>Giles S. Rich AIC</w:t>
            </w:r>
          </w:p>
        </w:tc>
        <w:tc>
          <w:tcPr>
            <w:tcW w:w="3130" w:type="dxa"/>
            <w:shd w:val="clear" w:color="auto" w:fill="auto"/>
          </w:tcPr>
          <w:p w:rsidR="00843D43" w:rsidRPr="00171A28" w:rsidRDefault="00843D43" w:rsidP="0057182B">
            <w:pPr>
              <w:autoSpaceDE w:val="0"/>
              <w:autoSpaceDN w:val="0"/>
              <w:adjustRightInd w:val="0"/>
              <w:jc w:val="center"/>
              <w:rPr>
                <w:bCs/>
              </w:rPr>
            </w:pPr>
            <w:r w:rsidRPr="00171A28">
              <w:rPr>
                <w:bCs/>
              </w:rPr>
              <w:t>Washington D.C.</w:t>
            </w:r>
          </w:p>
        </w:tc>
      </w:tr>
      <w:tr w:rsidR="00843D43" w:rsidRPr="00171A28">
        <w:tc>
          <w:tcPr>
            <w:tcW w:w="1165" w:type="dxa"/>
          </w:tcPr>
          <w:p w:rsidR="00843D43" w:rsidRPr="00171A28" w:rsidRDefault="00843D43" w:rsidP="0057182B">
            <w:pPr>
              <w:autoSpaceDE w:val="0"/>
              <w:autoSpaceDN w:val="0"/>
              <w:adjustRightInd w:val="0"/>
              <w:jc w:val="center"/>
            </w:pPr>
            <w:r>
              <w:t>2</w:t>
            </w:r>
          </w:p>
        </w:tc>
        <w:tc>
          <w:tcPr>
            <w:tcW w:w="5055" w:type="dxa"/>
            <w:shd w:val="clear" w:color="auto" w:fill="auto"/>
          </w:tcPr>
          <w:p w:rsidR="00843D43" w:rsidRPr="00171A28" w:rsidRDefault="00843D43" w:rsidP="0057182B">
            <w:pPr>
              <w:autoSpaceDE w:val="0"/>
              <w:autoSpaceDN w:val="0"/>
              <w:adjustRightInd w:val="0"/>
              <w:jc w:val="center"/>
              <w:rPr>
                <w:b/>
                <w:bCs/>
              </w:rPr>
            </w:pPr>
            <w:r w:rsidRPr="00171A28">
              <w:t>John C. Lifland AIC</w:t>
            </w:r>
          </w:p>
        </w:tc>
        <w:tc>
          <w:tcPr>
            <w:tcW w:w="3130" w:type="dxa"/>
            <w:shd w:val="clear" w:color="auto" w:fill="auto"/>
          </w:tcPr>
          <w:p w:rsidR="00843D43" w:rsidRPr="00171A28" w:rsidRDefault="00843D43" w:rsidP="0057182B">
            <w:pPr>
              <w:autoSpaceDE w:val="0"/>
              <w:autoSpaceDN w:val="0"/>
              <w:adjustRightInd w:val="0"/>
              <w:jc w:val="center"/>
            </w:pPr>
            <w:r w:rsidRPr="00171A28">
              <w:t>New Brunswick, NJ</w:t>
            </w:r>
          </w:p>
        </w:tc>
      </w:tr>
      <w:tr w:rsidR="00843D43" w:rsidRPr="00171A28">
        <w:tc>
          <w:tcPr>
            <w:tcW w:w="1165" w:type="dxa"/>
          </w:tcPr>
          <w:p w:rsidR="00843D43" w:rsidRPr="00171A28" w:rsidRDefault="00843D43" w:rsidP="0057182B">
            <w:pPr>
              <w:autoSpaceDE w:val="0"/>
              <w:autoSpaceDN w:val="0"/>
              <w:adjustRightInd w:val="0"/>
              <w:jc w:val="center"/>
            </w:pPr>
            <w:r>
              <w:t>3</w:t>
            </w:r>
          </w:p>
        </w:tc>
        <w:tc>
          <w:tcPr>
            <w:tcW w:w="5055" w:type="dxa"/>
            <w:shd w:val="clear" w:color="auto" w:fill="auto"/>
          </w:tcPr>
          <w:p w:rsidR="00843D43" w:rsidRPr="00171A28" w:rsidRDefault="00843D43" w:rsidP="0057182B">
            <w:pPr>
              <w:autoSpaceDE w:val="0"/>
              <w:autoSpaceDN w:val="0"/>
              <w:adjustRightInd w:val="0"/>
              <w:jc w:val="center"/>
              <w:rPr>
                <w:b/>
                <w:bCs/>
              </w:rPr>
            </w:pPr>
            <w:r w:rsidRPr="00171A28">
              <w:t>San Francisco Bay Area IP AIC</w:t>
            </w:r>
          </w:p>
        </w:tc>
        <w:tc>
          <w:tcPr>
            <w:tcW w:w="3130" w:type="dxa"/>
            <w:shd w:val="clear" w:color="auto" w:fill="auto"/>
          </w:tcPr>
          <w:p w:rsidR="00843D43" w:rsidRPr="00171A28" w:rsidRDefault="00843D43" w:rsidP="0057182B">
            <w:pPr>
              <w:autoSpaceDE w:val="0"/>
              <w:autoSpaceDN w:val="0"/>
              <w:adjustRightInd w:val="0"/>
              <w:jc w:val="center"/>
            </w:pPr>
            <w:r w:rsidRPr="00171A28">
              <w:t>San Francisco, CA</w:t>
            </w:r>
          </w:p>
        </w:tc>
      </w:tr>
      <w:tr w:rsidR="00843D43" w:rsidRPr="00171A28">
        <w:tc>
          <w:tcPr>
            <w:tcW w:w="1165" w:type="dxa"/>
          </w:tcPr>
          <w:p w:rsidR="00843D43" w:rsidRPr="00171A28" w:rsidRDefault="00843D43" w:rsidP="0057182B">
            <w:pPr>
              <w:autoSpaceDE w:val="0"/>
              <w:autoSpaceDN w:val="0"/>
              <w:adjustRightInd w:val="0"/>
              <w:jc w:val="center"/>
            </w:pPr>
            <w:r>
              <w:t>4</w:t>
            </w:r>
          </w:p>
        </w:tc>
        <w:tc>
          <w:tcPr>
            <w:tcW w:w="5055" w:type="dxa"/>
            <w:shd w:val="clear" w:color="auto" w:fill="auto"/>
          </w:tcPr>
          <w:p w:rsidR="00843D43" w:rsidRPr="00171A28" w:rsidRDefault="00843D43" w:rsidP="0057182B">
            <w:pPr>
              <w:autoSpaceDE w:val="0"/>
              <w:autoSpaceDN w:val="0"/>
              <w:adjustRightInd w:val="0"/>
              <w:jc w:val="center"/>
              <w:rPr>
                <w:b/>
                <w:bCs/>
              </w:rPr>
            </w:pPr>
            <w:r w:rsidRPr="00171A28">
              <w:t>Benjamin Franklin AIC</w:t>
            </w:r>
          </w:p>
        </w:tc>
        <w:tc>
          <w:tcPr>
            <w:tcW w:w="3130" w:type="dxa"/>
            <w:shd w:val="clear" w:color="auto" w:fill="auto"/>
          </w:tcPr>
          <w:p w:rsidR="00843D43" w:rsidRPr="00171A28" w:rsidRDefault="00843D43" w:rsidP="0057182B">
            <w:pPr>
              <w:autoSpaceDE w:val="0"/>
              <w:autoSpaceDN w:val="0"/>
              <w:adjustRightInd w:val="0"/>
              <w:jc w:val="center"/>
            </w:pPr>
            <w:r w:rsidRPr="00171A28">
              <w:t>Philadelphia, PA</w:t>
            </w:r>
          </w:p>
        </w:tc>
      </w:tr>
      <w:tr w:rsidR="00843D43" w:rsidRPr="00171A28">
        <w:tc>
          <w:tcPr>
            <w:tcW w:w="1165" w:type="dxa"/>
          </w:tcPr>
          <w:p w:rsidR="00843D43" w:rsidRPr="00171A28" w:rsidRDefault="00843D43" w:rsidP="0057182B">
            <w:pPr>
              <w:autoSpaceDE w:val="0"/>
              <w:autoSpaceDN w:val="0"/>
              <w:adjustRightInd w:val="0"/>
              <w:jc w:val="center"/>
            </w:pPr>
            <w:r>
              <w:t>5</w:t>
            </w:r>
          </w:p>
        </w:tc>
        <w:tc>
          <w:tcPr>
            <w:tcW w:w="5055" w:type="dxa"/>
            <w:shd w:val="clear" w:color="auto" w:fill="auto"/>
          </w:tcPr>
          <w:p w:rsidR="00843D43" w:rsidRPr="00171A28" w:rsidRDefault="00843D43" w:rsidP="0057182B">
            <w:pPr>
              <w:autoSpaceDE w:val="0"/>
              <w:autoSpaceDN w:val="0"/>
              <w:adjustRightInd w:val="0"/>
              <w:jc w:val="center"/>
              <w:rPr>
                <w:b/>
                <w:bCs/>
              </w:rPr>
            </w:pPr>
            <w:r w:rsidRPr="00171A28">
              <w:t>Richard Linn AIC</w:t>
            </w:r>
          </w:p>
        </w:tc>
        <w:tc>
          <w:tcPr>
            <w:tcW w:w="3130" w:type="dxa"/>
            <w:shd w:val="clear" w:color="auto" w:fill="auto"/>
          </w:tcPr>
          <w:p w:rsidR="00843D43" w:rsidRPr="00171A28" w:rsidRDefault="00843D43" w:rsidP="0057182B">
            <w:pPr>
              <w:autoSpaceDE w:val="0"/>
              <w:autoSpaceDN w:val="0"/>
              <w:adjustRightInd w:val="0"/>
              <w:jc w:val="center"/>
            </w:pPr>
            <w:r w:rsidRPr="00171A28">
              <w:t>Chicago, IL</w:t>
            </w:r>
          </w:p>
        </w:tc>
      </w:tr>
      <w:tr w:rsidR="00843D43" w:rsidRPr="00171A28">
        <w:tc>
          <w:tcPr>
            <w:tcW w:w="1165" w:type="dxa"/>
          </w:tcPr>
          <w:p w:rsidR="00843D43" w:rsidRPr="00171A28" w:rsidRDefault="00843D43" w:rsidP="0057182B">
            <w:pPr>
              <w:autoSpaceDE w:val="0"/>
              <w:autoSpaceDN w:val="0"/>
              <w:adjustRightInd w:val="0"/>
              <w:jc w:val="center"/>
              <w:rPr>
                <w:bCs/>
              </w:rPr>
            </w:pPr>
            <w:r>
              <w:rPr>
                <w:bCs/>
              </w:rPr>
              <w:t>6</w:t>
            </w:r>
          </w:p>
        </w:tc>
        <w:tc>
          <w:tcPr>
            <w:tcW w:w="5055" w:type="dxa"/>
            <w:shd w:val="clear" w:color="auto" w:fill="auto"/>
          </w:tcPr>
          <w:p w:rsidR="00843D43" w:rsidRPr="00171A28" w:rsidRDefault="00843D43" w:rsidP="0057182B">
            <w:pPr>
              <w:autoSpaceDE w:val="0"/>
              <w:autoSpaceDN w:val="0"/>
              <w:adjustRightInd w:val="0"/>
              <w:jc w:val="center"/>
              <w:rPr>
                <w:bCs/>
              </w:rPr>
            </w:pPr>
            <w:r w:rsidRPr="00171A28">
              <w:rPr>
                <w:bCs/>
              </w:rPr>
              <w:t xml:space="preserve">Judge Paul R. Michel </w:t>
            </w:r>
            <w:r>
              <w:rPr>
                <w:bCs/>
              </w:rPr>
              <w:t xml:space="preserve">IP </w:t>
            </w:r>
            <w:r w:rsidRPr="00171A28">
              <w:rPr>
                <w:bCs/>
              </w:rPr>
              <w:t>AIC</w:t>
            </w:r>
          </w:p>
        </w:tc>
        <w:tc>
          <w:tcPr>
            <w:tcW w:w="3130" w:type="dxa"/>
            <w:shd w:val="clear" w:color="auto" w:fill="auto"/>
          </w:tcPr>
          <w:p w:rsidR="00843D43" w:rsidRPr="00171A28" w:rsidRDefault="00843D43" w:rsidP="0057182B">
            <w:pPr>
              <w:autoSpaceDE w:val="0"/>
              <w:autoSpaceDN w:val="0"/>
              <w:adjustRightInd w:val="0"/>
              <w:jc w:val="center"/>
              <w:rPr>
                <w:bCs/>
              </w:rPr>
            </w:pPr>
            <w:r w:rsidRPr="00171A28">
              <w:rPr>
                <w:bCs/>
              </w:rPr>
              <w:t>Los Angeles, CA</w:t>
            </w:r>
          </w:p>
        </w:tc>
      </w:tr>
      <w:tr w:rsidR="00843D43" w:rsidRPr="00171A28">
        <w:tc>
          <w:tcPr>
            <w:tcW w:w="1165" w:type="dxa"/>
          </w:tcPr>
          <w:p w:rsidR="00843D43" w:rsidRPr="00171A28" w:rsidRDefault="00843D43" w:rsidP="0057182B">
            <w:pPr>
              <w:autoSpaceDE w:val="0"/>
              <w:autoSpaceDN w:val="0"/>
              <w:adjustRightInd w:val="0"/>
              <w:jc w:val="center"/>
              <w:rPr>
                <w:bCs/>
              </w:rPr>
            </w:pPr>
            <w:r>
              <w:rPr>
                <w:bCs/>
              </w:rPr>
              <w:t>7</w:t>
            </w:r>
          </w:p>
        </w:tc>
        <w:tc>
          <w:tcPr>
            <w:tcW w:w="5055" w:type="dxa"/>
            <w:shd w:val="clear" w:color="auto" w:fill="auto"/>
          </w:tcPr>
          <w:p w:rsidR="00843D43" w:rsidRPr="00171A28" w:rsidRDefault="00843D43" w:rsidP="0057182B">
            <w:pPr>
              <w:autoSpaceDE w:val="0"/>
              <w:autoSpaceDN w:val="0"/>
              <w:adjustRightInd w:val="0"/>
              <w:jc w:val="center"/>
              <w:rPr>
                <w:bCs/>
              </w:rPr>
            </w:pPr>
            <w:r w:rsidRPr="00171A28">
              <w:rPr>
                <w:bCs/>
              </w:rPr>
              <w:t>Hon. William C. Conner AIC</w:t>
            </w:r>
          </w:p>
        </w:tc>
        <w:tc>
          <w:tcPr>
            <w:tcW w:w="3130" w:type="dxa"/>
            <w:shd w:val="clear" w:color="auto" w:fill="auto"/>
          </w:tcPr>
          <w:p w:rsidR="00843D43" w:rsidRPr="00171A28" w:rsidRDefault="00843D43" w:rsidP="0057182B">
            <w:pPr>
              <w:autoSpaceDE w:val="0"/>
              <w:autoSpaceDN w:val="0"/>
              <w:adjustRightInd w:val="0"/>
              <w:jc w:val="center"/>
              <w:rPr>
                <w:bCs/>
              </w:rPr>
            </w:pPr>
            <w:r w:rsidRPr="00171A28">
              <w:rPr>
                <w:bCs/>
              </w:rPr>
              <w:t>New York, NY</w:t>
            </w:r>
          </w:p>
        </w:tc>
      </w:tr>
      <w:tr w:rsidR="00843D43" w:rsidRPr="00171A28">
        <w:tc>
          <w:tcPr>
            <w:tcW w:w="1165" w:type="dxa"/>
          </w:tcPr>
          <w:p w:rsidR="00843D43" w:rsidRPr="00171A28" w:rsidRDefault="00843D43" w:rsidP="0057182B">
            <w:pPr>
              <w:autoSpaceDE w:val="0"/>
              <w:autoSpaceDN w:val="0"/>
              <w:adjustRightInd w:val="0"/>
              <w:jc w:val="center"/>
              <w:rPr>
                <w:bCs/>
              </w:rPr>
            </w:pPr>
            <w:r>
              <w:rPr>
                <w:bCs/>
              </w:rPr>
              <w:t>8</w:t>
            </w:r>
          </w:p>
        </w:tc>
        <w:tc>
          <w:tcPr>
            <w:tcW w:w="5055" w:type="dxa"/>
            <w:shd w:val="clear" w:color="auto" w:fill="auto"/>
          </w:tcPr>
          <w:p w:rsidR="00843D43" w:rsidRPr="00171A28" w:rsidRDefault="00843D43" w:rsidP="0057182B">
            <w:pPr>
              <w:autoSpaceDE w:val="0"/>
              <w:autoSpaceDN w:val="0"/>
              <w:adjustRightInd w:val="0"/>
              <w:jc w:val="center"/>
              <w:rPr>
                <w:bCs/>
              </w:rPr>
            </w:pPr>
            <w:r w:rsidRPr="00171A28">
              <w:rPr>
                <w:bCs/>
              </w:rPr>
              <w:t>Boston Intellectual Property AIC</w:t>
            </w:r>
          </w:p>
        </w:tc>
        <w:tc>
          <w:tcPr>
            <w:tcW w:w="3130" w:type="dxa"/>
            <w:shd w:val="clear" w:color="auto" w:fill="auto"/>
          </w:tcPr>
          <w:p w:rsidR="00843D43" w:rsidRPr="00171A28" w:rsidRDefault="00843D43" w:rsidP="0057182B">
            <w:pPr>
              <w:autoSpaceDE w:val="0"/>
              <w:autoSpaceDN w:val="0"/>
              <w:adjustRightInd w:val="0"/>
              <w:jc w:val="center"/>
              <w:rPr>
                <w:bCs/>
              </w:rPr>
            </w:pPr>
            <w:r w:rsidRPr="00171A28">
              <w:rPr>
                <w:bCs/>
              </w:rPr>
              <w:t>Boston, MA</w:t>
            </w:r>
          </w:p>
        </w:tc>
      </w:tr>
      <w:tr w:rsidR="00843D43" w:rsidRPr="00171A28">
        <w:tc>
          <w:tcPr>
            <w:tcW w:w="1165" w:type="dxa"/>
          </w:tcPr>
          <w:p w:rsidR="00843D43" w:rsidRPr="00171A28" w:rsidRDefault="00843D43" w:rsidP="0057182B">
            <w:pPr>
              <w:autoSpaceDE w:val="0"/>
              <w:autoSpaceDN w:val="0"/>
              <w:adjustRightInd w:val="0"/>
              <w:jc w:val="center"/>
              <w:rPr>
                <w:bCs/>
              </w:rPr>
            </w:pPr>
            <w:r>
              <w:rPr>
                <w:bCs/>
              </w:rPr>
              <w:t>9</w:t>
            </w:r>
          </w:p>
        </w:tc>
        <w:tc>
          <w:tcPr>
            <w:tcW w:w="5055" w:type="dxa"/>
            <w:shd w:val="clear" w:color="auto" w:fill="auto"/>
          </w:tcPr>
          <w:p w:rsidR="00843D43" w:rsidRPr="00171A28" w:rsidRDefault="00843D43" w:rsidP="0057182B">
            <w:pPr>
              <w:autoSpaceDE w:val="0"/>
              <w:autoSpaceDN w:val="0"/>
              <w:adjustRightInd w:val="0"/>
              <w:jc w:val="center"/>
              <w:rPr>
                <w:bCs/>
              </w:rPr>
            </w:pPr>
            <w:r w:rsidRPr="00171A28">
              <w:rPr>
                <w:bCs/>
              </w:rPr>
              <w:t>Seattle Intellectual Property AIC</w:t>
            </w:r>
          </w:p>
        </w:tc>
        <w:tc>
          <w:tcPr>
            <w:tcW w:w="3130" w:type="dxa"/>
            <w:shd w:val="clear" w:color="auto" w:fill="auto"/>
          </w:tcPr>
          <w:p w:rsidR="00843D43" w:rsidRPr="00171A28" w:rsidRDefault="00843D43" w:rsidP="0057182B">
            <w:pPr>
              <w:autoSpaceDE w:val="0"/>
              <w:autoSpaceDN w:val="0"/>
              <w:adjustRightInd w:val="0"/>
              <w:jc w:val="center"/>
              <w:rPr>
                <w:bCs/>
              </w:rPr>
            </w:pPr>
            <w:r w:rsidRPr="00171A28">
              <w:rPr>
                <w:bCs/>
              </w:rPr>
              <w:t>Seattle, WA</w:t>
            </w:r>
          </w:p>
        </w:tc>
      </w:tr>
      <w:tr w:rsidR="00843D43" w:rsidRPr="00171A28">
        <w:tc>
          <w:tcPr>
            <w:tcW w:w="1165" w:type="dxa"/>
          </w:tcPr>
          <w:p w:rsidR="00843D43" w:rsidRPr="00171A28" w:rsidRDefault="00843D43" w:rsidP="0057182B">
            <w:pPr>
              <w:autoSpaceDE w:val="0"/>
              <w:autoSpaceDN w:val="0"/>
              <w:adjustRightInd w:val="0"/>
              <w:jc w:val="center"/>
              <w:rPr>
                <w:bCs/>
              </w:rPr>
            </w:pPr>
            <w:r>
              <w:rPr>
                <w:bCs/>
              </w:rPr>
              <w:t>10</w:t>
            </w:r>
          </w:p>
        </w:tc>
        <w:tc>
          <w:tcPr>
            <w:tcW w:w="5055" w:type="dxa"/>
            <w:shd w:val="clear" w:color="auto" w:fill="auto"/>
          </w:tcPr>
          <w:p w:rsidR="00843D43" w:rsidRPr="00171A28" w:rsidRDefault="00843D43" w:rsidP="0057182B">
            <w:pPr>
              <w:autoSpaceDE w:val="0"/>
              <w:autoSpaceDN w:val="0"/>
              <w:adjustRightInd w:val="0"/>
              <w:jc w:val="center"/>
              <w:rPr>
                <w:bCs/>
              </w:rPr>
            </w:pPr>
            <w:r w:rsidRPr="00171A28">
              <w:rPr>
                <w:bCs/>
              </w:rPr>
              <w:t>Atlanta Intellectual Property AIC</w:t>
            </w:r>
          </w:p>
        </w:tc>
        <w:tc>
          <w:tcPr>
            <w:tcW w:w="3130" w:type="dxa"/>
            <w:shd w:val="clear" w:color="auto" w:fill="auto"/>
          </w:tcPr>
          <w:p w:rsidR="00843D43" w:rsidRPr="00171A28" w:rsidRDefault="00843D43" w:rsidP="0057182B">
            <w:pPr>
              <w:autoSpaceDE w:val="0"/>
              <w:autoSpaceDN w:val="0"/>
              <w:adjustRightInd w:val="0"/>
              <w:jc w:val="center"/>
              <w:rPr>
                <w:bCs/>
              </w:rPr>
            </w:pPr>
            <w:r w:rsidRPr="00171A28">
              <w:rPr>
                <w:bCs/>
              </w:rPr>
              <w:t>Atlanta, GA</w:t>
            </w:r>
          </w:p>
        </w:tc>
      </w:tr>
      <w:tr w:rsidR="00843D43" w:rsidRPr="00171A28">
        <w:tc>
          <w:tcPr>
            <w:tcW w:w="1165" w:type="dxa"/>
          </w:tcPr>
          <w:p w:rsidR="00843D43" w:rsidRPr="00171A28" w:rsidRDefault="00843D43" w:rsidP="0057182B">
            <w:pPr>
              <w:autoSpaceDE w:val="0"/>
              <w:autoSpaceDN w:val="0"/>
              <w:adjustRightInd w:val="0"/>
              <w:jc w:val="center"/>
              <w:rPr>
                <w:bCs/>
              </w:rPr>
            </w:pPr>
            <w:r>
              <w:rPr>
                <w:bCs/>
              </w:rPr>
              <w:t>11</w:t>
            </w:r>
          </w:p>
        </w:tc>
        <w:tc>
          <w:tcPr>
            <w:tcW w:w="5055" w:type="dxa"/>
            <w:shd w:val="clear" w:color="auto" w:fill="auto"/>
          </w:tcPr>
          <w:p w:rsidR="00843D43" w:rsidRPr="00171A28" w:rsidRDefault="00843D43" w:rsidP="0057182B">
            <w:pPr>
              <w:autoSpaceDE w:val="0"/>
              <w:autoSpaceDN w:val="0"/>
              <w:adjustRightInd w:val="0"/>
              <w:jc w:val="center"/>
              <w:rPr>
                <w:bCs/>
              </w:rPr>
            </w:pPr>
            <w:r w:rsidRPr="00171A28">
              <w:rPr>
                <w:bCs/>
              </w:rPr>
              <w:t>Hon. Lee Yeakel Intellectual Property AIC</w:t>
            </w:r>
          </w:p>
        </w:tc>
        <w:tc>
          <w:tcPr>
            <w:tcW w:w="3130" w:type="dxa"/>
            <w:shd w:val="clear" w:color="auto" w:fill="auto"/>
          </w:tcPr>
          <w:p w:rsidR="00843D43" w:rsidRPr="00171A28" w:rsidRDefault="00843D43" w:rsidP="0057182B">
            <w:pPr>
              <w:autoSpaceDE w:val="0"/>
              <w:autoSpaceDN w:val="0"/>
              <w:adjustRightInd w:val="0"/>
              <w:jc w:val="center"/>
              <w:rPr>
                <w:bCs/>
              </w:rPr>
            </w:pPr>
            <w:r w:rsidRPr="00171A28">
              <w:rPr>
                <w:bCs/>
              </w:rPr>
              <w:t>Austin, TX</w:t>
            </w:r>
          </w:p>
        </w:tc>
      </w:tr>
      <w:tr w:rsidR="00843D43" w:rsidRPr="00171A28">
        <w:tc>
          <w:tcPr>
            <w:tcW w:w="1165" w:type="dxa"/>
          </w:tcPr>
          <w:p w:rsidR="00843D43" w:rsidRPr="00171A28" w:rsidRDefault="00843D43" w:rsidP="0057182B">
            <w:pPr>
              <w:autoSpaceDE w:val="0"/>
              <w:autoSpaceDN w:val="0"/>
              <w:adjustRightInd w:val="0"/>
              <w:jc w:val="center"/>
              <w:rPr>
                <w:bCs/>
              </w:rPr>
            </w:pPr>
            <w:r>
              <w:rPr>
                <w:bCs/>
              </w:rPr>
              <w:t>12</w:t>
            </w:r>
          </w:p>
        </w:tc>
        <w:tc>
          <w:tcPr>
            <w:tcW w:w="5055" w:type="dxa"/>
            <w:shd w:val="clear" w:color="auto" w:fill="auto"/>
          </w:tcPr>
          <w:p w:rsidR="00843D43" w:rsidRPr="00171A28" w:rsidRDefault="00843D43" w:rsidP="0057182B">
            <w:pPr>
              <w:autoSpaceDE w:val="0"/>
              <w:autoSpaceDN w:val="0"/>
              <w:adjustRightInd w:val="0"/>
              <w:jc w:val="center"/>
              <w:rPr>
                <w:bCs/>
              </w:rPr>
            </w:pPr>
            <w:r w:rsidRPr="00171A28">
              <w:rPr>
                <w:bCs/>
              </w:rPr>
              <w:t>IP and Innovation AIC</w:t>
            </w:r>
          </w:p>
        </w:tc>
        <w:tc>
          <w:tcPr>
            <w:tcW w:w="3130" w:type="dxa"/>
            <w:shd w:val="clear" w:color="auto" w:fill="auto"/>
          </w:tcPr>
          <w:p w:rsidR="00843D43" w:rsidRPr="00171A28" w:rsidRDefault="00843D43" w:rsidP="0057182B">
            <w:pPr>
              <w:autoSpaceDE w:val="0"/>
              <w:autoSpaceDN w:val="0"/>
              <w:adjustRightInd w:val="0"/>
              <w:jc w:val="center"/>
              <w:rPr>
                <w:bCs/>
              </w:rPr>
            </w:pPr>
            <w:r w:rsidRPr="00171A28">
              <w:rPr>
                <w:bCs/>
              </w:rPr>
              <w:t>Albany, NY</w:t>
            </w:r>
          </w:p>
        </w:tc>
      </w:tr>
      <w:tr w:rsidR="00843D43" w:rsidRPr="00171A28">
        <w:tc>
          <w:tcPr>
            <w:tcW w:w="1165" w:type="dxa"/>
          </w:tcPr>
          <w:p w:rsidR="00843D43" w:rsidRPr="00171A28" w:rsidRDefault="00843D43" w:rsidP="0057182B">
            <w:pPr>
              <w:autoSpaceDE w:val="0"/>
              <w:autoSpaceDN w:val="0"/>
              <w:adjustRightInd w:val="0"/>
              <w:jc w:val="center"/>
              <w:rPr>
                <w:bCs/>
              </w:rPr>
            </w:pPr>
            <w:r>
              <w:rPr>
                <w:bCs/>
              </w:rPr>
              <w:t>13</w:t>
            </w:r>
          </w:p>
        </w:tc>
        <w:tc>
          <w:tcPr>
            <w:tcW w:w="5055" w:type="dxa"/>
            <w:shd w:val="clear" w:color="auto" w:fill="auto"/>
          </w:tcPr>
          <w:p w:rsidR="00843D43" w:rsidRPr="00171A28" w:rsidRDefault="00843D43" w:rsidP="0057182B">
            <w:pPr>
              <w:autoSpaceDE w:val="0"/>
              <w:autoSpaceDN w:val="0"/>
              <w:adjustRightInd w:val="0"/>
              <w:jc w:val="center"/>
              <w:rPr>
                <w:bCs/>
              </w:rPr>
            </w:pPr>
            <w:r w:rsidRPr="00171A28">
              <w:rPr>
                <w:bCs/>
              </w:rPr>
              <w:t>Colorado Intellectual Property AIC</w:t>
            </w:r>
          </w:p>
        </w:tc>
        <w:tc>
          <w:tcPr>
            <w:tcW w:w="3130" w:type="dxa"/>
            <w:shd w:val="clear" w:color="auto" w:fill="auto"/>
          </w:tcPr>
          <w:p w:rsidR="00843D43" w:rsidRPr="00171A28" w:rsidRDefault="00843D43" w:rsidP="0057182B">
            <w:pPr>
              <w:autoSpaceDE w:val="0"/>
              <w:autoSpaceDN w:val="0"/>
              <w:adjustRightInd w:val="0"/>
              <w:jc w:val="center"/>
              <w:rPr>
                <w:bCs/>
              </w:rPr>
            </w:pPr>
            <w:r w:rsidRPr="00171A28">
              <w:rPr>
                <w:bCs/>
              </w:rPr>
              <w:t>Denver, CO</w:t>
            </w:r>
          </w:p>
        </w:tc>
      </w:tr>
      <w:tr w:rsidR="00843D43" w:rsidRPr="00171A28">
        <w:tc>
          <w:tcPr>
            <w:tcW w:w="1165" w:type="dxa"/>
          </w:tcPr>
          <w:p w:rsidR="00843D43" w:rsidRPr="00171A28" w:rsidRDefault="00843D43" w:rsidP="0057182B">
            <w:pPr>
              <w:autoSpaceDE w:val="0"/>
              <w:autoSpaceDN w:val="0"/>
              <w:adjustRightInd w:val="0"/>
              <w:jc w:val="center"/>
              <w:rPr>
                <w:bCs/>
              </w:rPr>
            </w:pPr>
            <w:r>
              <w:rPr>
                <w:bCs/>
              </w:rPr>
              <w:t>14</w:t>
            </w:r>
          </w:p>
        </w:tc>
        <w:tc>
          <w:tcPr>
            <w:tcW w:w="5055" w:type="dxa"/>
            <w:shd w:val="clear" w:color="auto" w:fill="auto"/>
          </w:tcPr>
          <w:p w:rsidR="00843D43" w:rsidRPr="00171A28" w:rsidRDefault="00843D43" w:rsidP="0057182B">
            <w:pPr>
              <w:autoSpaceDE w:val="0"/>
              <w:autoSpaceDN w:val="0"/>
              <w:adjustRightInd w:val="0"/>
              <w:jc w:val="center"/>
              <w:rPr>
                <w:bCs/>
              </w:rPr>
            </w:pPr>
            <w:r w:rsidRPr="00171A28">
              <w:rPr>
                <w:bCs/>
              </w:rPr>
              <w:t>Hon. Barbara M.G. Lynn AIC</w:t>
            </w:r>
          </w:p>
        </w:tc>
        <w:tc>
          <w:tcPr>
            <w:tcW w:w="3130" w:type="dxa"/>
            <w:shd w:val="clear" w:color="auto" w:fill="auto"/>
          </w:tcPr>
          <w:p w:rsidR="00843D43" w:rsidRPr="00171A28" w:rsidRDefault="00843D43" w:rsidP="0057182B">
            <w:pPr>
              <w:autoSpaceDE w:val="0"/>
              <w:autoSpaceDN w:val="0"/>
              <w:adjustRightInd w:val="0"/>
              <w:jc w:val="center"/>
              <w:rPr>
                <w:bCs/>
              </w:rPr>
            </w:pPr>
            <w:r w:rsidRPr="00171A28">
              <w:rPr>
                <w:bCs/>
              </w:rPr>
              <w:t>Dallas, TX</w:t>
            </w:r>
          </w:p>
        </w:tc>
      </w:tr>
      <w:tr w:rsidR="00843D43" w:rsidRPr="00171A28">
        <w:tc>
          <w:tcPr>
            <w:tcW w:w="1165" w:type="dxa"/>
          </w:tcPr>
          <w:p w:rsidR="00843D43" w:rsidRPr="00171A28" w:rsidRDefault="00843D43" w:rsidP="0057182B">
            <w:pPr>
              <w:autoSpaceDE w:val="0"/>
              <w:autoSpaceDN w:val="0"/>
              <w:adjustRightInd w:val="0"/>
              <w:jc w:val="center"/>
              <w:rPr>
                <w:bCs/>
              </w:rPr>
            </w:pPr>
            <w:r>
              <w:rPr>
                <w:bCs/>
              </w:rPr>
              <w:t>15</w:t>
            </w:r>
          </w:p>
        </w:tc>
        <w:tc>
          <w:tcPr>
            <w:tcW w:w="5055" w:type="dxa"/>
            <w:shd w:val="clear" w:color="auto" w:fill="auto"/>
          </w:tcPr>
          <w:p w:rsidR="00843D43" w:rsidRPr="00171A28" w:rsidRDefault="00843D43" w:rsidP="0057182B">
            <w:pPr>
              <w:autoSpaceDE w:val="0"/>
              <w:autoSpaceDN w:val="0"/>
              <w:adjustRightInd w:val="0"/>
              <w:jc w:val="center"/>
              <w:rPr>
                <w:bCs/>
              </w:rPr>
            </w:pPr>
            <w:r w:rsidRPr="00171A28">
              <w:rPr>
                <w:bCs/>
              </w:rPr>
              <w:t>Hon. Pauline Newman IP AIC</w:t>
            </w:r>
          </w:p>
        </w:tc>
        <w:tc>
          <w:tcPr>
            <w:tcW w:w="3130" w:type="dxa"/>
            <w:shd w:val="clear" w:color="auto" w:fill="auto"/>
          </w:tcPr>
          <w:p w:rsidR="00843D43" w:rsidRPr="00171A28" w:rsidRDefault="00843D43" w:rsidP="0057182B">
            <w:pPr>
              <w:autoSpaceDE w:val="0"/>
              <w:autoSpaceDN w:val="0"/>
              <w:adjustRightInd w:val="0"/>
              <w:jc w:val="center"/>
              <w:rPr>
                <w:bCs/>
              </w:rPr>
            </w:pPr>
            <w:r w:rsidRPr="00171A28">
              <w:rPr>
                <w:bCs/>
              </w:rPr>
              <w:t>Alexandria, VA</w:t>
            </w:r>
          </w:p>
        </w:tc>
      </w:tr>
      <w:tr w:rsidR="00843D43" w:rsidRPr="00171A28">
        <w:tc>
          <w:tcPr>
            <w:tcW w:w="1165" w:type="dxa"/>
          </w:tcPr>
          <w:p w:rsidR="00843D43" w:rsidRPr="00171A28" w:rsidRDefault="00843D43" w:rsidP="0057182B">
            <w:pPr>
              <w:autoSpaceDE w:val="0"/>
              <w:autoSpaceDN w:val="0"/>
              <w:adjustRightInd w:val="0"/>
              <w:jc w:val="center"/>
              <w:rPr>
                <w:bCs/>
              </w:rPr>
            </w:pPr>
            <w:r>
              <w:rPr>
                <w:bCs/>
              </w:rPr>
              <w:t>16</w:t>
            </w:r>
          </w:p>
        </w:tc>
        <w:tc>
          <w:tcPr>
            <w:tcW w:w="5055" w:type="dxa"/>
            <w:shd w:val="clear" w:color="auto" w:fill="auto"/>
          </w:tcPr>
          <w:p w:rsidR="00843D43" w:rsidRPr="00171A28" w:rsidRDefault="00843D43" w:rsidP="0057182B">
            <w:pPr>
              <w:autoSpaceDE w:val="0"/>
              <w:autoSpaceDN w:val="0"/>
              <w:adjustRightInd w:val="0"/>
              <w:jc w:val="center"/>
              <w:rPr>
                <w:bCs/>
              </w:rPr>
            </w:pPr>
            <w:r w:rsidRPr="00171A28">
              <w:rPr>
                <w:bCs/>
              </w:rPr>
              <w:t>Thomas Jefferson IP AIC</w:t>
            </w:r>
          </w:p>
        </w:tc>
        <w:tc>
          <w:tcPr>
            <w:tcW w:w="3130" w:type="dxa"/>
            <w:shd w:val="clear" w:color="auto" w:fill="auto"/>
          </w:tcPr>
          <w:p w:rsidR="00843D43" w:rsidRPr="00171A28" w:rsidRDefault="00843D43" w:rsidP="0057182B">
            <w:pPr>
              <w:autoSpaceDE w:val="0"/>
              <w:autoSpaceDN w:val="0"/>
              <w:adjustRightInd w:val="0"/>
              <w:jc w:val="center"/>
              <w:rPr>
                <w:bCs/>
              </w:rPr>
            </w:pPr>
            <w:r w:rsidRPr="00171A28">
              <w:rPr>
                <w:bCs/>
              </w:rPr>
              <w:t>Richmond, Charlottesville, Roanoke, &amp; Norfolk, VA</w:t>
            </w:r>
          </w:p>
        </w:tc>
      </w:tr>
      <w:tr w:rsidR="00843D43" w:rsidRPr="00171A28">
        <w:tc>
          <w:tcPr>
            <w:tcW w:w="1165" w:type="dxa"/>
          </w:tcPr>
          <w:p w:rsidR="00843D43" w:rsidRPr="00171A28" w:rsidRDefault="00843D43" w:rsidP="0057182B">
            <w:pPr>
              <w:autoSpaceDE w:val="0"/>
              <w:autoSpaceDN w:val="0"/>
              <w:adjustRightInd w:val="0"/>
              <w:jc w:val="center"/>
              <w:rPr>
                <w:bCs/>
              </w:rPr>
            </w:pPr>
            <w:r>
              <w:rPr>
                <w:bCs/>
              </w:rPr>
              <w:t>17</w:t>
            </w:r>
          </w:p>
        </w:tc>
        <w:tc>
          <w:tcPr>
            <w:tcW w:w="5055" w:type="dxa"/>
            <w:shd w:val="clear" w:color="auto" w:fill="auto"/>
          </w:tcPr>
          <w:p w:rsidR="00843D43" w:rsidRPr="00171A28" w:rsidRDefault="00843D43" w:rsidP="0057182B">
            <w:pPr>
              <w:autoSpaceDE w:val="0"/>
              <w:autoSpaceDN w:val="0"/>
              <w:adjustRightInd w:val="0"/>
              <w:jc w:val="center"/>
              <w:rPr>
                <w:bCs/>
              </w:rPr>
            </w:pPr>
            <w:r w:rsidRPr="00171A28">
              <w:rPr>
                <w:bCs/>
              </w:rPr>
              <w:t>Q. Todd Dickinson AIC</w:t>
            </w:r>
          </w:p>
        </w:tc>
        <w:tc>
          <w:tcPr>
            <w:tcW w:w="3130" w:type="dxa"/>
            <w:shd w:val="clear" w:color="auto" w:fill="auto"/>
          </w:tcPr>
          <w:p w:rsidR="00843D43" w:rsidRPr="00171A28" w:rsidRDefault="00843D43" w:rsidP="0057182B">
            <w:pPr>
              <w:autoSpaceDE w:val="0"/>
              <w:autoSpaceDN w:val="0"/>
              <w:adjustRightInd w:val="0"/>
              <w:jc w:val="center"/>
              <w:rPr>
                <w:bCs/>
              </w:rPr>
            </w:pPr>
            <w:r w:rsidRPr="00171A28">
              <w:rPr>
                <w:bCs/>
              </w:rPr>
              <w:t>Pittsburgh, PA</w:t>
            </w:r>
          </w:p>
        </w:tc>
      </w:tr>
      <w:tr w:rsidR="00843D43" w:rsidRPr="00171A28">
        <w:tc>
          <w:tcPr>
            <w:tcW w:w="1165" w:type="dxa"/>
          </w:tcPr>
          <w:p w:rsidR="00843D43" w:rsidRPr="00171A28" w:rsidRDefault="00843D43" w:rsidP="00887B6D">
            <w:pPr>
              <w:autoSpaceDE w:val="0"/>
              <w:autoSpaceDN w:val="0"/>
              <w:adjustRightInd w:val="0"/>
              <w:jc w:val="center"/>
              <w:rPr>
                <w:bCs/>
              </w:rPr>
            </w:pPr>
            <w:r>
              <w:rPr>
                <w:bCs/>
              </w:rPr>
              <w:t>18</w:t>
            </w:r>
          </w:p>
        </w:tc>
        <w:tc>
          <w:tcPr>
            <w:tcW w:w="5055" w:type="dxa"/>
            <w:shd w:val="clear" w:color="auto" w:fill="auto"/>
          </w:tcPr>
          <w:p w:rsidR="00843D43" w:rsidRPr="00171A28" w:rsidRDefault="00843D43" w:rsidP="00887B6D">
            <w:pPr>
              <w:autoSpaceDE w:val="0"/>
              <w:autoSpaceDN w:val="0"/>
              <w:adjustRightInd w:val="0"/>
              <w:jc w:val="center"/>
              <w:rPr>
                <w:bCs/>
              </w:rPr>
            </w:pPr>
            <w:r w:rsidRPr="00171A28">
              <w:rPr>
                <w:bCs/>
              </w:rPr>
              <w:t xml:space="preserve">Tokyo </w:t>
            </w:r>
            <w:r>
              <w:rPr>
                <w:bCs/>
              </w:rPr>
              <w:t>IP</w:t>
            </w:r>
            <w:r w:rsidRPr="00171A28">
              <w:rPr>
                <w:bCs/>
              </w:rPr>
              <w:t xml:space="preserve"> AIC (sister Inn)</w:t>
            </w:r>
          </w:p>
        </w:tc>
        <w:tc>
          <w:tcPr>
            <w:tcW w:w="3130" w:type="dxa"/>
            <w:shd w:val="clear" w:color="auto" w:fill="auto"/>
          </w:tcPr>
          <w:p w:rsidR="00843D43" w:rsidRPr="00171A28" w:rsidRDefault="00843D43" w:rsidP="0057182B">
            <w:pPr>
              <w:autoSpaceDE w:val="0"/>
              <w:autoSpaceDN w:val="0"/>
              <w:adjustRightInd w:val="0"/>
              <w:jc w:val="center"/>
              <w:rPr>
                <w:bCs/>
              </w:rPr>
            </w:pPr>
            <w:r w:rsidRPr="00171A28">
              <w:rPr>
                <w:bCs/>
              </w:rPr>
              <w:t>Tokyo, Japan</w:t>
            </w:r>
          </w:p>
        </w:tc>
      </w:tr>
      <w:tr w:rsidR="00843D43" w:rsidRPr="00171A28">
        <w:tc>
          <w:tcPr>
            <w:tcW w:w="1165" w:type="dxa"/>
          </w:tcPr>
          <w:p w:rsidR="00843D43" w:rsidRPr="00171A28" w:rsidRDefault="00843D43" w:rsidP="0057182B">
            <w:pPr>
              <w:autoSpaceDE w:val="0"/>
              <w:autoSpaceDN w:val="0"/>
              <w:adjustRightInd w:val="0"/>
              <w:jc w:val="center"/>
              <w:rPr>
                <w:bCs/>
              </w:rPr>
            </w:pPr>
            <w:r>
              <w:rPr>
                <w:bCs/>
              </w:rPr>
              <w:t>19</w:t>
            </w:r>
          </w:p>
        </w:tc>
        <w:tc>
          <w:tcPr>
            <w:tcW w:w="5055" w:type="dxa"/>
            <w:shd w:val="clear" w:color="auto" w:fill="auto"/>
          </w:tcPr>
          <w:p w:rsidR="00843D43" w:rsidRPr="00171A28" w:rsidRDefault="00843D43" w:rsidP="0057182B">
            <w:pPr>
              <w:autoSpaceDE w:val="0"/>
              <w:autoSpaceDN w:val="0"/>
              <w:adjustRightInd w:val="0"/>
              <w:jc w:val="center"/>
              <w:rPr>
                <w:bCs/>
              </w:rPr>
            </w:pPr>
            <w:r w:rsidRPr="00171A28">
              <w:rPr>
                <w:bCs/>
              </w:rPr>
              <w:t>Michigan Intellectual Property AIC</w:t>
            </w:r>
          </w:p>
        </w:tc>
        <w:tc>
          <w:tcPr>
            <w:tcW w:w="3130" w:type="dxa"/>
            <w:shd w:val="clear" w:color="auto" w:fill="auto"/>
          </w:tcPr>
          <w:p w:rsidR="00843D43" w:rsidRPr="00171A28" w:rsidRDefault="00843D43" w:rsidP="0057182B">
            <w:pPr>
              <w:autoSpaceDE w:val="0"/>
              <w:autoSpaceDN w:val="0"/>
              <w:adjustRightInd w:val="0"/>
              <w:jc w:val="center"/>
              <w:rPr>
                <w:bCs/>
              </w:rPr>
            </w:pPr>
            <w:r w:rsidRPr="00171A28">
              <w:rPr>
                <w:bCs/>
              </w:rPr>
              <w:t>Detroit, MI</w:t>
            </w:r>
          </w:p>
        </w:tc>
      </w:tr>
      <w:tr w:rsidR="00843D43" w:rsidRPr="00171A28">
        <w:tc>
          <w:tcPr>
            <w:tcW w:w="1165" w:type="dxa"/>
          </w:tcPr>
          <w:p w:rsidR="00843D43" w:rsidRPr="00171A28" w:rsidRDefault="00843D43" w:rsidP="0057182B">
            <w:pPr>
              <w:autoSpaceDE w:val="0"/>
              <w:autoSpaceDN w:val="0"/>
              <w:adjustRightInd w:val="0"/>
              <w:jc w:val="center"/>
              <w:rPr>
                <w:bCs/>
              </w:rPr>
            </w:pPr>
            <w:r>
              <w:rPr>
                <w:bCs/>
              </w:rPr>
              <w:t>20</w:t>
            </w:r>
          </w:p>
        </w:tc>
        <w:tc>
          <w:tcPr>
            <w:tcW w:w="5055" w:type="dxa"/>
            <w:shd w:val="clear" w:color="auto" w:fill="auto"/>
          </w:tcPr>
          <w:p w:rsidR="00843D43" w:rsidRPr="00171A28" w:rsidRDefault="00843D43" w:rsidP="0057182B">
            <w:pPr>
              <w:autoSpaceDE w:val="0"/>
              <w:autoSpaceDN w:val="0"/>
              <w:adjustRightInd w:val="0"/>
              <w:jc w:val="center"/>
              <w:rPr>
                <w:bCs/>
              </w:rPr>
            </w:pPr>
            <w:r w:rsidRPr="00171A28">
              <w:rPr>
                <w:bCs/>
              </w:rPr>
              <w:t>Hon. Arthur J. Gajarsa AIC</w:t>
            </w:r>
          </w:p>
        </w:tc>
        <w:tc>
          <w:tcPr>
            <w:tcW w:w="3130" w:type="dxa"/>
            <w:shd w:val="clear" w:color="auto" w:fill="auto"/>
          </w:tcPr>
          <w:p w:rsidR="00843D43" w:rsidRPr="00171A28" w:rsidRDefault="00843D43" w:rsidP="0057182B">
            <w:pPr>
              <w:autoSpaceDE w:val="0"/>
              <w:autoSpaceDN w:val="0"/>
              <w:adjustRightInd w:val="0"/>
              <w:jc w:val="center"/>
              <w:rPr>
                <w:bCs/>
              </w:rPr>
            </w:pPr>
            <w:r w:rsidRPr="00171A28">
              <w:rPr>
                <w:bCs/>
              </w:rPr>
              <w:t>Concord, NH</w:t>
            </w:r>
          </w:p>
        </w:tc>
      </w:tr>
      <w:tr w:rsidR="00843D43" w:rsidRPr="00171A28">
        <w:tc>
          <w:tcPr>
            <w:tcW w:w="1165" w:type="dxa"/>
          </w:tcPr>
          <w:p w:rsidR="00843D43" w:rsidRPr="00171A28" w:rsidRDefault="00843D43" w:rsidP="0057182B">
            <w:pPr>
              <w:autoSpaceDE w:val="0"/>
              <w:autoSpaceDN w:val="0"/>
              <w:adjustRightInd w:val="0"/>
              <w:jc w:val="center"/>
              <w:rPr>
                <w:bCs/>
              </w:rPr>
            </w:pPr>
            <w:r>
              <w:rPr>
                <w:bCs/>
              </w:rPr>
              <w:t>21</w:t>
            </w:r>
          </w:p>
        </w:tc>
        <w:tc>
          <w:tcPr>
            <w:tcW w:w="5055" w:type="dxa"/>
            <w:shd w:val="clear" w:color="auto" w:fill="auto"/>
          </w:tcPr>
          <w:p w:rsidR="00843D43" w:rsidRPr="00171A28" w:rsidRDefault="00843D43" w:rsidP="0057182B">
            <w:pPr>
              <w:autoSpaceDE w:val="0"/>
              <w:autoSpaceDN w:val="0"/>
              <w:adjustRightInd w:val="0"/>
              <w:jc w:val="center"/>
              <w:rPr>
                <w:bCs/>
              </w:rPr>
            </w:pPr>
            <w:r w:rsidRPr="00171A28">
              <w:rPr>
                <w:bCs/>
              </w:rPr>
              <w:t>Hon. Nancy F. Atlas IP AIC</w:t>
            </w:r>
          </w:p>
        </w:tc>
        <w:tc>
          <w:tcPr>
            <w:tcW w:w="3130" w:type="dxa"/>
            <w:shd w:val="clear" w:color="auto" w:fill="auto"/>
          </w:tcPr>
          <w:p w:rsidR="00843D43" w:rsidRPr="00171A28" w:rsidRDefault="00843D43" w:rsidP="00171A28">
            <w:pPr>
              <w:autoSpaceDE w:val="0"/>
              <w:autoSpaceDN w:val="0"/>
              <w:adjustRightInd w:val="0"/>
              <w:jc w:val="center"/>
            </w:pPr>
            <w:r w:rsidRPr="00171A28">
              <w:t xml:space="preserve">Houston, </w:t>
            </w:r>
            <w:r>
              <w:t>TX</w:t>
            </w:r>
          </w:p>
        </w:tc>
      </w:tr>
      <w:tr w:rsidR="00843D43" w:rsidRPr="00171A28">
        <w:trPr>
          <w:trHeight w:val="323"/>
        </w:trPr>
        <w:tc>
          <w:tcPr>
            <w:tcW w:w="1165" w:type="dxa"/>
          </w:tcPr>
          <w:p w:rsidR="00843D43" w:rsidRPr="00171A28" w:rsidRDefault="00843D43" w:rsidP="0057182B">
            <w:pPr>
              <w:autoSpaceDE w:val="0"/>
              <w:autoSpaceDN w:val="0"/>
              <w:adjustRightInd w:val="0"/>
              <w:jc w:val="center"/>
              <w:rPr>
                <w:bCs/>
              </w:rPr>
            </w:pPr>
            <w:r>
              <w:rPr>
                <w:bCs/>
              </w:rPr>
              <w:t>22</w:t>
            </w:r>
          </w:p>
        </w:tc>
        <w:tc>
          <w:tcPr>
            <w:tcW w:w="5055" w:type="dxa"/>
            <w:shd w:val="clear" w:color="auto" w:fill="auto"/>
          </w:tcPr>
          <w:p w:rsidR="00843D43" w:rsidRPr="00171A28" w:rsidRDefault="00843D43" w:rsidP="0057182B">
            <w:pPr>
              <w:autoSpaceDE w:val="0"/>
              <w:autoSpaceDN w:val="0"/>
              <w:adjustRightInd w:val="0"/>
              <w:jc w:val="center"/>
              <w:rPr>
                <w:bCs/>
              </w:rPr>
            </w:pPr>
            <w:r w:rsidRPr="00171A28">
              <w:rPr>
                <w:bCs/>
              </w:rPr>
              <w:t>Hon. Howard T. Markey AIC</w:t>
            </w:r>
          </w:p>
        </w:tc>
        <w:tc>
          <w:tcPr>
            <w:tcW w:w="3130" w:type="dxa"/>
            <w:shd w:val="clear" w:color="auto" w:fill="auto"/>
          </w:tcPr>
          <w:p w:rsidR="00843D43" w:rsidRPr="00171A28" w:rsidRDefault="00843D43" w:rsidP="0057182B">
            <w:pPr>
              <w:autoSpaceDE w:val="0"/>
              <w:autoSpaceDN w:val="0"/>
              <w:adjustRightInd w:val="0"/>
              <w:jc w:val="center"/>
            </w:pPr>
            <w:r w:rsidRPr="00171A28">
              <w:t>Orange County, CA</w:t>
            </w:r>
          </w:p>
        </w:tc>
      </w:tr>
      <w:tr w:rsidR="00843D43" w:rsidRPr="00171A28">
        <w:tc>
          <w:tcPr>
            <w:tcW w:w="1165" w:type="dxa"/>
          </w:tcPr>
          <w:p w:rsidR="00843D43" w:rsidRPr="00171A28" w:rsidRDefault="00843D43" w:rsidP="0057182B">
            <w:pPr>
              <w:autoSpaceDE w:val="0"/>
              <w:autoSpaceDN w:val="0"/>
              <w:adjustRightInd w:val="0"/>
              <w:jc w:val="center"/>
              <w:rPr>
                <w:bCs/>
              </w:rPr>
            </w:pPr>
            <w:r>
              <w:rPr>
                <w:bCs/>
              </w:rPr>
              <w:t>23</w:t>
            </w:r>
          </w:p>
        </w:tc>
        <w:tc>
          <w:tcPr>
            <w:tcW w:w="5055" w:type="dxa"/>
            <w:shd w:val="clear" w:color="auto" w:fill="auto"/>
          </w:tcPr>
          <w:p w:rsidR="00843D43" w:rsidRPr="00171A28" w:rsidRDefault="00843D43" w:rsidP="0057182B">
            <w:pPr>
              <w:autoSpaceDE w:val="0"/>
              <w:autoSpaceDN w:val="0"/>
              <w:adjustRightInd w:val="0"/>
              <w:jc w:val="center"/>
              <w:rPr>
                <w:bCs/>
              </w:rPr>
            </w:pPr>
            <w:r w:rsidRPr="00171A28">
              <w:rPr>
                <w:bCs/>
              </w:rPr>
              <w:t>Hon. Jimmie V. Reyna IP AIC</w:t>
            </w:r>
          </w:p>
        </w:tc>
        <w:tc>
          <w:tcPr>
            <w:tcW w:w="3130" w:type="dxa"/>
            <w:shd w:val="clear" w:color="auto" w:fill="auto"/>
          </w:tcPr>
          <w:p w:rsidR="00843D43" w:rsidRPr="00171A28" w:rsidRDefault="00843D43" w:rsidP="0057182B">
            <w:pPr>
              <w:autoSpaceDE w:val="0"/>
              <w:autoSpaceDN w:val="0"/>
              <w:adjustRightInd w:val="0"/>
              <w:jc w:val="center"/>
            </w:pPr>
            <w:r w:rsidRPr="00171A28">
              <w:t>Minneapolis/St. Paul, MN</w:t>
            </w:r>
          </w:p>
        </w:tc>
      </w:tr>
      <w:tr w:rsidR="00843D43" w:rsidRPr="00171A28">
        <w:trPr>
          <w:trHeight w:val="323"/>
        </w:trPr>
        <w:tc>
          <w:tcPr>
            <w:tcW w:w="1165" w:type="dxa"/>
          </w:tcPr>
          <w:p w:rsidR="00843D43" w:rsidRPr="00171A28" w:rsidRDefault="00843D43" w:rsidP="0057182B">
            <w:pPr>
              <w:autoSpaceDE w:val="0"/>
              <w:autoSpaceDN w:val="0"/>
              <w:adjustRightInd w:val="0"/>
              <w:jc w:val="center"/>
              <w:rPr>
                <w:bCs/>
              </w:rPr>
            </w:pPr>
            <w:r>
              <w:rPr>
                <w:bCs/>
              </w:rPr>
              <w:t>24</w:t>
            </w:r>
          </w:p>
        </w:tc>
        <w:tc>
          <w:tcPr>
            <w:tcW w:w="5055" w:type="dxa"/>
            <w:shd w:val="clear" w:color="auto" w:fill="auto"/>
          </w:tcPr>
          <w:p w:rsidR="00843D43" w:rsidRPr="00171A28" w:rsidRDefault="00843D43" w:rsidP="0057182B">
            <w:pPr>
              <w:autoSpaceDE w:val="0"/>
              <w:autoSpaceDN w:val="0"/>
              <w:adjustRightInd w:val="0"/>
              <w:jc w:val="center"/>
              <w:rPr>
                <w:bCs/>
              </w:rPr>
            </w:pPr>
            <w:r w:rsidRPr="00171A28">
              <w:rPr>
                <w:bCs/>
              </w:rPr>
              <w:t>Judge Janet Bond Arterton AIC</w:t>
            </w:r>
          </w:p>
        </w:tc>
        <w:tc>
          <w:tcPr>
            <w:tcW w:w="3130" w:type="dxa"/>
            <w:shd w:val="clear" w:color="auto" w:fill="auto"/>
          </w:tcPr>
          <w:p w:rsidR="00843D43" w:rsidRPr="00171A28" w:rsidRDefault="00843D43" w:rsidP="0057182B">
            <w:pPr>
              <w:autoSpaceDE w:val="0"/>
              <w:autoSpaceDN w:val="0"/>
              <w:adjustRightInd w:val="0"/>
              <w:jc w:val="center"/>
            </w:pPr>
            <w:r w:rsidRPr="00171A28">
              <w:t>New Haven, CT</w:t>
            </w:r>
          </w:p>
        </w:tc>
      </w:tr>
      <w:tr w:rsidR="00843D43" w:rsidRPr="00171A28">
        <w:tc>
          <w:tcPr>
            <w:tcW w:w="1165" w:type="dxa"/>
          </w:tcPr>
          <w:p w:rsidR="00843D43" w:rsidRPr="00171A28" w:rsidRDefault="00843D43" w:rsidP="00171A28">
            <w:pPr>
              <w:autoSpaceDE w:val="0"/>
              <w:autoSpaceDN w:val="0"/>
              <w:adjustRightInd w:val="0"/>
              <w:jc w:val="center"/>
              <w:rPr>
                <w:bCs/>
                <w:color w:val="000000"/>
              </w:rPr>
            </w:pPr>
            <w:r>
              <w:rPr>
                <w:bCs/>
                <w:color w:val="000000"/>
              </w:rPr>
              <w:t>25</w:t>
            </w:r>
          </w:p>
        </w:tc>
        <w:tc>
          <w:tcPr>
            <w:tcW w:w="5055" w:type="dxa"/>
            <w:shd w:val="clear" w:color="auto" w:fill="auto"/>
          </w:tcPr>
          <w:p w:rsidR="00843D43" w:rsidRPr="00171A28" w:rsidRDefault="00843D43" w:rsidP="00171A28">
            <w:pPr>
              <w:autoSpaceDE w:val="0"/>
              <w:autoSpaceDN w:val="0"/>
              <w:adjustRightInd w:val="0"/>
              <w:jc w:val="center"/>
              <w:rPr>
                <w:bCs/>
              </w:rPr>
            </w:pPr>
            <w:r w:rsidRPr="00171A28">
              <w:rPr>
                <w:bCs/>
                <w:color w:val="000000"/>
              </w:rPr>
              <w:t>The David K Winder IP AIC</w:t>
            </w:r>
          </w:p>
        </w:tc>
        <w:tc>
          <w:tcPr>
            <w:tcW w:w="3130" w:type="dxa"/>
            <w:shd w:val="clear" w:color="auto" w:fill="auto"/>
          </w:tcPr>
          <w:p w:rsidR="00843D43" w:rsidRPr="00171A28" w:rsidRDefault="00843D43" w:rsidP="0057182B">
            <w:pPr>
              <w:autoSpaceDE w:val="0"/>
              <w:autoSpaceDN w:val="0"/>
              <w:adjustRightInd w:val="0"/>
              <w:jc w:val="center"/>
            </w:pPr>
            <w:r>
              <w:t>Salt Lake City, UT</w:t>
            </w:r>
          </w:p>
        </w:tc>
      </w:tr>
    </w:tbl>
    <w:p w:rsidR="002A597F" w:rsidRPr="00171A28" w:rsidRDefault="002A597F" w:rsidP="002A597F">
      <w:pPr>
        <w:autoSpaceDE w:val="0"/>
        <w:autoSpaceDN w:val="0"/>
        <w:adjustRightInd w:val="0"/>
        <w:rPr>
          <w:b/>
          <w:bCs/>
        </w:rPr>
      </w:pPr>
    </w:p>
    <w:p w:rsidR="002A597F" w:rsidRPr="00171A28" w:rsidRDefault="002A597F" w:rsidP="002A597F">
      <w:pPr>
        <w:autoSpaceDE w:val="0"/>
        <w:autoSpaceDN w:val="0"/>
        <w:adjustRightInd w:val="0"/>
        <w:jc w:val="both"/>
      </w:pPr>
    </w:p>
    <w:p w:rsidR="00D974D4" w:rsidRPr="00171A28" w:rsidRDefault="00D974D4" w:rsidP="00D974D4">
      <w:pPr>
        <w:autoSpaceDE w:val="0"/>
        <w:autoSpaceDN w:val="0"/>
        <w:adjustRightInd w:val="0"/>
        <w:jc w:val="both"/>
      </w:pPr>
      <w:r>
        <w:lastRenderedPageBreak/>
        <w:t xml:space="preserve">Additionally, </w:t>
      </w:r>
      <w:r w:rsidR="00342D6B">
        <w:t xml:space="preserve">in the 2015-16 year, </w:t>
      </w:r>
      <w:r>
        <w:t xml:space="preserve">the Giles S. Rich American Inn of Court </w:t>
      </w:r>
      <w:r w:rsidR="00342D6B">
        <w:t>established a</w:t>
      </w:r>
      <w:r>
        <w:t xml:space="preserve"> sisterhood with </w:t>
      </w:r>
      <w:r w:rsidR="00843D43">
        <w:t xml:space="preserve">on particular Inn in the Alliance—the </w:t>
      </w:r>
      <w:r>
        <w:t>Tokyo IP American Inn of Court.  Through this sisterhood, members of the Rich and Tokyo Inns enjoyed a fruitful and productive year exchanging information</w:t>
      </w:r>
      <w:r w:rsidR="00342D6B">
        <w:t xml:space="preserve"> </w:t>
      </w:r>
      <w:r>
        <w:t>and jointly hosting a U.S./Japan Symposium with the Pauline Newman Inn</w:t>
      </w:r>
      <w:r w:rsidR="00342D6B">
        <w:t xml:space="preserve"> to compare</w:t>
      </w:r>
      <w:r>
        <w:t xml:space="preserve"> procedures, best practices, and trends in IP enforcement</w:t>
      </w:r>
      <w:r w:rsidR="00342D6B">
        <w:t xml:space="preserve"> in the United States and Japan</w:t>
      </w:r>
      <w:r>
        <w:t xml:space="preserve">. </w:t>
      </w:r>
    </w:p>
    <w:p w:rsidR="00B507C7" w:rsidRPr="00171A28" w:rsidRDefault="00B507C7">
      <w:pPr>
        <w:autoSpaceDE w:val="0"/>
        <w:autoSpaceDN w:val="0"/>
        <w:adjustRightInd w:val="0"/>
        <w:jc w:val="both"/>
      </w:pPr>
    </w:p>
    <w:p w:rsidR="00B507C7" w:rsidRPr="00171A28" w:rsidRDefault="00B507C7">
      <w:pPr>
        <w:autoSpaceDE w:val="0"/>
        <w:autoSpaceDN w:val="0"/>
        <w:adjustRightInd w:val="0"/>
        <w:jc w:val="both"/>
      </w:pPr>
    </w:p>
    <w:p w:rsidR="00B507C7" w:rsidRPr="00171A28" w:rsidRDefault="00B507C7">
      <w:pPr>
        <w:autoSpaceDE w:val="0"/>
        <w:autoSpaceDN w:val="0"/>
        <w:adjustRightInd w:val="0"/>
        <w:jc w:val="both"/>
      </w:pPr>
    </w:p>
    <w:p w:rsidR="00B507C7" w:rsidRPr="00171A28" w:rsidRDefault="00B507C7">
      <w:pPr>
        <w:autoSpaceDE w:val="0"/>
        <w:autoSpaceDN w:val="0"/>
        <w:adjustRightInd w:val="0"/>
        <w:jc w:val="both"/>
      </w:pPr>
    </w:p>
    <w:p w:rsidR="00B507C7" w:rsidRPr="00171A28" w:rsidRDefault="00B507C7">
      <w:pPr>
        <w:autoSpaceDE w:val="0"/>
        <w:autoSpaceDN w:val="0"/>
        <w:adjustRightInd w:val="0"/>
        <w:jc w:val="both"/>
      </w:pPr>
    </w:p>
    <w:p w:rsidR="00B507C7" w:rsidRPr="00171A28" w:rsidRDefault="00B507C7">
      <w:pPr>
        <w:autoSpaceDE w:val="0"/>
        <w:autoSpaceDN w:val="0"/>
        <w:adjustRightInd w:val="0"/>
        <w:jc w:val="both"/>
      </w:pPr>
    </w:p>
    <w:p w:rsidR="00182F7B" w:rsidRDefault="00182F7B">
      <w:pPr>
        <w:autoSpaceDE w:val="0"/>
        <w:autoSpaceDN w:val="0"/>
        <w:adjustRightInd w:val="0"/>
        <w:jc w:val="both"/>
      </w:pPr>
    </w:p>
    <w:p w:rsidR="00182F7B" w:rsidRDefault="00843D43" w:rsidP="00843D43">
      <w:pPr>
        <w:rPr>
          <w:snapToGrid w:val="0"/>
          <w:color w:val="000000"/>
          <w:sz w:val="22"/>
          <w:szCs w:val="22"/>
        </w:rPr>
      </w:pPr>
      <w:r>
        <w:rPr>
          <w:snapToGrid w:val="0"/>
          <w:color w:val="000000"/>
          <w:sz w:val="22"/>
          <w:szCs w:val="22"/>
        </w:rPr>
        <w:br w:type="page"/>
      </w:r>
    </w:p>
    <w:p w:rsidR="00182F7B" w:rsidRPr="00171A28" w:rsidRDefault="00182F7B" w:rsidP="00182F7B">
      <w:pPr>
        <w:spacing w:after="60"/>
        <w:outlineLvl w:val="0"/>
        <w:rPr>
          <w:snapToGrid w:val="0"/>
          <w:color w:val="000000"/>
          <w:sz w:val="22"/>
          <w:szCs w:val="22"/>
        </w:rPr>
      </w:pPr>
    </w:p>
    <w:p w:rsidR="00182F7B" w:rsidRPr="00171A28" w:rsidRDefault="003F08BF" w:rsidP="00182F7B">
      <w:pPr>
        <w:jc w:val="center"/>
        <w:outlineLvl w:val="0"/>
        <w:rPr>
          <w:b/>
          <w:bCs/>
          <w:smallCaps/>
          <w:sz w:val="32"/>
        </w:rPr>
      </w:pPr>
      <w:r>
        <w:rPr>
          <w:b/>
          <w:bCs/>
          <w:smallCaps/>
          <w:noProof/>
          <w:sz w:val="32"/>
        </w:rPr>
        <mc:AlternateContent>
          <mc:Choice Requires="wps">
            <w:drawing>
              <wp:anchor distT="0" distB="0" distL="114300" distR="114300" simplePos="0" relativeHeight="251660800" behindDoc="0" locked="0" layoutInCell="0" allowOverlap="1">
                <wp:simplePos x="0" y="0"/>
                <wp:positionH relativeFrom="column">
                  <wp:posOffset>-45720</wp:posOffset>
                </wp:positionH>
                <wp:positionV relativeFrom="paragraph">
                  <wp:posOffset>-90805</wp:posOffset>
                </wp:positionV>
                <wp:extent cx="859790" cy="777240"/>
                <wp:effectExtent l="0" t="0" r="0" b="381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7D8" w:rsidRDefault="004467D8" w:rsidP="00182F7B">
                            <w:r>
                              <w:rPr>
                                <w:noProof/>
                              </w:rPr>
                              <w:drawing>
                                <wp:inline distT="0" distB="0" distL="0" distR="0">
                                  <wp:extent cx="676910" cy="676910"/>
                                  <wp:effectExtent l="0" t="0" r="8890" b="889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043" type="#_x0000_t202" style="position:absolute;left:0;text-align:left;margin-left:-3.6pt;margin-top:-7.15pt;width:67.7pt;height:61.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" o:allowincell="f" filled="f" stroked="f">
                <v:textbox>
                  <w:txbxContent>
                    <w:p w:rsidR="004467D8" w:rsidRDefault="004467D8" w:rsidP="00182F7B">
                      <w:r>
                        <w:rPr>
                          <w:noProof/>
                        </w:rPr>
                        <w:drawing>
                          <wp:inline distT="0" distB="0" distL="0" distR="0">
                            <wp:extent cx="676910" cy="676910"/>
                            <wp:effectExtent l="0" t="0" r="8890" b="889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inline>
                        </w:drawing>
                      </w:r>
                    </w:p>
                  </w:txbxContent>
                </v:textbox>
              </v:shape>
            </w:pict>
          </mc:Fallback>
        </mc:AlternateContent>
      </w:r>
      <w:r w:rsidR="00182F7B" w:rsidRPr="00171A28">
        <w:rPr>
          <w:b/>
          <w:bCs/>
          <w:smallCaps/>
          <w:sz w:val="32"/>
        </w:rPr>
        <w:t xml:space="preserve">  The Giles S. Rich American Inn of Court</w:t>
      </w:r>
    </w:p>
    <w:p w:rsidR="00182F7B" w:rsidRPr="00171A28" w:rsidRDefault="00182F7B" w:rsidP="00182F7B">
      <w:pPr>
        <w:jc w:val="center"/>
        <w:outlineLvl w:val="0"/>
        <w:rPr>
          <w:b/>
          <w:bCs/>
          <w:smallCaps/>
          <w:sz w:val="32"/>
        </w:rPr>
      </w:pPr>
      <w:r w:rsidRPr="00171A28">
        <w:rPr>
          <w:b/>
          <w:bCs/>
          <w:smallCaps/>
          <w:sz w:val="32"/>
        </w:rPr>
        <w:t xml:space="preserve">    </w:t>
      </w:r>
      <w:r w:rsidR="00D81114">
        <w:rPr>
          <w:b/>
          <w:bCs/>
          <w:smallCaps/>
          <w:sz w:val="32"/>
        </w:rPr>
        <w:t>Mentorship</w:t>
      </w:r>
      <w:r w:rsidRPr="00171A28">
        <w:rPr>
          <w:b/>
          <w:bCs/>
          <w:smallCaps/>
          <w:sz w:val="32"/>
        </w:rPr>
        <w:t xml:space="preserve"> Program</w:t>
      </w:r>
    </w:p>
    <w:p w:rsidR="00182F7B" w:rsidRPr="00171A28" w:rsidRDefault="00182F7B" w:rsidP="00182F7B">
      <w:pPr>
        <w:jc w:val="both"/>
      </w:pPr>
    </w:p>
    <w:p w:rsidR="00182F7B" w:rsidRDefault="00182F7B" w:rsidP="00182F7B">
      <w:pPr>
        <w:jc w:val="both"/>
        <w:rPr>
          <w:sz w:val="28"/>
          <w:szCs w:val="28"/>
        </w:rPr>
      </w:pPr>
    </w:p>
    <w:p w:rsidR="00764DCE" w:rsidRPr="00171A28" w:rsidRDefault="00764DCE" w:rsidP="00182F7B">
      <w:pPr>
        <w:jc w:val="both"/>
        <w:rPr>
          <w:sz w:val="28"/>
          <w:szCs w:val="28"/>
        </w:rPr>
      </w:pPr>
    </w:p>
    <w:p w:rsidR="00182F7B" w:rsidRDefault="00182F7B" w:rsidP="00182F7B">
      <w:pPr>
        <w:jc w:val="both"/>
      </w:pPr>
      <w:r w:rsidRPr="00171A28">
        <w:t xml:space="preserve">One of the purposes of the Giles S. Rich American Inn of Court is to facilitate the development of “one-on-one” mentoring relationships between members of the Inn outside of the regularly scheduled Inn meetings. To this end, the Inn has established two mentoring programs, the </w:t>
      </w:r>
      <w:r w:rsidRPr="00171A28">
        <w:rPr>
          <w:b/>
          <w:bCs/>
        </w:rPr>
        <w:t>Mentor/Protégé Program</w:t>
      </w:r>
      <w:r w:rsidRPr="00171A28">
        <w:t xml:space="preserve"> and the </w:t>
      </w:r>
      <w:r w:rsidRPr="00171A28">
        <w:rPr>
          <w:b/>
          <w:bCs/>
        </w:rPr>
        <w:t>Pupil Group Mentor Program</w:t>
      </w:r>
      <w:r w:rsidRPr="00171A28">
        <w:t xml:space="preserve">.  </w:t>
      </w:r>
    </w:p>
    <w:p w:rsidR="00182F7B" w:rsidRPr="00171A28" w:rsidRDefault="00182F7B" w:rsidP="00182F7B">
      <w:pPr>
        <w:jc w:val="both"/>
      </w:pPr>
    </w:p>
    <w:p w:rsidR="00182F7B" w:rsidRDefault="00182F7B" w:rsidP="00182F7B">
      <w:pPr>
        <w:jc w:val="both"/>
      </w:pPr>
      <w:r w:rsidRPr="00171A28">
        <w:t xml:space="preserve">The Mentor/Protégé Program provides a special opportunity for an experienced practitioner and new attorney to meet and discuss specific practice experiences, exchange professional insights, and share candid perspectives about “everyday” practice issues and concerns. </w:t>
      </w:r>
    </w:p>
    <w:p w:rsidR="00182F7B" w:rsidRPr="00171A28" w:rsidRDefault="00182F7B" w:rsidP="00182F7B">
      <w:pPr>
        <w:jc w:val="both"/>
      </w:pPr>
    </w:p>
    <w:p w:rsidR="00182F7B" w:rsidRPr="00171A28" w:rsidRDefault="00182F7B" w:rsidP="00182F7B">
      <w:pPr>
        <w:jc w:val="both"/>
      </w:pPr>
      <w:r w:rsidRPr="00171A28">
        <w:t>The Pupil Group Mentor Program</w:t>
      </w:r>
      <w:r w:rsidRPr="00171A28">
        <w:rPr>
          <w:b/>
          <w:bCs/>
        </w:rPr>
        <w:t xml:space="preserve"> </w:t>
      </w:r>
      <w:r w:rsidRPr="00171A28">
        <w:t xml:space="preserve">pairs two Inn members (at least one of which is a recent law graduate) with the Pupil members from each of the Inn’s participating law schools. The idea is to provide an informal forum in which Pupils (and possibly even other students from their schools) can explore their questions regarding preparation for and transition to professional practice. Pupil Group Mentors need not be alumni of the law school to which they are assigned. </w:t>
      </w:r>
    </w:p>
    <w:p w:rsidR="00182F7B" w:rsidRPr="00171A28" w:rsidRDefault="00182F7B" w:rsidP="00182F7B">
      <w:pPr>
        <w:jc w:val="both"/>
      </w:pPr>
    </w:p>
    <w:p w:rsidR="00182F7B" w:rsidRDefault="00182F7B" w:rsidP="00182F7B">
      <w:pPr>
        <w:jc w:val="both"/>
      </w:pPr>
      <w:r w:rsidRPr="00171A28">
        <w:t xml:space="preserve">Mentor pairings will be assigned by the Officers of the Inn.  In determining the pairings, the Officers do their best to accommodate the interests of the Protégés and Pupils by pairing them with Mentors having experience in one or more of the areas of interest indicated on the registration form. The subject matter of the mentoring relationship and the individual meetings, however, </w:t>
      </w:r>
      <w:r w:rsidRPr="00171A28">
        <w:rPr>
          <w:i/>
        </w:rPr>
        <w:t>e.g.</w:t>
      </w:r>
      <w:r w:rsidRPr="00171A28">
        <w:t>, personal, professional, career-development oriented, is at the sole discretion of the participants.</w:t>
      </w:r>
    </w:p>
    <w:p w:rsidR="00182F7B" w:rsidRPr="00171A28" w:rsidRDefault="00182F7B" w:rsidP="00182F7B">
      <w:pPr>
        <w:jc w:val="both"/>
      </w:pPr>
    </w:p>
    <w:p w:rsidR="00182F7B" w:rsidRPr="00171A28" w:rsidRDefault="00182F7B" w:rsidP="00182F7B">
      <w:pPr>
        <w:jc w:val="both"/>
      </w:pPr>
      <w:r w:rsidRPr="00171A28">
        <w:t>The formal term of the Mentor/Protégé or Pupil Group Mentor relationship is nine months, beginning with the announcement of the pairings in October. Protégés and Pupils are expected to contact their Mentors within two weeks of announcement of the pairings to propose a get-acquainted meeting (</w:t>
      </w:r>
      <w:r w:rsidRPr="00171A28">
        <w:rPr>
          <w:i/>
        </w:rPr>
        <w:t>e.g.</w:t>
      </w:r>
      <w:r w:rsidRPr="00171A28">
        <w:t xml:space="preserve">, lunch or dinner).  During the </w:t>
      </w:r>
      <w:r w:rsidR="00342D6B">
        <w:t>nine</w:t>
      </w:r>
      <w:r w:rsidRPr="00171A28">
        <w:t xml:space="preserve">-month term, </w:t>
      </w:r>
      <w:r w:rsidRPr="0003699C">
        <w:rPr>
          <w:bCs/>
        </w:rPr>
        <w:t>each mentor pair ideally meet at least four times outside of the regularly scheduled Inn meetings.</w:t>
      </w:r>
      <w:r w:rsidRPr="00171A28">
        <w:t xml:space="preserve"> The initial get-acquainted meeting counts as one of the four meetings, which absent extraordinary circumstances, should occur within one-month of the announcement of pairings.</w:t>
      </w:r>
    </w:p>
    <w:p w:rsidR="00182F7B" w:rsidRPr="00171A28" w:rsidRDefault="00182F7B" w:rsidP="00182F7B">
      <w:pPr>
        <w:jc w:val="center"/>
        <w:outlineLvl w:val="0"/>
      </w:pPr>
    </w:p>
    <w:p w:rsidR="00182F7B" w:rsidRPr="00171A28" w:rsidRDefault="00182F7B" w:rsidP="00182F7B">
      <w:pPr>
        <w:jc w:val="center"/>
        <w:outlineLvl w:val="0"/>
        <w:rPr>
          <w:sz w:val="22"/>
          <w:szCs w:val="22"/>
        </w:rPr>
      </w:pPr>
    </w:p>
    <w:p w:rsidR="00182F7B" w:rsidRPr="00171A28" w:rsidRDefault="00182F7B">
      <w:pPr>
        <w:autoSpaceDE w:val="0"/>
        <w:autoSpaceDN w:val="0"/>
        <w:adjustRightInd w:val="0"/>
        <w:jc w:val="both"/>
      </w:pPr>
    </w:p>
    <w:p w:rsidR="00B507C7" w:rsidRPr="00171A28" w:rsidRDefault="00B507C7">
      <w:pPr>
        <w:autoSpaceDE w:val="0"/>
        <w:autoSpaceDN w:val="0"/>
        <w:adjustRightInd w:val="0"/>
        <w:jc w:val="both"/>
      </w:pPr>
    </w:p>
    <w:p w:rsidR="00843D43" w:rsidRDefault="00843D43">
      <w:r>
        <w:br w:type="page"/>
      </w:r>
    </w:p>
    <w:p w:rsidR="00B507C7" w:rsidRPr="00171A28" w:rsidRDefault="00B507C7">
      <w:pPr>
        <w:autoSpaceDE w:val="0"/>
        <w:autoSpaceDN w:val="0"/>
        <w:adjustRightInd w:val="0"/>
        <w:jc w:val="both"/>
      </w:pPr>
    </w:p>
    <w:p w:rsidR="00B507C7" w:rsidRPr="00171A28" w:rsidRDefault="00B507C7">
      <w:pPr>
        <w:autoSpaceDE w:val="0"/>
        <w:autoSpaceDN w:val="0"/>
        <w:adjustRightInd w:val="0"/>
        <w:jc w:val="both"/>
      </w:pPr>
    </w:p>
    <w:p w:rsidR="00B507C7" w:rsidRPr="00171A28" w:rsidRDefault="003F08BF">
      <w:pPr>
        <w:jc w:val="center"/>
        <w:outlineLvl w:val="0"/>
        <w:rPr>
          <w:b/>
          <w:bCs/>
          <w:smallCaps/>
          <w:sz w:val="32"/>
        </w:rPr>
      </w:pPr>
      <w:r>
        <w:rPr>
          <w:b/>
          <w:bCs/>
          <w:smallCaps/>
          <w:noProof/>
          <w:sz w:val="32"/>
        </w:rPr>
        <mc:AlternateContent>
          <mc:Choice Requires="wps">
            <w:drawing>
              <wp:anchor distT="0" distB="0" distL="114300" distR="114300" simplePos="0" relativeHeight="251657728" behindDoc="0" locked="0" layoutInCell="0" allowOverlap="1">
                <wp:simplePos x="0" y="0"/>
                <wp:positionH relativeFrom="column">
                  <wp:posOffset>-45720</wp:posOffset>
                </wp:positionH>
                <wp:positionV relativeFrom="paragraph">
                  <wp:posOffset>-90805</wp:posOffset>
                </wp:positionV>
                <wp:extent cx="859790" cy="777240"/>
                <wp:effectExtent l="0" t="0" r="0" b="381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7D8" w:rsidRDefault="004467D8">
                            <w:r>
                              <w:rPr>
                                <w:noProof/>
                              </w:rPr>
                              <w:drawing>
                                <wp:inline distT="0" distB="0" distL="0" distR="0">
                                  <wp:extent cx="676910" cy="676910"/>
                                  <wp:effectExtent l="0" t="0" r="8890" b="889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4" type="#_x0000_t202" style="position:absolute;left:0;text-align:left;margin-left:-3.6pt;margin-top:-7.15pt;width:67.7pt;height:6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" o:allowincell="f" filled="f" stroked="f">
                <v:textbox>
                  <w:txbxContent>
                    <w:p w:rsidR="004467D8" w:rsidRDefault="004467D8">
                      <w:r>
                        <w:rPr>
                          <w:noProof/>
                        </w:rPr>
                        <w:drawing>
                          <wp:inline distT="0" distB="0" distL="0" distR="0">
                            <wp:extent cx="676910" cy="676910"/>
                            <wp:effectExtent l="0" t="0" r="8890" b="889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inline>
                        </w:drawing>
                      </w:r>
                    </w:p>
                  </w:txbxContent>
                </v:textbox>
              </v:shape>
            </w:pict>
          </mc:Fallback>
        </mc:AlternateContent>
      </w:r>
      <w:r w:rsidR="00D76886" w:rsidRPr="00171A28">
        <w:rPr>
          <w:b/>
          <w:bCs/>
          <w:smallCaps/>
          <w:sz w:val="32"/>
        </w:rPr>
        <w:t>The Giles S. Rich American Inn of Court</w:t>
      </w:r>
    </w:p>
    <w:p w:rsidR="00B507C7" w:rsidRPr="00171A28" w:rsidRDefault="00D76886">
      <w:pPr>
        <w:jc w:val="center"/>
        <w:outlineLvl w:val="0"/>
        <w:rPr>
          <w:b/>
          <w:bCs/>
          <w:smallCaps/>
          <w:sz w:val="32"/>
        </w:rPr>
      </w:pPr>
      <w:r w:rsidRPr="00171A28">
        <w:rPr>
          <w:b/>
          <w:bCs/>
          <w:smallCaps/>
          <w:sz w:val="32"/>
        </w:rPr>
        <w:t xml:space="preserve">Membership Form </w:t>
      </w:r>
    </w:p>
    <w:p w:rsidR="00B507C7" w:rsidRPr="00171A28" w:rsidRDefault="00B507C7">
      <w:pPr>
        <w:jc w:val="center"/>
        <w:outlineLvl w:val="0"/>
        <w:rPr>
          <w:b/>
          <w:bCs/>
          <w:smallCaps/>
          <w:sz w:val="22"/>
          <w:szCs w:val="22"/>
        </w:rPr>
      </w:pPr>
    </w:p>
    <w:p w:rsidR="00B507C7" w:rsidRPr="00171A28" w:rsidRDefault="00B507C7">
      <w:pPr>
        <w:jc w:val="center"/>
        <w:outlineLvl w:val="0"/>
        <w:rPr>
          <w:b/>
          <w:bCs/>
          <w:snapToGrid w:val="0"/>
          <w:color w:val="000000"/>
          <w:sz w:val="28"/>
        </w:rPr>
      </w:pPr>
    </w:p>
    <w:p w:rsidR="00B507C7" w:rsidRPr="00E3507E" w:rsidRDefault="00B507C7">
      <w:pPr>
        <w:jc w:val="center"/>
        <w:outlineLvl w:val="0"/>
        <w:rPr>
          <w:b/>
          <w:bCs/>
          <w:snapToGrid w:val="0"/>
          <w:color w:val="000000"/>
        </w:rPr>
      </w:pPr>
    </w:p>
    <w:p w:rsidR="00244716" w:rsidRPr="00E3507E" w:rsidRDefault="00E3507E">
      <w:pPr>
        <w:spacing w:after="120"/>
        <w:outlineLvl w:val="0"/>
        <w:rPr>
          <w:color w:val="000000"/>
        </w:rPr>
      </w:pPr>
      <w:r w:rsidRPr="00E3507E">
        <w:rPr>
          <w:color w:val="000000"/>
        </w:rPr>
        <w:t>NAME: ____________________________________________________________</w:t>
      </w:r>
      <w:r>
        <w:rPr>
          <w:color w:val="000000"/>
        </w:rPr>
        <w:t>__________</w:t>
      </w:r>
    </w:p>
    <w:p w:rsidR="00A00BA6" w:rsidRPr="00E3507E" w:rsidRDefault="00E3507E">
      <w:pPr>
        <w:spacing w:after="120"/>
        <w:outlineLvl w:val="0"/>
        <w:rPr>
          <w:color w:val="000000"/>
        </w:rPr>
      </w:pPr>
      <w:r w:rsidRPr="00E3507E">
        <w:rPr>
          <w:color w:val="000000"/>
        </w:rPr>
        <w:t>NAME-TAG NAME: ___________________________________________________</w:t>
      </w:r>
      <w:r>
        <w:rPr>
          <w:color w:val="000000"/>
        </w:rPr>
        <w:t>________</w:t>
      </w:r>
    </w:p>
    <w:p w:rsidR="00A00BA6" w:rsidRPr="00C5389A" w:rsidRDefault="00C5389A">
      <w:pPr>
        <w:spacing w:after="120"/>
        <w:outlineLvl w:val="0"/>
        <w:rPr>
          <w:color w:val="000000"/>
        </w:rPr>
      </w:pPr>
      <w:r>
        <w:rPr>
          <w:color w:val="000000"/>
        </w:rPr>
        <w:t xml:space="preserve">EMPLOYER: </w:t>
      </w:r>
      <w:r w:rsidR="00E3507E" w:rsidRPr="00E3507E">
        <w:rPr>
          <w:color w:val="000000"/>
        </w:rPr>
        <w:t>________________________________________________________</w:t>
      </w:r>
      <w:r w:rsidR="00E3507E">
        <w:rPr>
          <w:color w:val="000000"/>
        </w:rPr>
        <w:t>_________</w:t>
      </w:r>
    </w:p>
    <w:p w:rsidR="00B507C7" w:rsidRPr="00E3507E" w:rsidRDefault="00E3507E">
      <w:pPr>
        <w:spacing w:after="120"/>
        <w:outlineLvl w:val="0"/>
        <w:rPr>
          <w:color w:val="000000"/>
        </w:rPr>
      </w:pPr>
      <w:r w:rsidRPr="00E3507E">
        <w:rPr>
          <w:color w:val="000000"/>
        </w:rPr>
        <w:t xml:space="preserve">ADDRESS (WHERE YOU WOULD LIKE TO RECEIVE INN MAIL): </w:t>
      </w:r>
    </w:p>
    <w:p w:rsidR="00A00BA6" w:rsidRPr="00E3507E" w:rsidRDefault="00E3507E">
      <w:pPr>
        <w:spacing w:after="120"/>
        <w:outlineLvl w:val="0"/>
        <w:rPr>
          <w:color w:val="000000"/>
        </w:rPr>
      </w:pPr>
      <w:r w:rsidRPr="00E3507E">
        <w:rPr>
          <w:color w:val="000000"/>
        </w:rPr>
        <w:t>STREET: ____________________________________________________________</w:t>
      </w:r>
      <w:r>
        <w:rPr>
          <w:color w:val="000000"/>
        </w:rPr>
        <w:t>_________</w:t>
      </w:r>
    </w:p>
    <w:p w:rsidR="00A00BA6" w:rsidRPr="00C5389A" w:rsidRDefault="00E3507E">
      <w:pPr>
        <w:spacing w:after="120"/>
        <w:outlineLvl w:val="0"/>
        <w:rPr>
          <w:color w:val="000000"/>
        </w:rPr>
      </w:pPr>
      <w:r w:rsidRPr="00E3507E">
        <w:rPr>
          <w:color w:val="000000"/>
        </w:rPr>
        <w:t>CITY: ________________________</w:t>
      </w:r>
      <w:r>
        <w:rPr>
          <w:color w:val="000000"/>
        </w:rPr>
        <w:t>________</w:t>
      </w:r>
      <w:r w:rsidRPr="00E3507E">
        <w:rPr>
          <w:color w:val="000000"/>
        </w:rPr>
        <w:t>_STATE: _______ ZIP CODE:</w:t>
      </w:r>
      <w:r>
        <w:rPr>
          <w:color w:val="000000"/>
        </w:rPr>
        <w:t xml:space="preserve"> </w:t>
      </w:r>
      <w:r w:rsidRPr="00E3507E">
        <w:rPr>
          <w:color w:val="000000"/>
        </w:rPr>
        <w:t>______________</w:t>
      </w:r>
    </w:p>
    <w:p w:rsidR="00244716" w:rsidRPr="00E3507E" w:rsidRDefault="00E3507E">
      <w:pPr>
        <w:spacing w:after="120"/>
        <w:outlineLvl w:val="0"/>
        <w:rPr>
          <w:snapToGrid w:val="0"/>
          <w:color w:val="000000"/>
        </w:rPr>
      </w:pPr>
      <w:r w:rsidRPr="00E3507E">
        <w:rPr>
          <w:color w:val="000000"/>
        </w:rPr>
        <w:t>E-MAIL:____________________________________________________________</w:t>
      </w:r>
      <w:r>
        <w:rPr>
          <w:color w:val="000000"/>
        </w:rPr>
        <w:t>__________</w:t>
      </w:r>
      <w:r w:rsidRPr="00E3507E">
        <w:rPr>
          <w:color w:val="000000"/>
        </w:rPr>
        <w:t xml:space="preserve"> </w:t>
      </w:r>
    </w:p>
    <w:p w:rsidR="00A00BA6" w:rsidRPr="00C5389A" w:rsidRDefault="00E3507E">
      <w:pPr>
        <w:spacing w:after="120"/>
        <w:outlineLvl w:val="0"/>
        <w:rPr>
          <w:color w:val="000000"/>
        </w:rPr>
      </w:pPr>
      <w:r w:rsidRPr="00E3507E">
        <w:rPr>
          <w:color w:val="000000"/>
        </w:rPr>
        <w:t>PHONE NUMBER: (______) -______-________</w:t>
      </w:r>
    </w:p>
    <w:p w:rsidR="00A00BA6" w:rsidRPr="00E3507E" w:rsidRDefault="00E3507E">
      <w:pPr>
        <w:spacing w:after="120"/>
        <w:outlineLvl w:val="0"/>
        <w:rPr>
          <w:color w:val="000000"/>
        </w:rPr>
      </w:pPr>
      <w:r w:rsidRPr="00E3507E">
        <w:rPr>
          <w:color w:val="000000"/>
        </w:rPr>
        <w:t>IF YOU ARE A FEDERAL CIRCUIT LAW CLERK, PLEASE INDICATE CHAMBERS: __________________________________________________________________</w:t>
      </w:r>
      <w:r>
        <w:rPr>
          <w:color w:val="000000"/>
        </w:rPr>
        <w:t>____________</w:t>
      </w:r>
    </w:p>
    <w:p w:rsidR="00C5389A" w:rsidRPr="00C5389A" w:rsidRDefault="00E3507E">
      <w:pPr>
        <w:spacing w:after="120"/>
        <w:outlineLvl w:val="0"/>
        <w:rPr>
          <w:color w:val="000000"/>
        </w:rPr>
      </w:pPr>
      <w:r w:rsidRPr="00E3507E">
        <w:rPr>
          <w:color w:val="000000"/>
        </w:rPr>
        <w:t>IF YOU ARE A LAW STUDENT, PLEASE INDICATE LAW SCHOOL: __________________________________________________________________</w:t>
      </w:r>
      <w:r>
        <w:rPr>
          <w:color w:val="000000"/>
        </w:rPr>
        <w:t>____________</w:t>
      </w:r>
    </w:p>
    <w:p w:rsidR="00A00BA6" w:rsidRDefault="00C5389A">
      <w:pPr>
        <w:spacing w:after="120"/>
        <w:outlineLvl w:val="0"/>
        <w:rPr>
          <w:snapToGrid w:val="0"/>
          <w:color w:val="000000"/>
        </w:rPr>
      </w:pPr>
      <w:r>
        <w:rPr>
          <w:snapToGrid w:val="0"/>
          <w:color w:val="000000"/>
        </w:rPr>
        <w:t xml:space="preserve">WHAT YEAR DID YOU JOIN THE RICH INN? _____________________________________  </w:t>
      </w:r>
    </w:p>
    <w:p w:rsidR="00C5389A" w:rsidRDefault="00C5389A">
      <w:pPr>
        <w:spacing w:after="120"/>
        <w:outlineLvl w:val="0"/>
        <w:rPr>
          <w:snapToGrid w:val="0"/>
          <w:color w:val="000000"/>
        </w:rPr>
      </w:pPr>
      <w:r>
        <w:rPr>
          <w:snapToGrid w:val="0"/>
          <w:color w:val="000000"/>
        </w:rPr>
        <w:t>PLEASE ALSO INDICATE HE NUMBER OF YEARS YOU WERE OUT OF THE INN IF THAT TIME WAS INTERRUPTED________________________________________________</w:t>
      </w:r>
    </w:p>
    <w:p w:rsidR="00C5389A" w:rsidRDefault="00C5389A">
      <w:pPr>
        <w:spacing w:after="120"/>
        <w:outlineLvl w:val="0"/>
        <w:rPr>
          <w:snapToGrid w:val="0"/>
          <w:color w:val="000000"/>
        </w:rPr>
      </w:pPr>
    </w:p>
    <w:p w:rsidR="00C5389A" w:rsidRPr="00E3507E" w:rsidRDefault="00C5389A">
      <w:pPr>
        <w:spacing w:after="120"/>
        <w:outlineLvl w:val="0"/>
        <w:rPr>
          <w:snapToGrid w:val="0"/>
          <w:color w:val="000000"/>
        </w:rPr>
      </w:pPr>
      <w:r>
        <w:rPr>
          <w:snapToGrid w:val="0"/>
          <w:color w:val="000000"/>
        </w:rPr>
        <w:t>EACH PUPIL, LAW CLERK, ASSOCIATE, BARRISTER, AND MASTER MEMBER MUST ATTEND AT LEAST 5 OF THE 8 PROGRAMS HELD DURING THE INN YEAR.  EMERITUS MEMBERS ARE EXPECTED TO ATTEND AT LEAST THREE PROGRAMS.</w:t>
      </w:r>
    </w:p>
    <w:p w:rsidR="00C5389A" w:rsidRDefault="0002166C" w:rsidP="00244716">
      <w:pPr>
        <w:pStyle w:val="ListParagraph"/>
        <w:spacing w:after="120"/>
        <w:ind w:left="0"/>
        <w:outlineLvl w:val="0"/>
        <w:rPr>
          <w:color w:val="000000"/>
        </w:rPr>
      </w:pPr>
      <w:r w:rsidRPr="00E3507E">
        <w:rPr>
          <w:b/>
        </w:rPr>
        <w:fldChar w:fldCharType="begin">
          <w:ffData>
            <w:name w:val="Check2"/>
            <w:enabled/>
            <w:calcOnExit w:val="0"/>
            <w:checkBox>
              <w:sizeAuto/>
              <w:default w:val="0"/>
            </w:checkBox>
          </w:ffData>
        </w:fldChar>
      </w:r>
      <w:r w:rsidR="00D76886" w:rsidRPr="00E3507E">
        <w:rPr>
          <w:b/>
        </w:rPr>
        <w:instrText xml:space="preserve"> FORMCHECKBOX </w:instrText>
      </w:r>
      <w:r w:rsidR="003F08BF">
        <w:rPr>
          <w:b/>
        </w:rPr>
      </w:r>
      <w:r w:rsidR="003F08BF">
        <w:rPr>
          <w:b/>
        </w:rPr>
        <w:fldChar w:fldCharType="separate"/>
      </w:r>
      <w:r w:rsidRPr="00E3507E">
        <w:rPr>
          <w:b/>
        </w:rPr>
        <w:fldChar w:fldCharType="end"/>
      </w:r>
      <w:r w:rsidR="00E3507E" w:rsidRPr="00E3507E">
        <w:rPr>
          <w:b/>
        </w:rPr>
        <w:t xml:space="preserve">  </w:t>
      </w:r>
      <w:r w:rsidR="00E3507E" w:rsidRPr="00E3507E">
        <w:rPr>
          <w:color w:val="000000"/>
        </w:rPr>
        <w:t>IF ACCEPTED, I AGREE TO ATTEND T</w:t>
      </w:r>
      <w:r w:rsidR="00C5389A">
        <w:rPr>
          <w:color w:val="000000"/>
        </w:rPr>
        <w:t>HE REQUISITE NUMBER OF PROGRAMS</w:t>
      </w:r>
      <w:r w:rsidR="00E3507E" w:rsidRPr="00E3507E">
        <w:rPr>
          <w:color w:val="000000"/>
        </w:rPr>
        <w:t xml:space="preserve"> DURING THE INN YEAR.             </w:t>
      </w:r>
    </w:p>
    <w:p w:rsidR="00C5389A" w:rsidRDefault="00C5389A" w:rsidP="00244716">
      <w:pPr>
        <w:pStyle w:val="ListParagraph"/>
        <w:spacing w:after="120"/>
        <w:ind w:left="0"/>
        <w:outlineLvl w:val="0"/>
        <w:rPr>
          <w:color w:val="000000"/>
        </w:rPr>
      </w:pPr>
    </w:p>
    <w:p w:rsidR="00C5389A" w:rsidRPr="00C5389A" w:rsidRDefault="00C5389A" w:rsidP="00C5389A">
      <w:r w:rsidRPr="00C5389A">
        <w:rPr>
          <w:color w:val="000000"/>
        </w:rPr>
        <w:t>IF YOU WISH TO DONATE</w:t>
      </w:r>
      <w:r>
        <w:rPr>
          <w:color w:val="000000"/>
        </w:rPr>
        <w:t xml:space="preserve"> TO </w:t>
      </w:r>
      <w:r w:rsidRPr="00C5389A">
        <w:rPr>
          <w:color w:val="000000"/>
        </w:rPr>
        <w:t>THE GILES S. RICH AMERICAN INN OF COURT FUND, PLEASE INDICATE YOUR PLEDGE AMOUNT.  THE OFFICERS WILL CONTACT YOU SHORTLY A</w:t>
      </w:r>
      <w:r>
        <w:rPr>
          <w:color w:val="000000"/>
        </w:rPr>
        <w:t>BOUT SUBMITTING YOUR DONATION. ______________________________</w:t>
      </w:r>
      <w:r w:rsidR="003F08BF">
        <w:rPr>
          <w:noProof/>
        </w:rPr>
        <w:drawing>
          <wp:inline distT="0" distB="0" distL="0" distR="0">
            <wp:extent cx="914400" cy="223520"/>
            <wp:effectExtent l="0" t="0" r="0" b="508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223520"/>
                    </a:xfrm>
                    <a:prstGeom prst="rect">
                      <a:avLst/>
                    </a:prstGeom>
                    <a:noFill/>
                    <a:ln>
                      <a:noFill/>
                    </a:ln>
                  </pic:spPr>
                </pic:pic>
              </a:graphicData>
            </a:graphic>
          </wp:inline>
        </w:drawing>
      </w:r>
    </w:p>
    <w:p w:rsidR="00C5389A" w:rsidRDefault="00C5389A" w:rsidP="00C5389A">
      <w:pPr>
        <w:rPr>
          <w:rFonts w:ascii="Helvetica" w:hAnsi="Helvetica" w:cs="Helvetica"/>
          <w:sz w:val="2"/>
          <w:szCs w:val="2"/>
        </w:rPr>
      </w:pPr>
      <w:r>
        <w:rPr>
          <w:rFonts w:ascii="Helvetica" w:hAnsi="Helvetica" w:cs="Helvetica"/>
          <w:sz w:val="2"/>
          <w:szCs w:val="2"/>
        </w:rPr>
        <w:t>Required</w:t>
      </w:r>
    </w:p>
    <w:p w:rsidR="001E6338" w:rsidRPr="00C5389A" w:rsidRDefault="00E3507E" w:rsidP="00D81114">
      <w:pPr>
        <w:pStyle w:val="ListParagraph"/>
        <w:spacing w:after="120"/>
        <w:ind w:left="0"/>
        <w:outlineLvl w:val="0"/>
        <w:rPr>
          <w:color w:val="000000"/>
        </w:rPr>
      </w:pPr>
      <w:r w:rsidRPr="00E3507E">
        <w:rPr>
          <w:color w:val="000000"/>
        </w:rPr>
        <w:t xml:space="preserve">    </w:t>
      </w:r>
    </w:p>
    <w:p w:rsidR="001E6338" w:rsidRPr="00171A28" w:rsidRDefault="001E6338" w:rsidP="001E6338">
      <w:pPr>
        <w:pStyle w:val="BodyText"/>
        <w:tabs>
          <w:tab w:val="left" w:pos="4320"/>
        </w:tabs>
        <w:spacing w:after="0"/>
        <w:ind w:firstLine="0"/>
        <w:jc w:val="center"/>
        <w:outlineLvl w:val="0"/>
        <w:rPr>
          <w:smallCaps/>
          <w:sz w:val="22"/>
          <w:szCs w:val="22"/>
        </w:rPr>
      </w:pPr>
      <w:r w:rsidRPr="00171A28">
        <w:rPr>
          <w:b/>
          <w:sz w:val="22"/>
          <w:szCs w:val="22"/>
        </w:rPr>
        <w:t>Please return</w:t>
      </w:r>
      <w:r>
        <w:rPr>
          <w:b/>
          <w:sz w:val="22"/>
          <w:szCs w:val="22"/>
        </w:rPr>
        <w:t xml:space="preserve"> the completed form</w:t>
      </w:r>
      <w:r w:rsidRPr="00171A28">
        <w:rPr>
          <w:b/>
          <w:sz w:val="22"/>
          <w:szCs w:val="22"/>
        </w:rPr>
        <w:t xml:space="preserve"> to:</w:t>
      </w:r>
    </w:p>
    <w:p w:rsidR="001E6338" w:rsidRDefault="001E6338" w:rsidP="001E6338">
      <w:pPr>
        <w:pStyle w:val="BodyText"/>
        <w:tabs>
          <w:tab w:val="left" w:pos="4320"/>
        </w:tabs>
        <w:spacing w:after="0"/>
        <w:ind w:firstLine="0"/>
        <w:outlineLvl w:val="0"/>
        <w:rPr>
          <w:b/>
          <w:sz w:val="22"/>
          <w:szCs w:val="22"/>
        </w:rPr>
      </w:pPr>
    </w:p>
    <w:p w:rsidR="001E6338" w:rsidRPr="00171A28" w:rsidRDefault="001E6338" w:rsidP="001E6338">
      <w:pPr>
        <w:pStyle w:val="BodyText"/>
        <w:tabs>
          <w:tab w:val="left" w:pos="4320"/>
        </w:tabs>
        <w:spacing w:after="0"/>
        <w:ind w:firstLine="0"/>
        <w:outlineLvl w:val="0"/>
        <w:rPr>
          <w:b/>
          <w:sz w:val="22"/>
          <w:szCs w:val="22"/>
        </w:rPr>
        <w:sectPr w:rsidR="001E6338" w:rsidRPr="00171A28">
          <w:footerReference w:type="first" r:id="rId27"/>
          <w:pgSz w:w="12240" w:h="15840" w:code="1"/>
          <w:pgMar w:top="1440" w:right="1440" w:bottom="720" w:left="1440" w:header="720" w:footer="720" w:gutter="0"/>
          <w:pgBorders w:offsetFrom="page">
            <w:top w:val="single" w:sz="4" w:space="24" w:color="auto"/>
            <w:left w:val="single" w:sz="4" w:space="24" w:color="auto"/>
            <w:bottom w:val="single" w:sz="4" w:space="24" w:color="auto"/>
            <w:right w:val="single" w:sz="4" w:space="24" w:color="auto"/>
          </w:pgBorders>
          <w:pgNumType w:start="22"/>
          <w:cols w:space="720"/>
        </w:sectPr>
      </w:pPr>
    </w:p>
    <w:p w:rsidR="001E6338" w:rsidRPr="00171A28" w:rsidRDefault="00530BFF" w:rsidP="001E6338">
      <w:pPr>
        <w:jc w:val="center"/>
        <w:rPr>
          <w:b/>
        </w:rPr>
      </w:pPr>
      <w:r>
        <w:rPr>
          <w:b/>
        </w:rPr>
        <w:lastRenderedPageBreak/>
        <w:t>Membership Chair Sydney Kestle</w:t>
      </w:r>
    </w:p>
    <w:p w:rsidR="001E6338" w:rsidRPr="00C5389A" w:rsidRDefault="001E6338" w:rsidP="00C5389A">
      <w:pPr>
        <w:jc w:val="center"/>
        <w:outlineLvl w:val="0"/>
        <w:rPr>
          <w:b/>
          <w:sz w:val="22"/>
          <w:szCs w:val="22"/>
        </w:rPr>
        <w:sectPr w:rsidR="001E6338" w:rsidRPr="00C5389A">
          <w:type w:val="continuous"/>
          <w:pgSz w:w="12240" w:h="15840" w:code="1"/>
          <w:pgMar w:top="1440" w:right="1440" w:bottom="720" w:left="1440" w:header="720" w:footer="720" w:gutter="0"/>
          <w:pgBorders w:offsetFrom="page">
            <w:top w:val="single" w:sz="4" w:space="24" w:color="auto"/>
            <w:left w:val="single" w:sz="4" w:space="24" w:color="auto"/>
            <w:bottom w:val="single" w:sz="4" w:space="24" w:color="auto"/>
            <w:right w:val="single" w:sz="4" w:space="24" w:color="auto"/>
          </w:pgBorders>
          <w:cols w:space="720"/>
        </w:sectPr>
      </w:pPr>
      <w:r w:rsidRPr="00171A28">
        <w:rPr>
          <w:b/>
          <w:sz w:val="22"/>
          <w:szCs w:val="22"/>
        </w:rPr>
        <w:t>E-</w:t>
      </w:r>
      <w:r w:rsidR="00C5389A">
        <w:rPr>
          <w:b/>
          <w:sz w:val="22"/>
          <w:szCs w:val="22"/>
        </w:rPr>
        <w:t>MAIL</w:t>
      </w:r>
      <w:r w:rsidRPr="00171A28">
        <w:rPr>
          <w:b/>
          <w:sz w:val="22"/>
          <w:szCs w:val="22"/>
        </w:rPr>
        <w:t xml:space="preserve">: </w:t>
      </w:r>
      <w:r w:rsidR="00C5389A">
        <w:rPr>
          <w:b/>
        </w:rPr>
        <w:t>sydkes@gmail.com</w:t>
      </w:r>
    </w:p>
    <w:p w:rsidR="001E6338" w:rsidRPr="00D81114" w:rsidRDefault="001E6338" w:rsidP="00D81114">
      <w:pPr>
        <w:pStyle w:val="ListParagraph"/>
        <w:spacing w:after="120"/>
        <w:ind w:left="0"/>
        <w:outlineLvl w:val="0"/>
        <w:rPr>
          <w:color w:val="000000"/>
          <w:sz w:val="28"/>
        </w:rPr>
      </w:pPr>
    </w:p>
    <w:p w:rsidR="00A00BA6" w:rsidRPr="00171A28" w:rsidRDefault="00A00BA6">
      <w:pPr>
        <w:pStyle w:val="ListParagraph"/>
        <w:spacing w:after="120"/>
        <w:ind w:left="835"/>
        <w:outlineLvl w:val="0"/>
        <w:rPr>
          <w:snapToGrid w:val="0"/>
          <w:color w:val="000000"/>
          <w:sz w:val="22"/>
          <w:szCs w:val="22"/>
        </w:rPr>
      </w:pPr>
    </w:p>
    <w:p w:rsidR="00A00BA6" w:rsidRPr="001E483A" w:rsidRDefault="003F08BF" w:rsidP="00A00BA6">
      <w:pPr>
        <w:jc w:val="center"/>
        <w:outlineLvl w:val="0"/>
        <w:rPr>
          <w:b/>
          <w:bCs/>
          <w:smallCaps/>
          <w:sz w:val="32"/>
        </w:rPr>
      </w:pPr>
      <w:r>
        <w:rPr>
          <w:b/>
          <w:bCs/>
          <w:smallCaps/>
          <w:noProof/>
          <w:sz w:val="32"/>
        </w:rPr>
        <mc:AlternateContent>
          <mc:Choice Requires="wps">
            <w:drawing>
              <wp:anchor distT="0" distB="0" distL="114300" distR="114300" simplePos="0" relativeHeight="251659776" behindDoc="0" locked="0" layoutInCell="0" allowOverlap="1">
                <wp:simplePos x="0" y="0"/>
                <wp:positionH relativeFrom="column">
                  <wp:posOffset>-45720</wp:posOffset>
                </wp:positionH>
                <wp:positionV relativeFrom="paragraph">
                  <wp:posOffset>-90805</wp:posOffset>
                </wp:positionV>
                <wp:extent cx="859790" cy="777240"/>
                <wp:effectExtent l="0" t="0" r="0" b="381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7D8" w:rsidRDefault="004467D8" w:rsidP="00A00BA6">
                            <w:r>
                              <w:rPr>
                                <w:noProof/>
                              </w:rPr>
                              <w:drawing>
                                <wp:inline distT="0" distB="0" distL="0" distR="0">
                                  <wp:extent cx="676910" cy="676910"/>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3.6pt;margin-top:-7.15pt;width:67.7pt;height:61.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" o:allowincell="f" filled="f" stroked="f">
                <v:textbox>
                  <w:txbxContent>
                    <w:p w:rsidR="004467D8" w:rsidRDefault="004467D8" w:rsidP="00A00BA6">
                      <w:r>
                        <w:rPr>
                          <w:noProof/>
                        </w:rPr>
                        <w:drawing>
                          <wp:inline distT="0" distB="0" distL="0" distR="0">
                            <wp:extent cx="676910" cy="676910"/>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inline>
                        </w:drawing>
                      </w:r>
                    </w:p>
                  </w:txbxContent>
                </v:textbox>
              </v:shape>
            </w:pict>
          </mc:Fallback>
        </mc:AlternateContent>
      </w:r>
      <w:r w:rsidR="00A00BA6" w:rsidRPr="001E483A">
        <w:rPr>
          <w:b/>
          <w:bCs/>
          <w:smallCaps/>
          <w:sz w:val="32"/>
        </w:rPr>
        <w:t>The Giles S. Rich American Inn of Court</w:t>
      </w:r>
    </w:p>
    <w:p w:rsidR="00A00BA6" w:rsidRPr="001E483A" w:rsidRDefault="00A00BA6" w:rsidP="00A00BA6">
      <w:pPr>
        <w:jc w:val="center"/>
        <w:outlineLvl w:val="0"/>
        <w:rPr>
          <w:b/>
          <w:bCs/>
          <w:smallCaps/>
          <w:sz w:val="32"/>
        </w:rPr>
      </w:pPr>
      <w:r w:rsidRPr="001E483A">
        <w:rPr>
          <w:b/>
          <w:bCs/>
          <w:smallCaps/>
          <w:sz w:val="32"/>
        </w:rPr>
        <w:t>Dues</w:t>
      </w:r>
      <w:r w:rsidR="00D81114" w:rsidRPr="001E483A">
        <w:rPr>
          <w:b/>
          <w:bCs/>
          <w:smallCaps/>
          <w:sz w:val="32"/>
        </w:rPr>
        <w:t xml:space="preserve"> </w:t>
      </w:r>
      <w:r w:rsidRPr="001E483A">
        <w:rPr>
          <w:b/>
          <w:bCs/>
          <w:smallCaps/>
          <w:sz w:val="32"/>
        </w:rPr>
        <w:t xml:space="preserve">Form </w:t>
      </w:r>
    </w:p>
    <w:p w:rsidR="00A00BA6" w:rsidRPr="001E483A" w:rsidRDefault="00A00BA6" w:rsidP="00A00BA6">
      <w:pPr>
        <w:jc w:val="center"/>
        <w:outlineLvl w:val="0"/>
        <w:rPr>
          <w:b/>
          <w:bCs/>
          <w:smallCaps/>
          <w:sz w:val="22"/>
          <w:szCs w:val="22"/>
        </w:rPr>
      </w:pPr>
    </w:p>
    <w:p w:rsidR="00A00BA6" w:rsidRPr="001E483A" w:rsidRDefault="00A00BA6">
      <w:pPr>
        <w:pStyle w:val="ListParagraph"/>
        <w:spacing w:after="120"/>
        <w:ind w:left="835"/>
        <w:outlineLvl w:val="0"/>
        <w:rPr>
          <w:snapToGrid w:val="0"/>
          <w:color w:val="000000"/>
        </w:rPr>
      </w:pPr>
    </w:p>
    <w:p w:rsidR="00B507C7" w:rsidRPr="001E483A" w:rsidRDefault="00D76886">
      <w:pPr>
        <w:spacing w:after="120"/>
        <w:outlineLvl w:val="0"/>
        <w:rPr>
          <w:snapToGrid w:val="0"/>
          <w:color w:val="000000"/>
        </w:rPr>
      </w:pPr>
      <w:r w:rsidRPr="001E483A">
        <w:rPr>
          <w:snapToGrid w:val="0"/>
          <w:color w:val="000000"/>
        </w:rPr>
        <w:t xml:space="preserve">Please locate your membership </w:t>
      </w:r>
      <w:r w:rsidR="001E6338" w:rsidRPr="001E483A">
        <w:rPr>
          <w:snapToGrid w:val="0"/>
          <w:color w:val="000000"/>
        </w:rPr>
        <w:t>status</w:t>
      </w:r>
      <w:r w:rsidRPr="001E483A">
        <w:rPr>
          <w:snapToGrid w:val="0"/>
          <w:color w:val="000000"/>
        </w:rPr>
        <w:t xml:space="preserve"> in </w:t>
      </w:r>
      <w:r w:rsidR="0003699C" w:rsidRPr="001E483A">
        <w:rPr>
          <w:snapToGrid w:val="0"/>
          <w:color w:val="000000"/>
        </w:rPr>
        <w:t>membership</w:t>
      </w:r>
      <w:r w:rsidRPr="001E483A">
        <w:rPr>
          <w:snapToGrid w:val="0"/>
          <w:color w:val="000000"/>
        </w:rPr>
        <w:t xml:space="preserve"> roster. </w:t>
      </w:r>
      <w:r w:rsidR="0003699C" w:rsidRPr="001E483A">
        <w:rPr>
          <w:snapToGrid w:val="0"/>
          <w:color w:val="000000"/>
        </w:rPr>
        <w:t>Masters have been in practice for 12+ years; b</w:t>
      </w:r>
      <w:r w:rsidRPr="001E483A">
        <w:rPr>
          <w:snapToGrid w:val="0"/>
          <w:color w:val="000000"/>
        </w:rPr>
        <w:t>arrister for 6+years</w:t>
      </w:r>
      <w:r w:rsidR="0003699C" w:rsidRPr="001E483A">
        <w:rPr>
          <w:snapToGrid w:val="0"/>
          <w:color w:val="000000"/>
        </w:rPr>
        <w:t>; and members of the Inn for 1</w:t>
      </w:r>
      <w:r w:rsidRPr="001E483A">
        <w:rPr>
          <w:snapToGrid w:val="0"/>
          <w:color w:val="000000"/>
        </w:rPr>
        <w:t>+ years.</w:t>
      </w:r>
    </w:p>
    <w:p w:rsidR="00B507C7" w:rsidRPr="001E483A" w:rsidRDefault="00B507C7">
      <w:pPr>
        <w:outlineLvl w:val="0"/>
        <w:rPr>
          <w:snapToGrid w:val="0"/>
          <w:color w:val="000000"/>
        </w:rPr>
      </w:pPr>
    </w:p>
    <w:tbl>
      <w:tblPr>
        <w:tblW w:w="0" w:type="auto"/>
        <w:tblLook w:val="04A0" w:firstRow="1" w:lastRow="0" w:firstColumn="1" w:lastColumn="0" w:noHBand="0" w:noVBand="1"/>
      </w:tblPr>
      <w:tblGrid>
        <w:gridCol w:w="3415"/>
        <w:gridCol w:w="1259"/>
        <w:gridCol w:w="3691"/>
        <w:gridCol w:w="985"/>
      </w:tblGrid>
      <w:tr w:rsidR="00B507C7" w:rsidRPr="001E483A">
        <w:tc>
          <w:tcPr>
            <w:tcW w:w="3415" w:type="dxa"/>
          </w:tcPr>
          <w:p w:rsidR="00B507C7" w:rsidRPr="001E483A" w:rsidRDefault="00D76886">
            <w:pPr>
              <w:outlineLvl w:val="0"/>
              <w:rPr>
                <w:snapToGrid w:val="0"/>
                <w:color w:val="000000"/>
              </w:rPr>
            </w:pPr>
            <w:r w:rsidRPr="001E483A">
              <w:rPr>
                <w:snapToGrid w:val="0"/>
                <w:color w:val="000000"/>
              </w:rPr>
              <w:t>Master/Emeritus Master</w:t>
            </w:r>
          </w:p>
        </w:tc>
        <w:tc>
          <w:tcPr>
            <w:tcW w:w="1259" w:type="dxa"/>
          </w:tcPr>
          <w:p w:rsidR="00B507C7" w:rsidRPr="001E483A" w:rsidRDefault="00D76886" w:rsidP="001B33E4">
            <w:pPr>
              <w:outlineLvl w:val="0"/>
              <w:rPr>
                <w:snapToGrid w:val="0"/>
                <w:color w:val="000000"/>
              </w:rPr>
            </w:pPr>
            <w:r w:rsidRPr="001E483A">
              <w:rPr>
                <w:snapToGrid w:val="0"/>
                <w:color w:val="000000"/>
              </w:rPr>
              <w:t>$4</w:t>
            </w:r>
            <w:r w:rsidR="001B33E4" w:rsidRPr="001E483A">
              <w:rPr>
                <w:snapToGrid w:val="0"/>
                <w:color w:val="000000"/>
              </w:rPr>
              <w:t>75</w:t>
            </w:r>
          </w:p>
        </w:tc>
        <w:tc>
          <w:tcPr>
            <w:tcW w:w="3691" w:type="dxa"/>
            <w:vMerge w:val="restart"/>
          </w:tcPr>
          <w:p w:rsidR="00B507C7" w:rsidRPr="001E483A" w:rsidRDefault="00D76886">
            <w:pPr>
              <w:outlineLvl w:val="0"/>
              <w:rPr>
                <w:snapToGrid w:val="0"/>
                <w:color w:val="000000"/>
              </w:rPr>
            </w:pPr>
            <w:r w:rsidRPr="001E483A">
              <w:rPr>
                <w:snapToGrid w:val="0"/>
                <w:color w:val="000000"/>
              </w:rPr>
              <w:t>Government Employee/Academic</w:t>
            </w:r>
          </w:p>
          <w:p w:rsidR="00B507C7" w:rsidRPr="001E483A" w:rsidRDefault="00D76886">
            <w:pPr>
              <w:outlineLvl w:val="0"/>
              <w:rPr>
                <w:snapToGrid w:val="0"/>
                <w:color w:val="000000"/>
              </w:rPr>
            </w:pPr>
            <w:r w:rsidRPr="001E483A">
              <w:rPr>
                <w:snapToGrid w:val="0"/>
                <w:color w:val="000000"/>
              </w:rPr>
              <w:t>(includes judges and full-time faculty)</w:t>
            </w:r>
          </w:p>
        </w:tc>
        <w:tc>
          <w:tcPr>
            <w:tcW w:w="985" w:type="dxa"/>
            <w:vMerge w:val="restart"/>
          </w:tcPr>
          <w:p w:rsidR="00B507C7" w:rsidRPr="001E483A" w:rsidRDefault="00D76886" w:rsidP="001B33E4">
            <w:pPr>
              <w:outlineLvl w:val="0"/>
              <w:rPr>
                <w:snapToGrid w:val="0"/>
                <w:color w:val="000000"/>
              </w:rPr>
            </w:pPr>
            <w:r w:rsidRPr="001E483A">
              <w:rPr>
                <w:snapToGrid w:val="0"/>
                <w:color w:val="000000"/>
              </w:rPr>
              <w:t>$1</w:t>
            </w:r>
            <w:r w:rsidR="001B33E4" w:rsidRPr="001E483A">
              <w:rPr>
                <w:snapToGrid w:val="0"/>
                <w:color w:val="000000"/>
              </w:rPr>
              <w:t>5</w:t>
            </w:r>
            <w:r w:rsidRPr="001E483A">
              <w:rPr>
                <w:snapToGrid w:val="0"/>
                <w:color w:val="000000"/>
              </w:rPr>
              <w:t>5</w:t>
            </w:r>
          </w:p>
        </w:tc>
      </w:tr>
      <w:tr w:rsidR="00B507C7" w:rsidRPr="001E483A">
        <w:tc>
          <w:tcPr>
            <w:tcW w:w="3415" w:type="dxa"/>
          </w:tcPr>
          <w:p w:rsidR="00B507C7" w:rsidRPr="001E483A" w:rsidRDefault="00D76886">
            <w:pPr>
              <w:outlineLvl w:val="0"/>
              <w:rPr>
                <w:snapToGrid w:val="0"/>
                <w:color w:val="000000"/>
              </w:rPr>
            </w:pPr>
            <w:r w:rsidRPr="001E483A">
              <w:rPr>
                <w:snapToGrid w:val="0"/>
                <w:color w:val="000000"/>
              </w:rPr>
              <w:t>Barrister</w:t>
            </w:r>
          </w:p>
        </w:tc>
        <w:tc>
          <w:tcPr>
            <w:tcW w:w="1259" w:type="dxa"/>
          </w:tcPr>
          <w:p w:rsidR="00B507C7" w:rsidRPr="001E483A" w:rsidRDefault="00D76886" w:rsidP="001B33E4">
            <w:pPr>
              <w:outlineLvl w:val="0"/>
              <w:rPr>
                <w:snapToGrid w:val="0"/>
                <w:color w:val="000000"/>
              </w:rPr>
            </w:pPr>
            <w:r w:rsidRPr="001E483A">
              <w:rPr>
                <w:snapToGrid w:val="0"/>
                <w:color w:val="000000"/>
              </w:rPr>
              <w:t>$3</w:t>
            </w:r>
            <w:r w:rsidR="001B33E4" w:rsidRPr="001E483A">
              <w:rPr>
                <w:snapToGrid w:val="0"/>
                <w:color w:val="000000"/>
              </w:rPr>
              <w:t>6</w:t>
            </w:r>
            <w:r w:rsidRPr="001E483A">
              <w:rPr>
                <w:snapToGrid w:val="0"/>
                <w:color w:val="000000"/>
              </w:rPr>
              <w:t>5</w:t>
            </w:r>
          </w:p>
        </w:tc>
        <w:tc>
          <w:tcPr>
            <w:tcW w:w="3691" w:type="dxa"/>
            <w:vMerge/>
          </w:tcPr>
          <w:p w:rsidR="00B507C7" w:rsidRPr="001E483A" w:rsidRDefault="00B507C7">
            <w:pPr>
              <w:outlineLvl w:val="0"/>
              <w:rPr>
                <w:snapToGrid w:val="0"/>
                <w:color w:val="000000"/>
              </w:rPr>
            </w:pPr>
          </w:p>
        </w:tc>
        <w:tc>
          <w:tcPr>
            <w:tcW w:w="985" w:type="dxa"/>
            <w:vMerge/>
          </w:tcPr>
          <w:p w:rsidR="00B507C7" w:rsidRPr="001E483A" w:rsidRDefault="00B507C7">
            <w:pPr>
              <w:outlineLvl w:val="0"/>
              <w:rPr>
                <w:snapToGrid w:val="0"/>
                <w:color w:val="000000"/>
              </w:rPr>
            </w:pPr>
          </w:p>
        </w:tc>
      </w:tr>
      <w:tr w:rsidR="00B507C7" w:rsidRPr="001E483A">
        <w:tc>
          <w:tcPr>
            <w:tcW w:w="3415" w:type="dxa"/>
          </w:tcPr>
          <w:p w:rsidR="00B507C7" w:rsidRPr="001E483A" w:rsidRDefault="00D76886">
            <w:pPr>
              <w:outlineLvl w:val="0"/>
              <w:rPr>
                <w:snapToGrid w:val="0"/>
                <w:color w:val="000000"/>
              </w:rPr>
            </w:pPr>
            <w:r w:rsidRPr="001E483A">
              <w:rPr>
                <w:snapToGrid w:val="0"/>
                <w:color w:val="000000"/>
              </w:rPr>
              <w:t>Associate</w:t>
            </w:r>
          </w:p>
        </w:tc>
        <w:tc>
          <w:tcPr>
            <w:tcW w:w="1259" w:type="dxa"/>
          </w:tcPr>
          <w:p w:rsidR="00B507C7" w:rsidRPr="001E483A" w:rsidRDefault="00D76886" w:rsidP="001B33E4">
            <w:pPr>
              <w:outlineLvl w:val="0"/>
              <w:rPr>
                <w:snapToGrid w:val="0"/>
                <w:color w:val="000000"/>
              </w:rPr>
            </w:pPr>
            <w:r w:rsidRPr="001E483A">
              <w:rPr>
                <w:snapToGrid w:val="0"/>
                <w:color w:val="000000"/>
              </w:rPr>
              <w:t>$2</w:t>
            </w:r>
            <w:r w:rsidR="001B33E4" w:rsidRPr="001E483A">
              <w:rPr>
                <w:snapToGrid w:val="0"/>
                <w:color w:val="000000"/>
              </w:rPr>
              <w:t>85</w:t>
            </w:r>
          </w:p>
        </w:tc>
        <w:tc>
          <w:tcPr>
            <w:tcW w:w="3691" w:type="dxa"/>
          </w:tcPr>
          <w:p w:rsidR="00B507C7" w:rsidRPr="001E483A" w:rsidRDefault="00D76886">
            <w:pPr>
              <w:outlineLvl w:val="0"/>
              <w:rPr>
                <w:snapToGrid w:val="0"/>
                <w:color w:val="000000"/>
              </w:rPr>
            </w:pPr>
            <w:r w:rsidRPr="001E483A">
              <w:rPr>
                <w:snapToGrid w:val="0"/>
                <w:color w:val="000000"/>
              </w:rPr>
              <w:t>Pupil/Law Clerk</w:t>
            </w:r>
          </w:p>
        </w:tc>
        <w:tc>
          <w:tcPr>
            <w:tcW w:w="985" w:type="dxa"/>
          </w:tcPr>
          <w:p w:rsidR="00B507C7" w:rsidRPr="001E483A" w:rsidRDefault="00764DCE" w:rsidP="001B33E4">
            <w:pPr>
              <w:outlineLvl w:val="0"/>
              <w:rPr>
                <w:snapToGrid w:val="0"/>
                <w:color w:val="000000"/>
              </w:rPr>
            </w:pPr>
            <w:r w:rsidRPr="001E483A">
              <w:rPr>
                <w:snapToGrid w:val="0"/>
                <w:color w:val="000000"/>
              </w:rPr>
              <w:t xml:space="preserve">  </w:t>
            </w:r>
            <w:r w:rsidR="00D76886" w:rsidRPr="001E483A">
              <w:rPr>
                <w:snapToGrid w:val="0"/>
                <w:color w:val="000000"/>
              </w:rPr>
              <w:t>$</w:t>
            </w:r>
            <w:r w:rsidR="001B33E4" w:rsidRPr="001E483A">
              <w:rPr>
                <w:snapToGrid w:val="0"/>
                <w:color w:val="000000"/>
              </w:rPr>
              <w:t>90</w:t>
            </w:r>
          </w:p>
        </w:tc>
      </w:tr>
    </w:tbl>
    <w:p w:rsidR="00B507C7" w:rsidRPr="001E483A" w:rsidRDefault="00B507C7">
      <w:pPr>
        <w:pBdr>
          <w:bottom w:val="single" w:sz="12" w:space="1" w:color="auto"/>
        </w:pBdr>
        <w:outlineLvl w:val="0"/>
        <w:rPr>
          <w:snapToGrid w:val="0"/>
          <w:color w:val="000000"/>
        </w:rPr>
      </w:pPr>
    </w:p>
    <w:p w:rsidR="007648D4" w:rsidRPr="001E483A" w:rsidRDefault="007648D4" w:rsidP="0003699C">
      <w:pPr>
        <w:outlineLvl w:val="0"/>
        <w:rPr>
          <w:snapToGrid w:val="0"/>
          <w:color w:val="000000"/>
        </w:rPr>
      </w:pPr>
    </w:p>
    <w:p w:rsidR="007648D4" w:rsidRPr="001E483A" w:rsidRDefault="007648D4" w:rsidP="007648D4">
      <w:pPr>
        <w:pStyle w:val="BodyText"/>
        <w:tabs>
          <w:tab w:val="left" w:pos="1440"/>
          <w:tab w:val="left" w:pos="4410"/>
        </w:tabs>
        <w:ind w:firstLine="0"/>
        <w:rPr>
          <w:smallCaps/>
        </w:rPr>
      </w:pPr>
      <w:r w:rsidRPr="001E483A">
        <w:rPr>
          <w:smallCaps/>
        </w:rPr>
        <w:t>Name:</w:t>
      </w:r>
      <w:r w:rsidRPr="001E483A">
        <w:rPr>
          <w:smallCaps/>
        </w:rPr>
        <w:tab/>
        <w:t>__________________________________________________________________</w:t>
      </w:r>
    </w:p>
    <w:p w:rsidR="0003699C" w:rsidRDefault="0003699C">
      <w:pPr>
        <w:outlineLvl w:val="0"/>
        <w:rPr>
          <w:snapToGrid w:val="0"/>
          <w:color w:val="000000"/>
          <w:sz w:val="20"/>
          <w:szCs w:val="20"/>
        </w:rPr>
      </w:pPr>
    </w:p>
    <w:p w:rsidR="00C94FA0" w:rsidRPr="001E6338" w:rsidRDefault="00C94FA0" w:rsidP="00C94FA0">
      <w:pPr>
        <w:pStyle w:val="BodyText"/>
        <w:tabs>
          <w:tab w:val="left" w:pos="4320"/>
        </w:tabs>
        <w:spacing w:after="0"/>
        <w:ind w:firstLine="0"/>
        <w:jc w:val="both"/>
        <w:outlineLvl w:val="0"/>
        <w:rPr>
          <w:smallCaps/>
        </w:rPr>
      </w:pPr>
      <w:r w:rsidRPr="001E6338">
        <w:rPr>
          <w:smallCaps/>
        </w:rPr>
        <w:t xml:space="preserve">Membership Status: </w:t>
      </w:r>
    </w:p>
    <w:p w:rsidR="00C94FA0" w:rsidRPr="001E6338" w:rsidRDefault="0002166C" w:rsidP="00C94FA0">
      <w:pPr>
        <w:pStyle w:val="BodyText"/>
        <w:tabs>
          <w:tab w:val="left" w:pos="4320"/>
        </w:tabs>
        <w:spacing w:after="0"/>
        <w:ind w:firstLine="0"/>
        <w:jc w:val="both"/>
        <w:outlineLvl w:val="0"/>
        <w:rPr>
          <w:smallCaps/>
        </w:rPr>
      </w:pPr>
      <w:r w:rsidRPr="001E6338">
        <w:rPr>
          <w:b/>
        </w:rPr>
        <w:fldChar w:fldCharType="begin">
          <w:ffData>
            <w:name w:val="Check2"/>
            <w:enabled/>
            <w:calcOnExit w:val="0"/>
            <w:checkBox>
              <w:sizeAuto/>
              <w:default w:val="0"/>
            </w:checkBox>
          </w:ffData>
        </w:fldChar>
      </w:r>
      <w:r w:rsidR="00C94FA0" w:rsidRPr="001E6338">
        <w:rPr>
          <w:b/>
        </w:rPr>
        <w:instrText xml:space="preserve"> FORMCHECKBOX </w:instrText>
      </w:r>
      <w:r w:rsidR="003F08BF">
        <w:rPr>
          <w:b/>
        </w:rPr>
      </w:r>
      <w:r w:rsidR="003F08BF">
        <w:rPr>
          <w:b/>
        </w:rPr>
        <w:fldChar w:fldCharType="separate"/>
      </w:r>
      <w:r w:rsidRPr="001E6338">
        <w:rPr>
          <w:b/>
        </w:rPr>
        <w:fldChar w:fldCharType="end"/>
      </w:r>
      <w:r w:rsidR="00C94FA0" w:rsidRPr="001E6338">
        <w:rPr>
          <w:smallCaps/>
        </w:rPr>
        <w:t xml:space="preserve">Emeritus  </w:t>
      </w:r>
      <w:r w:rsidRPr="001E6338">
        <w:rPr>
          <w:b/>
        </w:rPr>
        <w:fldChar w:fldCharType="begin">
          <w:ffData>
            <w:name w:val="Check2"/>
            <w:enabled/>
            <w:calcOnExit w:val="0"/>
            <w:checkBox>
              <w:sizeAuto/>
              <w:default w:val="0"/>
            </w:checkBox>
          </w:ffData>
        </w:fldChar>
      </w:r>
      <w:r w:rsidR="00C94FA0" w:rsidRPr="001E6338">
        <w:rPr>
          <w:b/>
        </w:rPr>
        <w:instrText xml:space="preserve"> FORMCHECKBOX </w:instrText>
      </w:r>
      <w:r w:rsidR="003F08BF">
        <w:rPr>
          <w:b/>
        </w:rPr>
      </w:r>
      <w:r w:rsidR="003F08BF">
        <w:rPr>
          <w:b/>
        </w:rPr>
        <w:fldChar w:fldCharType="separate"/>
      </w:r>
      <w:r w:rsidRPr="001E6338">
        <w:rPr>
          <w:b/>
        </w:rPr>
        <w:fldChar w:fldCharType="end"/>
      </w:r>
      <w:r w:rsidR="00C94FA0" w:rsidRPr="001E6338">
        <w:rPr>
          <w:smallCaps/>
        </w:rPr>
        <w:t xml:space="preserve">Master   </w:t>
      </w:r>
      <w:r w:rsidRPr="001E6338">
        <w:rPr>
          <w:b/>
        </w:rPr>
        <w:fldChar w:fldCharType="begin">
          <w:ffData>
            <w:name w:val="Check2"/>
            <w:enabled/>
            <w:calcOnExit w:val="0"/>
            <w:checkBox>
              <w:sizeAuto/>
              <w:default w:val="0"/>
            </w:checkBox>
          </w:ffData>
        </w:fldChar>
      </w:r>
      <w:r w:rsidR="00C94FA0" w:rsidRPr="001E6338">
        <w:rPr>
          <w:b/>
        </w:rPr>
        <w:instrText xml:space="preserve"> FORMCHECKBOX </w:instrText>
      </w:r>
      <w:r w:rsidR="003F08BF">
        <w:rPr>
          <w:b/>
        </w:rPr>
      </w:r>
      <w:r w:rsidR="003F08BF">
        <w:rPr>
          <w:b/>
        </w:rPr>
        <w:fldChar w:fldCharType="separate"/>
      </w:r>
      <w:r w:rsidRPr="001E6338">
        <w:rPr>
          <w:b/>
        </w:rPr>
        <w:fldChar w:fldCharType="end"/>
      </w:r>
      <w:r w:rsidR="00C94FA0" w:rsidRPr="001E6338">
        <w:rPr>
          <w:smallCaps/>
        </w:rPr>
        <w:t xml:space="preserve">Barrister </w:t>
      </w:r>
      <w:r w:rsidRPr="001E6338">
        <w:rPr>
          <w:b/>
        </w:rPr>
        <w:fldChar w:fldCharType="begin">
          <w:ffData>
            <w:name w:val="Check2"/>
            <w:enabled/>
            <w:calcOnExit w:val="0"/>
            <w:checkBox>
              <w:sizeAuto/>
              <w:default w:val="0"/>
            </w:checkBox>
          </w:ffData>
        </w:fldChar>
      </w:r>
      <w:r w:rsidR="00C94FA0" w:rsidRPr="001E6338">
        <w:rPr>
          <w:b/>
        </w:rPr>
        <w:instrText xml:space="preserve"> FORMCHECKBOX </w:instrText>
      </w:r>
      <w:r w:rsidR="003F08BF">
        <w:rPr>
          <w:b/>
        </w:rPr>
      </w:r>
      <w:r w:rsidR="003F08BF">
        <w:rPr>
          <w:b/>
        </w:rPr>
        <w:fldChar w:fldCharType="separate"/>
      </w:r>
      <w:r w:rsidRPr="001E6338">
        <w:rPr>
          <w:b/>
        </w:rPr>
        <w:fldChar w:fldCharType="end"/>
      </w:r>
      <w:r w:rsidR="00C94FA0" w:rsidRPr="001E6338">
        <w:rPr>
          <w:bCs/>
        </w:rPr>
        <w:t>A</w:t>
      </w:r>
      <w:r w:rsidR="00C94FA0" w:rsidRPr="001E6338">
        <w:rPr>
          <w:bCs/>
          <w:smallCaps/>
        </w:rPr>
        <w:t>ssociate</w:t>
      </w:r>
      <w:r w:rsidR="00C94FA0" w:rsidRPr="001E6338">
        <w:rPr>
          <w:smallCaps/>
        </w:rPr>
        <w:t xml:space="preserve">   </w:t>
      </w:r>
      <w:r w:rsidRPr="001E6338">
        <w:rPr>
          <w:b/>
        </w:rPr>
        <w:fldChar w:fldCharType="begin">
          <w:ffData>
            <w:name w:val="Check2"/>
            <w:enabled/>
            <w:calcOnExit w:val="0"/>
            <w:checkBox>
              <w:sizeAuto/>
              <w:default w:val="0"/>
            </w:checkBox>
          </w:ffData>
        </w:fldChar>
      </w:r>
      <w:r w:rsidR="00C94FA0" w:rsidRPr="001E6338">
        <w:rPr>
          <w:b/>
        </w:rPr>
        <w:instrText xml:space="preserve"> FORMCHECKBOX </w:instrText>
      </w:r>
      <w:r w:rsidR="003F08BF">
        <w:rPr>
          <w:b/>
        </w:rPr>
      </w:r>
      <w:r w:rsidR="003F08BF">
        <w:rPr>
          <w:b/>
        </w:rPr>
        <w:fldChar w:fldCharType="separate"/>
      </w:r>
      <w:r w:rsidRPr="001E6338">
        <w:rPr>
          <w:b/>
        </w:rPr>
        <w:fldChar w:fldCharType="end"/>
      </w:r>
      <w:r w:rsidR="00C94FA0" w:rsidRPr="001E6338">
        <w:rPr>
          <w:smallCaps/>
        </w:rPr>
        <w:t xml:space="preserve">Pupil  </w:t>
      </w:r>
      <w:r w:rsidRPr="001E6338">
        <w:rPr>
          <w:b/>
        </w:rPr>
        <w:fldChar w:fldCharType="begin">
          <w:ffData>
            <w:name w:val="Check2"/>
            <w:enabled/>
            <w:calcOnExit w:val="0"/>
            <w:checkBox>
              <w:sizeAuto/>
              <w:default w:val="0"/>
            </w:checkBox>
          </w:ffData>
        </w:fldChar>
      </w:r>
      <w:r w:rsidR="00C94FA0" w:rsidRPr="001E6338">
        <w:rPr>
          <w:b/>
        </w:rPr>
        <w:instrText xml:space="preserve"> FORMCHECKBOX </w:instrText>
      </w:r>
      <w:r w:rsidR="003F08BF">
        <w:rPr>
          <w:b/>
        </w:rPr>
      </w:r>
      <w:r w:rsidR="003F08BF">
        <w:rPr>
          <w:b/>
        </w:rPr>
        <w:fldChar w:fldCharType="separate"/>
      </w:r>
      <w:r w:rsidRPr="001E6338">
        <w:rPr>
          <w:b/>
        </w:rPr>
        <w:fldChar w:fldCharType="end"/>
      </w:r>
      <w:r w:rsidR="00C94FA0" w:rsidRPr="001E6338">
        <w:rPr>
          <w:smallCaps/>
        </w:rPr>
        <w:t>Law Clerk</w:t>
      </w:r>
    </w:p>
    <w:p w:rsidR="00C94FA0" w:rsidRDefault="00C94FA0">
      <w:pPr>
        <w:outlineLvl w:val="0"/>
        <w:rPr>
          <w:snapToGrid w:val="0"/>
          <w:color w:val="000000"/>
          <w:sz w:val="20"/>
          <w:szCs w:val="20"/>
        </w:rPr>
      </w:pPr>
    </w:p>
    <w:p w:rsidR="00C94FA0" w:rsidRPr="001E483A" w:rsidRDefault="00C94FA0">
      <w:pPr>
        <w:outlineLvl w:val="0"/>
        <w:rPr>
          <w:snapToGrid w:val="0"/>
          <w:color w:val="000000"/>
          <w:sz w:val="20"/>
          <w:szCs w:val="20"/>
        </w:rPr>
      </w:pPr>
    </w:p>
    <w:p w:rsidR="00B507C7" w:rsidRPr="001E483A" w:rsidRDefault="0003699C">
      <w:pPr>
        <w:outlineLvl w:val="0"/>
        <w:rPr>
          <w:snapToGrid w:val="0"/>
          <w:color w:val="000000"/>
          <w:sz w:val="20"/>
          <w:szCs w:val="20"/>
        </w:rPr>
      </w:pPr>
      <w:r w:rsidRPr="001E483A">
        <w:rPr>
          <w:snapToGrid w:val="0"/>
          <w:color w:val="000000"/>
          <w:sz w:val="20"/>
          <w:szCs w:val="20"/>
        </w:rPr>
        <w:t>DUES</w:t>
      </w:r>
      <w:r w:rsidR="005E5AB0" w:rsidRPr="001E483A">
        <w:rPr>
          <w:snapToGrid w:val="0"/>
          <w:color w:val="000000"/>
          <w:sz w:val="20"/>
          <w:szCs w:val="20"/>
        </w:rPr>
        <w:t>:</w:t>
      </w:r>
      <w:r w:rsidRPr="001E483A">
        <w:rPr>
          <w:snapToGrid w:val="0"/>
          <w:color w:val="000000"/>
          <w:sz w:val="20"/>
          <w:szCs w:val="20"/>
        </w:rPr>
        <w:tab/>
      </w:r>
      <w:r w:rsidRPr="001E483A">
        <w:rPr>
          <w:snapToGrid w:val="0"/>
          <w:color w:val="000000"/>
          <w:sz w:val="20"/>
          <w:szCs w:val="20"/>
        </w:rPr>
        <w:tab/>
      </w:r>
      <w:r w:rsidRPr="001E483A">
        <w:rPr>
          <w:snapToGrid w:val="0"/>
          <w:color w:val="000000"/>
          <w:sz w:val="20"/>
          <w:szCs w:val="20"/>
        </w:rPr>
        <w:tab/>
      </w:r>
      <w:r w:rsidRPr="001E483A">
        <w:rPr>
          <w:snapToGrid w:val="0"/>
          <w:color w:val="000000"/>
          <w:sz w:val="20"/>
          <w:szCs w:val="20"/>
        </w:rPr>
        <w:tab/>
      </w:r>
      <w:r w:rsidRPr="001E483A">
        <w:rPr>
          <w:snapToGrid w:val="0"/>
          <w:color w:val="000000"/>
          <w:sz w:val="20"/>
          <w:szCs w:val="20"/>
        </w:rPr>
        <w:tab/>
      </w:r>
      <w:r w:rsidRPr="001E483A">
        <w:rPr>
          <w:snapToGrid w:val="0"/>
          <w:color w:val="000000"/>
          <w:sz w:val="20"/>
          <w:szCs w:val="20"/>
        </w:rPr>
        <w:tab/>
      </w:r>
      <w:r w:rsidRPr="001E483A">
        <w:rPr>
          <w:snapToGrid w:val="0"/>
          <w:color w:val="000000"/>
          <w:sz w:val="20"/>
          <w:szCs w:val="20"/>
        </w:rPr>
        <w:tab/>
      </w:r>
      <w:r w:rsidRPr="001E483A">
        <w:rPr>
          <w:snapToGrid w:val="0"/>
          <w:color w:val="000000"/>
          <w:sz w:val="20"/>
          <w:szCs w:val="20"/>
        </w:rPr>
        <w:tab/>
      </w:r>
      <w:r w:rsidRPr="001E483A">
        <w:rPr>
          <w:snapToGrid w:val="0"/>
          <w:color w:val="000000"/>
          <w:sz w:val="20"/>
          <w:szCs w:val="20"/>
        </w:rPr>
        <w:tab/>
      </w:r>
      <w:r w:rsidRPr="001E483A">
        <w:rPr>
          <w:snapToGrid w:val="0"/>
          <w:color w:val="000000"/>
          <w:sz w:val="20"/>
          <w:szCs w:val="20"/>
        </w:rPr>
        <w:tab/>
      </w:r>
      <w:r w:rsidRPr="001E483A">
        <w:rPr>
          <w:snapToGrid w:val="0"/>
          <w:color w:val="000000"/>
          <w:sz w:val="20"/>
          <w:szCs w:val="20"/>
        </w:rPr>
        <w:tab/>
      </w:r>
      <w:r w:rsidR="00D76886" w:rsidRPr="001E483A">
        <w:rPr>
          <w:snapToGrid w:val="0"/>
          <w:color w:val="000000"/>
          <w:sz w:val="20"/>
          <w:szCs w:val="20"/>
        </w:rPr>
        <w:t>$_________</w:t>
      </w:r>
    </w:p>
    <w:p w:rsidR="00B507C7" w:rsidRPr="001E483A" w:rsidRDefault="00B507C7">
      <w:pPr>
        <w:outlineLvl w:val="0"/>
        <w:rPr>
          <w:snapToGrid w:val="0"/>
          <w:color w:val="000000"/>
          <w:sz w:val="20"/>
          <w:szCs w:val="20"/>
        </w:rPr>
      </w:pPr>
    </w:p>
    <w:p w:rsidR="00B507C7" w:rsidRPr="001E483A" w:rsidRDefault="00D76886">
      <w:pPr>
        <w:outlineLvl w:val="0"/>
        <w:rPr>
          <w:snapToGrid w:val="0"/>
          <w:color w:val="000000"/>
          <w:sz w:val="20"/>
          <w:szCs w:val="20"/>
        </w:rPr>
      </w:pPr>
      <w:r w:rsidRPr="001E483A">
        <w:rPr>
          <w:snapToGrid w:val="0"/>
          <w:color w:val="000000"/>
          <w:sz w:val="20"/>
          <w:szCs w:val="20"/>
        </w:rPr>
        <w:t>DONATION TO THE GILES S. RICH AMERICAN INN OF COURT AWARD FUND</w:t>
      </w:r>
      <w:r w:rsidR="005E5AB0" w:rsidRPr="001E483A">
        <w:rPr>
          <w:snapToGrid w:val="0"/>
          <w:color w:val="000000"/>
          <w:sz w:val="20"/>
          <w:szCs w:val="20"/>
        </w:rPr>
        <w:t>:</w:t>
      </w:r>
      <w:r w:rsidRPr="001E483A">
        <w:rPr>
          <w:snapToGrid w:val="0"/>
          <w:color w:val="000000"/>
          <w:sz w:val="20"/>
          <w:szCs w:val="20"/>
        </w:rPr>
        <w:t xml:space="preserve">     </w:t>
      </w:r>
      <w:r w:rsidR="0003699C" w:rsidRPr="001E483A">
        <w:rPr>
          <w:snapToGrid w:val="0"/>
          <w:color w:val="000000"/>
          <w:sz w:val="20"/>
          <w:szCs w:val="20"/>
        </w:rPr>
        <w:tab/>
      </w:r>
      <w:r w:rsidRPr="001E483A">
        <w:rPr>
          <w:snapToGrid w:val="0"/>
          <w:color w:val="000000"/>
          <w:sz w:val="20"/>
          <w:szCs w:val="20"/>
        </w:rPr>
        <w:t>$_________</w:t>
      </w:r>
    </w:p>
    <w:p w:rsidR="00B507C7" w:rsidRPr="001E483A" w:rsidRDefault="00B507C7">
      <w:pPr>
        <w:outlineLvl w:val="0"/>
        <w:rPr>
          <w:snapToGrid w:val="0"/>
          <w:color w:val="000000"/>
          <w:sz w:val="20"/>
          <w:szCs w:val="20"/>
        </w:rPr>
      </w:pPr>
    </w:p>
    <w:p w:rsidR="00B507C7" w:rsidRPr="001E483A" w:rsidRDefault="0003699C">
      <w:pPr>
        <w:outlineLvl w:val="0"/>
        <w:rPr>
          <w:snapToGrid w:val="0"/>
          <w:color w:val="000000"/>
          <w:sz w:val="20"/>
          <w:szCs w:val="20"/>
        </w:rPr>
      </w:pPr>
      <w:r w:rsidRPr="001E483A">
        <w:rPr>
          <w:snapToGrid w:val="0"/>
          <w:color w:val="000000"/>
          <w:sz w:val="20"/>
          <w:szCs w:val="20"/>
        </w:rPr>
        <w:t>TOTAL</w:t>
      </w:r>
      <w:r w:rsidR="00D76886" w:rsidRPr="001E483A">
        <w:rPr>
          <w:snapToGrid w:val="0"/>
          <w:color w:val="000000"/>
          <w:sz w:val="20"/>
          <w:szCs w:val="20"/>
        </w:rPr>
        <w:t xml:space="preserve">: </w:t>
      </w:r>
      <w:r w:rsidR="00D76886" w:rsidRPr="001E483A">
        <w:rPr>
          <w:snapToGrid w:val="0"/>
          <w:color w:val="000000"/>
          <w:sz w:val="20"/>
          <w:szCs w:val="20"/>
        </w:rPr>
        <w:tab/>
      </w:r>
      <w:r w:rsidR="00D76886" w:rsidRPr="001E483A">
        <w:rPr>
          <w:snapToGrid w:val="0"/>
          <w:color w:val="000000"/>
          <w:sz w:val="20"/>
          <w:szCs w:val="20"/>
        </w:rPr>
        <w:tab/>
      </w:r>
      <w:r w:rsidR="00D76886" w:rsidRPr="001E483A">
        <w:rPr>
          <w:snapToGrid w:val="0"/>
          <w:color w:val="000000"/>
          <w:sz w:val="20"/>
          <w:szCs w:val="20"/>
        </w:rPr>
        <w:tab/>
      </w:r>
      <w:r w:rsidR="00D76886" w:rsidRPr="001E483A">
        <w:rPr>
          <w:snapToGrid w:val="0"/>
          <w:color w:val="000000"/>
          <w:sz w:val="20"/>
          <w:szCs w:val="20"/>
        </w:rPr>
        <w:tab/>
      </w:r>
      <w:r w:rsidR="00D76886" w:rsidRPr="001E483A">
        <w:rPr>
          <w:snapToGrid w:val="0"/>
          <w:color w:val="000000"/>
          <w:sz w:val="20"/>
          <w:szCs w:val="20"/>
        </w:rPr>
        <w:tab/>
      </w:r>
      <w:r w:rsidR="00D76886" w:rsidRPr="001E483A">
        <w:rPr>
          <w:snapToGrid w:val="0"/>
          <w:color w:val="000000"/>
          <w:sz w:val="20"/>
          <w:szCs w:val="20"/>
        </w:rPr>
        <w:tab/>
        <w:t xml:space="preserve">                  </w:t>
      </w:r>
      <w:r w:rsidRPr="001E483A">
        <w:rPr>
          <w:snapToGrid w:val="0"/>
          <w:color w:val="000000"/>
          <w:sz w:val="20"/>
          <w:szCs w:val="20"/>
        </w:rPr>
        <w:tab/>
      </w:r>
      <w:r w:rsidRPr="001E483A">
        <w:rPr>
          <w:snapToGrid w:val="0"/>
          <w:color w:val="000000"/>
          <w:sz w:val="20"/>
          <w:szCs w:val="20"/>
        </w:rPr>
        <w:tab/>
      </w:r>
      <w:r w:rsidRPr="001E483A">
        <w:rPr>
          <w:snapToGrid w:val="0"/>
          <w:color w:val="000000"/>
          <w:sz w:val="20"/>
          <w:szCs w:val="20"/>
        </w:rPr>
        <w:tab/>
      </w:r>
      <w:r w:rsidR="00D76886" w:rsidRPr="001E483A">
        <w:rPr>
          <w:snapToGrid w:val="0"/>
          <w:color w:val="000000"/>
          <w:sz w:val="20"/>
          <w:szCs w:val="20"/>
        </w:rPr>
        <w:t>$_________</w:t>
      </w:r>
    </w:p>
    <w:p w:rsidR="00887B6D" w:rsidRPr="001E483A" w:rsidRDefault="00887B6D" w:rsidP="00182F7B">
      <w:pPr>
        <w:outlineLvl w:val="0"/>
        <w:rPr>
          <w:b/>
          <w:bCs/>
          <w:iCs/>
          <w:snapToGrid w:val="0"/>
          <w:color w:val="000000"/>
        </w:rPr>
      </w:pPr>
    </w:p>
    <w:p w:rsidR="00B507C7" w:rsidRPr="0003699C" w:rsidRDefault="00B507C7" w:rsidP="001E6338">
      <w:pPr>
        <w:outlineLvl w:val="0"/>
        <w:rPr>
          <w:b/>
          <w:bCs/>
          <w:i/>
          <w:iCs/>
          <w:snapToGrid w:val="0"/>
          <w:color w:val="000000"/>
        </w:rPr>
      </w:pPr>
    </w:p>
    <w:p w:rsidR="00342D6B" w:rsidRPr="0003699C" w:rsidRDefault="00342D6B">
      <w:pPr>
        <w:jc w:val="both"/>
        <w:outlineLvl w:val="0"/>
        <w:rPr>
          <w:rStyle w:val="Hyperlink"/>
        </w:rPr>
      </w:pPr>
      <w:r w:rsidRPr="0003699C">
        <w:rPr>
          <w:bCs/>
          <w:snapToGrid w:val="0"/>
          <w:color w:val="000000"/>
        </w:rPr>
        <w:t xml:space="preserve">Please </w:t>
      </w:r>
      <w:r w:rsidR="002A0A9A" w:rsidRPr="0003699C">
        <w:rPr>
          <w:bCs/>
          <w:snapToGrid w:val="0"/>
          <w:color w:val="000000"/>
        </w:rPr>
        <w:t xml:space="preserve">electronically </w:t>
      </w:r>
      <w:r w:rsidRPr="0003699C">
        <w:rPr>
          <w:bCs/>
          <w:snapToGrid w:val="0"/>
          <w:color w:val="000000"/>
        </w:rPr>
        <w:t>pay due</w:t>
      </w:r>
      <w:r w:rsidR="002A0A9A" w:rsidRPr="0003699C">
        <w:rPr>
          <w:bCs/>
          <w:snapToGrid w:val="0"/>
          <w:color w:val="000000"/>
        </w:rPr>
        <w:t>s</w:t>
      </w:r>
      <w:r w:rsidRPr="0003699C">
        <w:rPr>
          <w:bCs/>
          <w:snapToGrid w:val="0"/>
          <w:color w:val="000000"/>
        </w:rPr>
        <w:t xml:space="preserve"> online (preferred) at </w:t>
      </w:r>
      <w:hyperlink r:id="rId28" w:history="1">
        <w:r w:rsidRPr="0003699C">
          <w:rPr>
            <w:rStyle w:val="Hyperlink"/>
          </w:rPr>
          <w:t>https://home.innsofcourt.org/</w:t>
        </w:r>
      </w:hyperlink>
      <w:r w:rsidRPr="0003699C">
        <w:rPr>
          <w:rStyle w:val="Hyperlink"/>
        </w:rPr>
        <w:t xml:space="preserve">.  </w:t>
      </w:r>
    </w:p>
    <w:p w:rsidR="00342D6B" w:rsidRPr="0003699C" w:rsidRDefault="00342D6B">
      <w:pPr>
        <w:jc w:val="both"/>
        <w:outlineLvl w:val="0"/>
        <w:rPr>
          <w:rStyle w:val="Hyperlink"/>
        </w:rPr>
      </w:pPr>
    </w:p>
    <w:p w:rsidR="00B507C7" w:rsidRPr="0003699C" w:rsidRDefault="00342D6B">
      <w:pPr>
        <w:jc w:val="both"/>
        <w:outlineLvl w:val="0"/>
        <w:rPr>
          <w:bCs/>
          <w:snapToGrid w:val="0"/>
          <w:color w:val="000000"/>
        </w:rPr>
      </w:pPr>
      <w:r w:rsidRPr="0003699C">
        <w:rPr>
          <w:bCs/>
          <w:snapToGrid w:val="0"/>
          <w:color w:val="000000"/>
        </w:rPr>
        <w:t>Alternatively, you may submit a</w:t>
      </w:r>
      <w:r w:rsidR="00D76886" w:rsidRPr="0003699C">
        <w:rPr>
          <w:bCs/>
          <w:snapToGrid w:val="0"/>
          <w:color w:val="000000"/>
        </w:rPr>
        <w:t xml:space="preserve"> check</w:t>
      </w:r>
      <w:r w:rsidR="002A0A9A" w:rsidRPr="0003699C">
        <w:rPr>
          <w:bCs/>
          <w:snapToGrid w:val="0"/>
          <w:color w:val="000000"/>
        </w:rPr>
        <w:t xml:space="preserve"> (discouraged)</w:t>
      </w:r>
      <w:r w:rsidR="00D76886" w:rsidRPr="0003699C">
        <w:rPr>
          <w:bCs/>
          <w:snapToGrid w:val="0"/>
          <w:color w:val="000000"/>
        </w:rPr>
        <w:t xml:space="preserve"> payable to The Giles S. Rich American Inn of Court. If your employer is issuing a check on your behalf, please make sure that your name is referenced on the check. </w:t>
      </w:r>
      <w:r w:rsidR="00662096">
        <w:rPr>
          <w:bCs/>
          <w:snapToGrid w:val="0"/>
          <w:color w:val="000000"/>
        </w:rPr>
        <w:t>M</w:t>
      </w:r>
      <w:r w:rsidR="00D76886" w:rsidRPr="0003699C">
        <w:rPr>
          <w:bCs/>
          <w:snapToGrid w:val="0"/>
          <w:color w:val="000000"/>
        </w:rPr>
        <w:t>ail payment</w:t>
      </w:r>
      <w:r w:rsidR="001E483A">
        <w:rPr>
          <w:bCs/>
          <w:snapToGrid w:val="0"/>
          <w:color w:val="000000"/>
        </w:rPr>
        <w:t xml:space="preserve"> with this completed form</w:t>
      </w:r>
      <w:r w:rsidR="00D76886" w:rsidRPr="0003699C">
        <w:rPr>
          <w:bCs/>
          <w:snapToGrid w:val="0"/>
          <w:color w:val="000000"/>
        </w:rPr>
        <w:t xml:space="preserve"> to the Treasurer Michael E. McCabe at:</w:t>
      </w:r>
    </w:p>
    <w:p w:rsidR="00B507C7" w:rsidRPr="0003699C" w:rsidRDefault="00B507C7">
      <w:pPr>
        <w:outlineLvl w:val="0"/>
        <w:rPr>
          <w:bCs/>
          <w:snapToGrid w:val="0"/>
          <w:color w:val="000000"/>
        </w:rPr>
      </w:pPr>
    </w:p>
    <w:p w:rsidR="00B507C7" w:rsidRPr="0003699C" w:rsidRDefault="00D76886" w:rsidP="002A0A9A">
      <w:pPr>
        <w:jc w:val="center"/>
        <w:outlineLvl w:val="0"/>
        <w:rPr>
          <w:b/>
          <w:bCs/>
          <w:snapToGrid w:val="0"/>
          <w:color w:val="000000"/>
        </w:rPr>
      </w:pPr>
      <w:r w:rsidRPr="0003699C">
        <w:rPr>
          <w:b/>
          <w:bCs/>
          <w:snapToGrid w:val="0"/>
          <w:color w:val="000000"/>
        </w:rPr>
        <w:t>The Giles S. Rich American Inn of Court</w:t>
      </w:r>
    </w:p>
    <w:p w:rsidR="00B507C7" w:rsidRPr="0003699C" w:rsidRDefault="00D76886" w:rsidP="002A0A9A">
      <w:pPr>
        <w:jc w:val="center"/>
        <w:outlineLvl w:val="0"/>
        <w:rPr>
          <w:b/>
          <w:bCs/>
          <w:snapToGrid w:val="0"/>
          <w:color w:val="000000"/>
          <w:lang w:val="de-DE"/>
        </w:rPr>
      </w:pPr>
      <w:r w:rsidRPr="0003699C">
        <w:rPr>
          <w:b/>
          <w:bCs/>
          <w:snapToGrid w:val="0"/>
          <w:color w:val="000000"/>
          <w:lang w:val="de-DE"/>
        </w:rPr>
        <w:t>c/o Michael E. McCabe</w:t>
      </w:r>
    </w:p>
    <w:p w:rsidR="00B507C7" w:rsidRPr="0003699C" w:rsidRDefault="00D76886" w:rsidP="002A0A9A">
      <w:pPr>
        <w:jc w:val="center"/>
        <w:outlineLvl w:val="0"/>
        <w:rPr>
          <w:b/>
          <w:bCs/>
          <w:snapToGrid w:val="0"/>
          <w:color w:val="000000"/>
          <w:lang w:val="de-DE"/>
        </w:rPr>
      </w:pPr>
      <w:r w:rsidRPr="0003699C">
        <w:rPr>
          <w:b/>
          <w:bCs/>
          <w:snapToGrid w:val="0"/>
          <w:color w:val="000000"/>
          <w:lang w:val="de-DE"/>
        </w:rPr>
        <w:t>Funk &amp; Bolton PA</w:t>
      </w:r>
    </w:p>
    <w:p w:rsidR="00B507C7" w:rsidRPr="0003699C" w:rsidRDefault="00D76886" w:rsidP="002A0A9A">
      <w:pPr>
        <w:jc w:val="center"/>
        <w:outlineLvl w:val="0"/>
        <w:rPr>
          <w:b/>
          <w:bCs/>
          <w:snapToGrid w:val="0"/>
          <w:color w:val="000000"/>
        </w:rPr>
      </w:pPr>
      <w:r w:rsidRPr="0003699C">
        <w:rPr>
          <w:b/>
          <w:bCs/>
          <w:snapToGrid w:val="0"/>
          <w:color w:val="000000"/>
        </w:rPr>
        <w:t>36 S Charles St 12th Fl</w:t>
      </w:r>
    </w:p>
    <w:p w:rsidR="00B507C7" w:rsidRPr="0003699C" w:rsidRDefault="00D76886" w:rsidP="002A0A9A">
      <w:pPr>
        <w:jc w:val="center"/>
        <w:outlineLvl w:val="0"/>
        <w:rPr>
          <w:b/>
          <w:bCs/>
          <w:snapToGrid w:val="0"/>
          <w:color w:val="000000"/>
        </w:rPr>
      </w:pPr>
      <w:r w:rsidRPr="0003699C">
        <w:rPr>
          <w:b/>
          <w:bCs/>
          <w:snapToGrid w:val="0"/>
          <w:color w:val="000000"/>
        </w:rPr>
        <w:t>Baltimore, MD 21201</w:t>
      </w:r>
    </w:p>
    <w:p w:rsidR="00B507C7" w:rsidRPr="0003699C" w:rsidRDefault="00B507C7" w:rsidP="002A0A9A">
      <w:pPr>
        <w:jc w:val="center"/>
        <w:outlineLvl w:val="0"/>
        <w:rPr>
          <w:snapToGrid w:val="0"/>
          <w:color w:val="000000"/>
        </w:rPr>
      </w:pPr>
    </w:p>
    <w:p w:rsidR="00887B6D" w:rsidRPr="0070186D" w:rsidRDefault="00342D6B" w:rsidP="0070186D">
      <w:pPr>
        <w:spacing w:after="60"/>
        <w:jc w:val="center"/>
        <w:outlineLvl w:val="0"/>
        <w:rPr>
          <w:b/>
          <w:snapToGrid w:val="0"/>
          <w:color w:val="FF0000"/>
        </w:rPr>
      </w:pPr>
      <w:r w:rsidRPr="0003699C">
        <w:rPr>
          <w:b/>
          <w:snapToGrid w:val="0"/>
          <w:color w:val="FF0000"/>
        </w:rPr>
        <w:t>Payment of dues by October 15, 2016 is requested</w:t>
      </w:r>
      <w:r w:rsidR="00DE125D" w:rsidRPr="0003699C">
        <w:rPr>
          <w:b/>
          <w:color w:val="FF0000"/>
        </w:rPr>
        <w:t>.</w:t>
      </w:r>
      <w:r w:rsidR="002A0A9A">
        <w:rPr>
          <w:snapToGrid w:val="0"/>
          <w:color w:val="000000"/>
          <w:sz w:val="22"/>
          <w:szCs w:val="22"/>
        </w:rPr>
        <w:br w:type="page"/>
      </w:r>
    </w:p>
    <w:p w:rsidR="00843D43" w:rsidRDefault="003F08BF" w:rsidP="00843D43">
      <w:pPr>
        <w:jc w:val="center"/>
        <w:outlineLvl w:val="0"/>
        <w:rPr>
          <w:b/>
          <w:bCs/>
          <w:smallCaps/>
          <w:sz w:val="32"/>
        </w:rPr>
      </w:pPr>
      <w:r>
        <w:rPr>
          <w:b/>
          <w:bCs/>
          <w:smallCaps/>
          <w:noProof/>
          <w:sz w:val="32"/>
        </w:rPr>
        <w:lastRenderedPageBreak/>
        <mc:AlternateContent>
          <mc:Choice Requires="wps">
            <w:drawing>
              <wp:anchor distT="0" distB="0" distL="114300" distR="114300" simplePos="0" relativeHeight="251664896" behindDoc="0" locked="0" layoutInCell="0" allowOverlap="1">
                <wp:simplePos x="0" y="0"/>
                <wp:positionH relativeFrom="column">
                  <wp:posOffset>-45720</wp:posOffset>
                </wp:positionH>
                <wp:positionV relativeFrom="paragraph">
                  <wp:posOffset>-90805</wp:posOffset>
                </wp:positionV>
                <wp:extent cx="859790" cy="777240"/>
                <wp:effectExtent l="0" t="0" r="0" b="381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7D8" w:rsidRDefault="004467D8" w:rsidP="00843D43">
                            <w:r>
                              <w:rPr>
                                <w:noProof/>
                              </w:rPr>
                              <w:drawing>
                                <wp:inline distT="0" distB="0" distL="0" distR="0">
                                  <wp:extent cx="676910" cy="676910"/>
                                  <wp:effectExtent l="0" t="0" r="889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3.6pt;margin-top:-7.15pt;width:67.7pt;height:61.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" o:allowincell="f" filled="f" stroked="f">
                <v:textbox>
                  <w:txbxContent>
                    <w:p w:rsidR="004467D8" w:rsidRDefault="004467D8" w:rsidP="00843D43">
                      <w:r>
                        <w:rPr>
                          <w:noProof/>
                        </w:rPr>
                        <w:drawing>
                          <wp:inline distT="0" distB="0" distL="0" distR="0">
                            <wp:extent cx="676910" cy="676910"/>
                            <wp:effectExtent l="0" t="0" r="889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inline>
                        </w:drawing>
                      </w:r>
                    </w:p>
                  </w:txbxContent>
                </v:textbox>
              </v:shape>
            </w:pict>
          </mc:Fallback>
        </mc:AlternateContent>
      </w:r>
      <w:r w:rsidR="00843D43" w:rsidRPr="00171A28">
        <w:rPr>
          <w:b/>
          <w:bCs/>
          <w:smallCaps/>
          <w:sz w:val="32"/>
        </w:rPr>
        <w:t>The Giles S. Rich American Inn of Court</w:t>
      </w:r>
    </w:p>
    <w:p w:rsidR="00843D43" w:rsidRPr="00171A28" w:rsidRDefault="00843D43" w:rsidP="00843D43">
      <w:pPr>
        <w:jc w:val="center"/>
        <w:outlineLvl w:val="0"/>
        <w:rPr>
          <w:b/>
          <w:bCs/>
          <w:smallCaps/>
          <w:sz w:val="32"/>
        </w:rPr>
      </w:pPr>
      <w:r>
        <w:rPr>
          <w:b/>
          <w:bCs/>
          <w:smallCaps/>
          <w:sz w:val="32"/>
        </w:rPr>
        <w:t>Mentorship form</w:t>
      </w:r>
    </w:p>
    <w:p w:rsidR="00B507C7" w:rsidRDefault="00B507C7">
      <w:pPr>
        <w:jc w:val="center"/>
        <w:outlineLvl w:val="0"/>
        <w:rPr>
          <w:b/>
          <w:smallCaps/>
          <w:spacing w:val="60"/>
        </w:rPr>
      </w:pPr>
    </w:p>
    <w:p w:rsidR="00843D43" w:rsidRPr="00171A28" w:rsidRDefault="00843D43">
      <w:pPr>
        <w:jc w:val="center"/>
        <w:outlineLvl w:val="0"/>
        <w:rPr>
          <w:b/>
          <w:smallCaps/>
          <w:spacing w:val="60"/>
        </w:rPr>
      </w:pPr>
    </w:p>
    <w:p w:rsidR="00B507C7" w:rsidRPr="001E6338" w:rsidRDefault="00D76886">
      <w:pPr>
        <w:pStyle w:val="BodyText"/>
        <w:tabs>
          <w:tab w:val="left" w:pos="1440"/>
          <w:tab w:val="left" w:pos="4410"/>
        </w:tabs>
        <w:ind w:firstLine="0"/>
        <w:rPr>
          <w:smallCaps/>
        </w:rPr>
      </w:pPr>
      <w:r w:rsidRPr="001E6338">
        <w:rPr>
          <w:smallCaps/>
        </w:rPr>
        <w:t>Name:</w:t>
      </w:r>
      <w:r w:rsidRPr="001E6338">
        <w:rPr>
          <w:smallCaps/>
        </w:rPr>
        <w:tab/>
        <w:t>__________________________________________________________________</w:t>
      </w:r>
    </w:p>
    <w:p w:rsidR="00B507C7" w:rsidRPr="001E6338" w:rsidRDefault="00D76886">
      <w:pPr>
        <w:pStyle w:val="BodyText"/>
        <w:tabs>
          <w:tab w:val="left" w:pos="1440"/>
          <w:tab w:val="left" w:pos="4410"/>
        </w:tabs>
        <w:ind w:firstLine="0"/>
        <w:rPr>
          <w:smallCaps/>
        </w:rPr>
      </w:pPr>
      <w:r w:rsidRPr="001E6338">
        <w:rPr>
          <w:smallCaps/>
        </w:rPr>
        <w:t xml:space="preserve">Telephone: </w:t>
      </w:r>
      <w:r w:rsidRPr="001E6338">
        <w:rPr>
          <w:smallCaps/>
        </w:rPr>
        <w:tab/>
        <w:t>__________________________________________________________________</w:t>
      </w:r>
    </w:p>
    <w:p w:rsidR="00B507C7" w:rsidRPr="001E6338" w:rsidRDefault="00D76886">
      <w:pPr>
        <w:pStyle w:val="BodyText"/>
        <w:tabs>
          <w:tab w:val="left" w:pos="1440"/>
          <w:tab w:val="left" w:pos="4320"/>
        </w:tabs>
        <w:ind w:firstLine="0"/>
        <w:rPr>
          <w:smallCaps/>
        </w:rPr>
      </w:pPr>
      <w:r w:rsidRPr="001E6338">
        <w:rPr>
          <w:smallCaps/>
        </w:rPr>
        <w:t xml:space="preserve">E-Mail: </w:t>
      </w:r>
      <w:r w:rsidRPr="001E6338">
        <w:rPr>
          <w:smallCaps/>
        </w:rPr>
        <w:tab/>
        <w:t xml:space="preserve">__________________________________________________________________ </w:t>
      </w:r>
    </w:p>
    <w:p w:rsidR="00B507C7" w:rsidRPr="001E6338" w:rsidRDefault="00D76886">
      <w:pPr>
        <w:pStyle w:val="BodyText"/>
        <w:tabs>
          <w:tab w:val="left" w:pos="4320"/>
        </w:tabs>
        <w:spacing w:after="0"/>
        <w:ind w:firstLine="0"/>
        <w:rPr>
          <w:smallCaps/>
        </w:rPr>
      </w:pPr>
      <w:r w:rsidRPr="001E6338">
        <w:rPr>
          <w:smallCaps/>
        </w:rPr>
        <w:t>Year Of Law School Graduation and Law School Name: ______________________________________________________________________________</w:t>
      </w:r>
    </w:p>
    <w:p w:rsidR="00B507C7" w:rsidRPr="001E6338" w:rsidRDefault="00B507C7">
      <w:pPr>
        <w:pStyle w:val="BodyText"/>
        <w:tabs>
          <w:tab w:val="left" w:pos="4320"/>
        </w:tabs>
        <w:spacing w:after="0"/>
        <w:ind w:firstLine="0"/>
        <w:outlineLvl w:val="0"/>
        <w:rPr>
          <w:smallCaps/>
          <w:sz w:val="16"/>
          <w:szCs w:val="16"/>
        </w:rPr>
      </w:pPr>
    </w:p>
    <w:p w:rsidR="00B507C7" w:rsidRPr="001E6338" w:rsidRDefault="00D76886" w:rsidP="00764DCE">
      <w:pPr>
        <w:pStyle w:val="BodyText"/>
        <w:tabs>
          <w:tab w:val="left" w:pos="4320"/>
        </w:tabs>
        <w:spacing w:after="0"/>
        <w:ind w:firstLine="0"/>
        <w:jc w:val="both"/>
        <w:outlineLvl w:val="0"/>
        <w:rPr>
          <w:smallCaps/>
        </w:rPr>
      </w:pPr>
      <w:r w:rsidRPr="001E6338">
        <w:rPr>
          <w:smallCaps/>
        </w:rPr>
        <w:t xml:space="preserve">Membership Status: </w:t>
      </w:r>
    </w:p>
    <w:p w:rsidR="00B507C7" w:rsidRPr="001E6338" w:rsidRDefault="0002166C" w:rsidP="00764DCE">
      <w:pPr>
        <w:pStyle w:val="BodyText"/>
        <w:tabs>
          <w:tab w:val="left" w:pos="4320"/>
        </w:tabs>
        <w:spacing w:after="0"/>
        <w:ind w:firstLine="0"/>
        <w:jc w:val="both"/>
        <w:outlineLvl w:val="0"/>
        <w:rPr>
          <w:smallCaps/>
        </w:rPr>
      </w:pPr>
      <w:r w:rsidRPr="001E6338">
        <w:rPr>
          <w:b/>
        </w:rPr>
        <w:fldChar w:fldCharType="begin">
          <w:ffData>
            <w:name w:val="Check2"/>
            <w:enabled/>
            <w:calcOnExit w:val="0"/>
            <w:checkBox>
              <w:sizeAuto/>
              <w:default w:val="0"/>
            </w:checkBox>
          </w:ffData>
        </w:fldChar>
      </w:r>
      <w:r w:rsidR="00D76886" w:rsidRPr="001E6338">
        <w:rPr>
          <w:b/>
        </w:rPr>
        <w:instrText xml:space="preserve"> FORMCHECKBOX </w:instrText>
      </w:r>
      <w:r w:rsidR="003F08BF">
        <w:rPr>
          <w:b/>
        </w:rPr>
      </w:r>
      <w:r w:rsidR="003F08BF">
        <w:rPr>
          <w:b/>
        </w:rPr>
        <w:fldChar w:fldCharType="separate"/>
      </w:r>
      <w:r w:rsidRPr="001E6338">
        <w:rPr>
          <w:b/>
        </w:rPr>
        <w:fldChar w:fldCharType="end"/>
      </w:r>
      <w:r w:rsidR="00D76886" w:rsidRPr="001E6338">
        <w:rPr>
          <w:smallCaps/>
        </w:rPr>
        <w:t xml:space="preserve">Emeritus  </w:t>
      </w:r>
      <w:r w:rsidRPr="001E6338">
        <w:rPr>
          <w:b/>
        </w:rPr>
        <w:fldChar w:fldCharType="begin">
          <w:ffData>
            <w:name w:val="Check2"/>
            <w:enabled/>
            <w:calcOnExit w:val="0"/>
            <w:checkBox>
              <w:sizeAuto/>
              <w:default w:val="0"/>
            </w:checkBox>
          </w:ffData>
        </w:fldChar>
      </w:r>
      <w:r w:rsidR="00D76886" w:rsidRPr="001E6338">
        <w:rPr>
          <w:b/>
        </w:rPr>
        <w:instrText xml:space="preserve"> FORMCHECKBOX </w:instrText>
      </w:r>
      <w:r w:rsidR="003F08BF">
        <w:rPr>
          <w:b/>
        </w:rPr>
      </w:r>
      <w:r w:rsidR="003F08BF">
        <w:rPr>
          <w:b/>
        </w:rPr>
        <w:fldChar w:fldCharType="separate"/>
      </w:r>
      <w:r w:rsidRPr="001E6338">
        <w:rPr>
          <w:b/>
        </w:rPr>
        <w:fldChar w:fldCharType="end"/>
      </w:r>
      <w:r w:rsidR="00D76886" w:rsidRPr="001E6338">
        <w:rPr>
          <w:smallCaps/>
        </w:rPr>
        <w:t xml:space="preserve">Master   </w:t>
      </w:r>
      <w:r w:rsidRPr="001E6338">
        <w:rPr>
          <w:b/>
        </w:rPr>
        <w:fldChar w:fldCharType="begin">
          <w:ffData>
            <w:name w:val="Check2"/>
            <w:enabled/>
            <w:calcOnExit w:val="0"/>
            <w:checkBox>
              <w:sizeAuto/>
              <w:default w:val="0"/>
            </w:checkBox>
          </w:ffData>
        </w:fldChar>
      </w:r>
      <w:r w:rsidR="00D76886" w:rsidRPr="001E6338">
        <w:rPr>
          <w:b/>
        </w:rPr>
        <w:instrText xml:space="preserve"> FORMCHECKBOX </w:instrText>
      </w:r>
      <w:r w:rsidR="003F08BF">
        <w:rPr>
          <w:b/>
        </w:rPr>
      </w:r>
      <w:r w:rsidR="003F08BF">
        <w:rPr>
          <w:b/>
        </w:rPr>
        <w:fldChar w:fldCharType="separate"/>
      </w:r>
      <w:r w:rsidRPr="001E6338">
        <w:rPr>
          <w:b/>
        </w:rPr>
        <w:fldChar w:fldCharType="end"/>
      </w:r>
      <w:r w:rsidR="00D76886" w:rsidRPr="001E6338">
        <w:rPr>
          <w:smallCaps/>
        </w:rPr>
        <w:t xml:space="preserve">Barrister </w:t>
      </w:r>
      <w:r w:rsidRPr="001E6338">
        <w:rPr>
          <w:b/>
        </w:rPr>
        <w:fldChar w:fldCharType="begin">
          <w:ffData>
            <w:name w:val="Check2"/>
            <w:enabled/>
            <w:calcOnExit w:val="0"/>
            <w:checkBox>
              <w:sizeAuto/>
              <w:default w:val="0"/>
            </w:checkBox>
          </w:ffData>
        </w:fldChar>
      </w:r>
      <w:r w:rsidR="00D76886" w:rsidRPr="001E6338">
        <w:rPr>
          <w:b/>
        </w:rPr>
        <w:instrText xml:space="preserve"> FORMCHECKBOX </w:instrText>
      </w:r>
      <w:r w:rsidR="003F08BF">
        <w:rPr>
          <w:b/>
        </w:rPr>
      </w:r>
      <w:r w:rsidR="003F08BF">
        <w:rPr>
          <w:b/>
        </w:rPr>
        <w:fldChar w:fldCharType="separate"/>
      </w:r>
      <w:r w:rsidRPr="001E6338">
        <w:rPr>
          <w:b/>
        </w:rPr>
        <w:fldChar w:fldCharType="end"/>
      </w:r>
      <w:r w:rsidR="00D76886" w:rsidRPr="001E6338">
        <w:rPr>
          <w:bCs/>
        </w:rPr>
        <w:t>A</w:t>
      </w:r>
      <w:r w:rsidR="00D76886" w:rsidRPr="001E6338">
        <w:rPr>
          <w:bCs/>
          <w:smallCaps/>
        </w:rPr>
        <w:t>ssociate</w:t>
      </w:r>
      <w:r w:rsidR="00D76886" w:rsidRPr="001E6338">
        <w:rPr>
          <w:smallCaps/>
        </w:rPr>
        <w:t xml:space="preserve">   </w:t>
      </w:r>
      <w:r w:rsidRPr="001E6338">
        <w:rPr>
          <w:b/>
        </w:rPr>
        <w:fldChar w:fldCharType="begin">
          <w:ffData>
            <w:name w:val="Check2"/>
            <w:enabled/>
            <w:calcOnExit w:val="0"/>
            <w:checkBox>
              <w:sizeAuto/>
              <w:default w:val="0"/>
            </w:checkBox>
          </w:ffData>
        </w:fldChar>
      </w:r>
      <w:r w:rsidR="00D76886" w:rsidRPr="001E6338">
        <w:rPr>
          <w:b/>
        </w:rPr>
        <w:instrText xml:space="preserve"> FORMCHECKBOX </w:instrText>
      </w:r>
      <w:r w:rsidR="003F08BF">
        <w:rPr>
          <w:b/>
        </w:rPr>
      </w:r>
      <w:r w:rsidR="003F08BF">
        <w:rPr>
          <w:b/>
        </w:rPr>
        <w:fldChar w:fldCharType="separate"/>
      </w:r>
      <w:r w:rsidRPr="001E6338">
        <w:rPr>
          <w:b/>
        </w:rPr>
        <w:fldChar w:fldCharType="end"/>
      </w:r>
      <w:r w:rsidR="00D76886" w:rsidRPr="001E6338">
        <w:rPr>
          <w:smallCaps/>
        </w:rPr>
        <w:t xml:space="preserve">Pupil  </w:t>
      </w:r>
      <w:r w:rsidRPr="001E6338">
        <w:rPr>
          <w:b/>
        </w:rPr>
        <w:fldChar w:fldCharType="begin">
          <w:ffData>
            <w:name w:val="Check2"/>
            <w:enabled/>
            <w:calcOnExit w:val="0"/>
            <w:checkBox>
              <w:sizeAuto/>
              <w:default w:val="0"/>
            </w:checkBox>
          </w:ffData>
        </w:fldChar>
      </w:r>
      <w:r w:rsidR="00D76886" w:rsidRPr="001E6338">
        <w:rPr>
          <w:b/>
        </w:rPr>
        <w:instrText xml:space="preserve"> FORMCHECKBOX </w:instrText>
      </w:r>
      <w:r w:rsidR="003F08BF">
        <w:rPr>
          <w:b/>
        </w:rPr>
      </w:r>
      <w:r w:rsidR="003F08BF">
        <w:rPr>
          <w:b/>
        </w:rPr>
        <w:fldChar w:fldCharType="separate"/>
      </w:r>
      <w:r w:rsidRPr="001E6338">
        <w:rPr>
          <w:b/>
        </w:rPr>
        <w:fldChar w:fldCharType="end"/>
      </w:r>
      <w:r w:rsidR="00D76886" w:rsidRPr="001E6338">
        <w:rPr>
          <w:smallCaps/>
        </w:rPr>
        <w:t>Law Clerk</w:t>
      </w:r>
    </w:p>
    <w:p w:rsidR="00B507C7" w:rsidRPr="001E6338" w:rsidRDefault="00B507C7" w:rsidP="00764DCE">
      <w:pPr>
        <w:pStyle w:val="BodyText"/>
        <w:tabs>
          <w:tab w:val="left" w:pos="4320"/>
        </w:tabs>
        <w:spacing w:after="0"/>
        <w:ind w:firstLine="0"/>
        <w:jc w:val="both"/>
        <w:outlineLvl w:val="0"/>
        <w:rPr>
          <w:smallCaps/>
          <w:sz w:val="16"/>
          <w:szCs w:val="16"/>
        </w:rPr>
      </w:pPr>
    </w:p>
    <w:p w:rsidR="00B507C7" w:rsidRPr="001E6338" w:rsidRDefault="00D76886" w:rsidP="00764DCE">
      <w:pPr>
        <w:pStyle w:val="BodyText"/>
        <w:tabs>
          <w:tab w:val="left" w:pos="4320"/>
        </w:tabs>
        <w:spacing w:after="0"/>
        <w:ind w:firstLine="0"/>
        <w:jc w:val="both"/>
        <w:outlineLvl w:val="0"/>
        <w:rPr>
          <w:smallCaps/>
        </w:rPr>
      </w:pPr>
      <w:r w:rsidRPr="001E6338">
        <w:rPr>
          <w:smallCaps/>
        </w:rPr>
        <w:t xml:space="preserve">Type of Practice: </w:t>
      </w:r>
    </w:p>
    <w:p w:rsidR="00B507C7" w:rsidRPr="001E6338" w:rsidRDefault="0002166C" w:rsidP="00764DCE">
      <w:pPr>
        <w:pStyle w:val="BodyText"/>
        <w:tabs>
          <w:tab w:val="left" w:pos="4320"/>
        </w:tabs>
        <w:spacing w:after="0"/>
        <w:ind w:firstLine="0"/>
        <w:jc w:val="both"/>
        <w:outlineLvl w:val="0"/>
        <w:rPr>
          <w:smallCaps/>
        </w:rPr>
      </w:pPr>
      <w:r w:rsidRPr="001E6338">
        <w:rPr>
          <w:b/>
        </w:rPr>
        <w:fldChar w:fldCharType="begin">
          <w:ffData>
            <w:name w:val="Check2"/>
            <w:enabled/>
            <w:calcOnExit w:val="0"/>
            <w:checkBox>
              <w:sizeAuto/>
              <w:default w:val="0"/>
            </w:checkBox>
          </w:ffData>
        </w:fldChar>
      </w:r>
      <w:r w:rsidR="00D76886" w:rsidRPr="001E6338">
        <w:rPr>
          <w:b/>
        </w:rPr>
        <w:instrText xml:space="preserve"> FORMCHECKBOX </w:instrText>
      </w:r>
      <w:r w:rsidR="003F08BF">
        <w:rPr>
          <w:b/>
        </w:rPr>
      </w:r>
      <w:r w:rsidR="003F08BF">
        <w:rPr>
          <w:b/>
        </w:rPr>
        <w:fldChar w:fldCharType="separate"/>
      </w:r>
      <w:r w:rsidRPr="001E6338">
        <w:rPr>
          <w:b/>
        </w:rPr>
        <w:fldChar w:fldCharType="end"/>
      </w:r>
      <w:r w:rsidR="00D76886" w:rsidRPr="001E6338">
        <w:rPr>
          <w:smallCaps/>
        </w:rPr>
        <w:t xml:space="preserve">General Practice Firm  </w:t>
      </w:r>
      <w:r w:rsidRPr="001E6338">
        <w:rPr>
          <w:b/>
        </w:rPr>
        <w:fldChar w:fldCharType="begin">
          <w:ffData>
            <w:name w:val="Check2"/>
            <w:enabled/>
            <w:calcOnExit w:val="0"/>
            <w:checkBox>
              <w:sizeAuto/>
              <w:default w:val="0"/>
            </w:checkBox>
          </w:ffData>
        </w:fldChar>
      </w:r>
      <w:r w:rsidR="00D76886" w:rsidRPr="001E6338">
        <w:rPr>
          <w:b/>
        </w:rPr>
        <w:instrText xml:space="preserve"> FORMCHECKBOX </w:instrText>
      </w:r>
      <w:r w:rsidR="003F08BF">
        <w:rPr>
          <w:b/>
        </w:rPr>
      </w:r>
      <w:r w:rsidR="003F08BF">
        <w:rPr>
          <w:b/>
        </w:rPr>
        <w:fldChar w:fldCharType="separate"/>
      </w:r>
      <w:r w:rsidRPr="001E6338">
        <w:rPr>
          <w:b/>
        </w:rPr>
        <w:fldChar w:fldCharType="end"/>
      </w:r>
      <w:r w:rsidR="00D76886" w:rsidRPr="001E6338">
        <w:rPr>
          <w:smallCaps/>
        </w:rPr>
        <w:t xml:space="preserve">Intellectual Property Firm   </w:t>
      </w:r>
      <w:r w:rsidRPr="001E6338">
        <w:rPr>
          <w:b/>
        </w:rPr>
        <w:fldChar w:fldCharType="begin">
          <w:ffData>
            <w:name w:val="Check2"/>
            <w:enabled/>
            <w:calcOnExit w:val="0"/>
            <w:checkBox>
              <w:sizeAuto/>
              <w:default w:val="0"/>
            </w:checkBox>
          </w:ffData>
        </w:fldChar>
      </w:r>
      <w:r w:rsidR="00D76886" w:rsidRPr="001E6338">
        <w:rPr>
          <w:b/>
        </w:rPr>
        <w:instrText xml:space="preserve"> FORMCHECKBOX </w:instrText>
      </w:r>
      <w:r w:rsidR="003F08BF">
        <w:rPr>
          <w:b/>
        </w:rPr>
      </w:r>
      <w:r w:rsidR="003F08BF">
        <w:rPr>
          <w:b/>
        </w:rPr>
        <w:fldChar w:fldCharType="separate"/>
      </w:r>
      <w:r w:rsidRPr="001E6338">
        <w:rPr>
          <w:b/>
        </w:rPr>
        <w:fldChar w:fldCharType="end"/>
      </w:r>
      <w:r w:rsidR="00D76886" w:rsidRPr="001E6338">
        <w:rPr>
          <w:smallCaps/>
        </w:rPr>
        <w:t xml:space="preserve"> Government </w:t>
      </w:r>
    </w:p>
    <w:p w:rsidR="00B507C7" w:rsidRPr="001E6338" w:rsidRDefault="0002166C" w:rsidP="00764DCE">
      <w:pPr>
        <w:pStyle w:val="BodyText"/>
        <w:tabs>
          <w:tab w:val="left" w:pos="4320"/>
        </w:tabs>
        <w:spacing w:after="0"/>
        <w:ind w:firstLine="0"/>
        <w:jc w:val="both"/>
        <w:outlineLvl w:val="0"/>
        <w:rPr>
          <w:smallCaps/>
        </w:rPr>
      </w:pPr>
      <w:r w:rsidRPr="001E6338">
        <w:rPr>
          <w:b/>
        </w:rPr>
        <w:fldChar w:fldCharType="begin">
          <w:ffData>
            <w:name w:val="Check2"/>
            <w:enabled/>
            <w:calcOnExit w:val="0"/>
            <w:checkBox>
              <w:sizeAuto/>
              <w:default w:val="0"/>
            </w:checkBox>
          </w:ffData>
        </w:fldChar>
      </w:r>
      <w:r w:rsidR="00D76886" w:rsidRPr="001E6338">
        <w:rPr>
          <w:b/>
        </w:rPr>
        <w:instrText xml:space="preserve"> FORMCHECKBOX </w:instrText>
      </w:r>
      <w:r w:rsidR="003F08BF">
        <w:rPr>
          <w:b/>
        </w:rPr>
      </w:r>
      <w:r w:rsidR="003F08BF">
        <w:rPr>
          <w:b/>
        </w:rPr>
        <w:fldChar w:fldCharType="separate"/>
      </w:r>
      <w:r w:rsidRPr="001E6338">
        <w:rPr>
          <w:b/>
        </w:rPr>
        <w:fldChar w:fldCharType="end"/>
      </w:r>
      <w:r w:rsidR="00D76886" w:rsidRPr="001E6338">
        <w:rPr>
          <w:bCs/>
          <w:smallCaps/>
        </w:rPr>
        <w:t>Solo Practitioner</w:t>
      </w:r>
      <w:r w:rsidR="00D76886" w:rsidRPr="001E6338">
        <w:rPr>
          <w:smallCaps/>
        </w:rPr>
        <w:t xml:space="preserve">   </w:t>
      </w:r>
      <w:r w:rsidRPr="001E6338">
        <w:rPr>
          <w:b/>
        </w:rPr>
        <w:fldChar w:fldCharType="begin">
          <w:ffData>
            <w:name w:val="Check2"/>
            <w:enabled/>
            <w:calcOnExit w:val="0"/>
            <w:checkBox>
              <w:sizeAuto/>
              <w:default w:val="0"/>
            </w:checkBox>
          </w:ffData>
        </w:fldChar>
      </w:r>
      <w:r w:rsidR="00D76886" w:rsidRPr="001E6338">
        <w:rPr>
          <w:b/>
        </w:rPr>
        <w:instrText xml:space="preserve"> FORMCHECKBOX </w:instrText>
      </w:r>
      <w:r w:rsidR="003F08BF">
        <w:rPr>
          <w:b/>
        </w:rPr>
      </w:r>
      <w:r w:rsidR="003F08BF">
        <w:rPr>
          <w:b/>
        </w:rPr>
        <w:fldChar w:fldCharType="separate"/>
      </w:r>
      <w:r w:rsidRPr="001E6338">
        <w:rPr>
          <w:b/>
        </w:rPr>
        <w:fldChar w:fldCharType="end"/>
      </w:r>
      <w:r w:rsidR="00D76886" w:rsidRPr="001E6338">
        <w:rPr>
          <w:smallCaps/>
        </w:rPr>
        <w:t xml:space="preserve">Pupil  </w:t>
      </w:r>
      <w:r w:rsidRPr="001E6338">
        <w:rPr>
          <w:b/>
        </w:rPr>
        <w:fldChar w:fldCharType="begin">
          <w:ffData>
            <w:name w:val="Check2"/>
            <w:enabled/>
            <w:calcOnExit w:val="0"/>
            <w:checkBox>
              <w:sizeAuto/>
              <w:default w:val="0"/>
            </w:checkBox>
          </w:ffData>
        </w:fldChar>
      </w:r>
      <w:r w:rsidR="00D76886" w:rsidRPr="001E6338">
        <w:rPr>
          <w:b/>
        </w:rPr>
        <w:instrText xml:space="preserve"> FORMCHECKBOX </w:instrText>
      </w:r>
      <w:r w:rsidR="003F08BF">
        <w:rPr>
          <w:b/>
        </w:rPr>
      </w:r>
      <w:r w:rsidR="003F08BF">
        <w:rPr>
          <w:b/>
        </w:rPr>
        <w:fldChar w:fldCharType="separate"/>
      </w:r>
      <w:r w:rsidRPr="001E6338">
        <w:rPr>
          <w:b/>
        </w:rPr>
        <w:fldChar w:fldCharType="end"/>
      </w:r>
      <w:r w:rsidR="00D76886" w:rsidRPr="001E6338">
        <w:rPr>
          <w:smallCaps/>
        </w:rPr>
        <w:t>Law Clerk</w:t>
      </w:r>
    </w:p>
    <w:p w:rsidR="00B507C7" w:rsidRPr="001E6338" w:rsidRDefault="00B507C7" w:rsidP="00764DCE">
      <w:pPr>
        <w:pStyle w:val="BodyText"/>
        <w:tabs>
          <w:tab w:val="left" w:pos="4320"/>
        </w:tabs>
        <w:spacing w:after="0"/>
        <w:ind w:firstLine="0"/>
        <w:jc w:val="both"/>
        <w:rPr>
          <w:smallCaps/>
          <w:sz w:val="16"/>
          <w:szCs w:val="16"/>
        </w:rPr>
      </w:pPr>
    </w:p>
    <w:p w:rsidR="00B507C7" w:rsidRPr="001E6338" w:rsidRDefault="00D76886" w:rsidP="00764DCE">
      <w:pPr>
        <w:pStyle w:val="BodyText"/>
        <w:tabs>
          <w:tab w:val="left" w:pos="4320"/>
        </w:tabs>
        <w:spacing w:after="0"/>
        <w:ind w:firstLine="0"/>
        <w:jc w:val="both"/>
        <w:rPr>
          <w:smallCaps/>
        </w:rPr>
      </w:pPr>
      <w:r w:rsidRPr="001E6338">
        <w:rPr>
          <w:smallCaps/>
        </w:rPr>
        <w:t>I Am Interested In Participating As (</w:t>
      </w:r>
      <w:r w:rsidRPr="001E6338">
        <w:t>check as many as apply; for example, you may participate as both a Protégé and also as a Pupil Group Mentor</w:t>
      </w:r>
      <w:r w:rsidRPr="001E6338">
        <w:rPr>
          <w:smallCaps/>
        </w:rPr>
        <w:t xml:space="preserve">):     </w:t>
      </w:r>
    </w:p>
    <w:p w:rsidR="00B507C7" w:rsidRPr="001E6338" w:rsidRDefault="0002166C" w:rsidP="00764DCE">
      <w:pPr>
        <w:pStyle w:val="BodyText"/>
        <w:tabs>
          <w:tab w:val="left" w:pos="4320"/>
        </w:tabs>
        <w:spacing w:after="0"/>
        <w:ind w:firstLine="0"/>
        <w:jc w:val="both"/>
        <w:rPr>
          <w:smallCaps/>
        </w:rPr>
      </w:pPr>
      <w:r w:rsidRPr="001E6338">
        <w:rPr>
          <w:b/>
        </w:rPr>
        <w:fldChar w:fldCharType="begin">
          <w:ffData>
            <w:name w:val="Check2"/>
            <w:enabled/>
            <w:calcOnExit w:val="0"/>
            <w:checkBox>
              <w:sizeAuto/>
              <w:default w:val="0"/>
            </w:checkBox>
          </w:ffData>
        </w:fldChar>
      </w:r>
      <w:r w:rsidR="00D76886" w:rsidRPr="001E6338">
        <w:rPr>
          <w:b/>
        </w:rPr>
        <w:instrText xml:space="preserve"> FORMCHECKBOX </w:instrText>
      </w:r>
      <w:r w:rsidR="003F08BF">
        <w:rPr>
          <w:b/>
        </w:rPr>
      </w:r>
      <w:r w:rsidR="003F08BF">
        <w:rPr>
          <w:b/>
        </w:rPr>
        <w:fldChar w:fldCharType="separate"/>
      </w:r>
      <w:r w:rsidRPr="001E6338">
        <w:rPr>
          <w:b/>
        </w:rPr>
        <w:fldChar w:fldCharType="end"/>
      </w:r>
      <w:r w:rsidR="00D76886" w:rsidRPr="001E6338">
        <w:rPr>
          <w:b/>
        </w:rPr>
        <w:t xml:space="preserve">   </w:t>
      </w:r>
      <w:r w:rsidR="00D76886" w:rsidRPr="001E6338">
        <w:rPr>
          <w:smallCaps/>
        </w:rPr>
        <w:t xml:space="preserve">Mentor  </w:t>
      </w:r>
      <w:r w:rsidR="00D76886" w:rsidRPr="001E6338">
        <w:rPr>
          <w:smallCaps/>
        </w:rPr>
        <w:tab/>
        <w:t xml:space="preserve">  </w:t>
      </w:r>
      <w:r w:rsidRPr="001E6338">
        <w:rPr>
          <w:b/>
        </w:rPr>
        <w:fldChar w:fldCharType="begin">
          <w:ffData>
            <w:name w:val="Check2"/>
            <w:enabled/>
            <w:calcOnExit w:val="0"/>
            <w:checkBox>
              <w:sizeAuto/>
              <w:default w:val="0"/>
            </w:checkBox>
          </w:ffData>
        </w:fldChar>
      </w:r>
      <w:r w:rsidR="00D76886" w:rsidRPr="001E6338">
        <w:rPr>
          <w:b/>
        </w:rPr>
        <w:instrText xml:space="preserve"> FORMCHECKBOX </w:instrText>
      </w:r>
      <w:r w:rsidR="003F08BF">
        <w:rPr>
          <w:b/>
        </w:rPr>
      </w:r>
      <w:r w:rsidR="003F08BF">
        <w:rPr>
          <w:b/>
        </w:rPr>
        <w:fldChar w:fldCharType="separate"/>
      </w:r>
      <w:r w:rsidRPr="001E6338">
        <w:rPr>
          <w:b/>
        </w:rPr>
        <w:fldChar w:fldCharType="end"/>
      </w:r>
      <w:r w:rsidR="00D76886" w:rsidRPr="001E6338">
        <w:rPr>
          <w:b/>
        </w:rPr>
        <w:t xml:space="preserve">  </w:t>
      </w:r>
      <w:r w:rsidR="00D76886" w:rsidRPr="001E6338">
        <w:rPr>
          <w:smallCaps/>
        </w:rPr>
        <w:t xml:space="preserve">Protégé </w:t>
      </w:r>
      <w:r w:rsidR="00D76886" w:rsidRPr="001E6338">
        <w:rPr>
          <w:b/>
        </w:rPr>
        <w:t xml:space="preserve"> </w:t>
      </w:r>
      <w:r w:rsidR="00D76886" w:rsidRPr="001E6338">
        <w:rPr>
          <w:smallCaps/>
        </w:rPr>
        <w:t xml:space="preserve">     </w:t>
      </w:r>
    </w:p>
    <w:p w:rsidR="00B507C7" w:rsidRPr="001E6338" w:rsidRDefault="0002166C" w:rsidP="00764DCE">
      <w:pPr>
        <w:pStyle w:val="BodyText"/>
        <w:tabs>
          <w:tab w:val="left" w:pos="4320"/>
        </w:tabs>
        <w:spacing w:after="0"/>
        <w:ind w:firstLine="0"/>
        <w:jc w:val="both"/>
        <w:rPr>
          <w:smallCaps/>
        </w:rPr>
      </w:pPr>
      <w:r w:rsidRPr="001E6338">
        <w:rPr>
          <w:b/>
        </w:rPr>
        <w:fldChar w:fldCharType="begin">
          <w:ffData>
            <w:name w:val="Check2"/>
            <w:enabled/>
            <w:calcOnExit w:val="0"/>
            <w:checkBox>
              <w:sizeAuto/>
              <w:default w:val="0"/>
            </w:checkBox>
          </w:ffData>
        </w:fldChar>
      </w:r>
      <w:r w:rsidR="00D76886" w:rsidRPr="001E6338">
        <w:rPr>
          <w:b/>
        </w:rPr>
        <w:instrText xml:space="preserve"> FORMCHECKBOX </w:instrText>
      </w:r>
      <w:r w:rsidR="003F08BF">
        <w:rPr>
          <w:b/>
        </w:rPr>
      </w:r>
      <w:r w:rsidR="003F08BF">
        <w:rPr>
          <w:b/>
        </w:rPr>
        <w:fldChar w:fldCharType="separate"/>
      </w:r>
      <w:r w:rsidRPr="001E6338">
        <w:rPr>
          <w:b/>
        </w:rPr>
        <w:fldChar w:fldCharType="end"/>
      </w:r>
      <w:r w:rsidR="00D76886" w:rsidRPr="001E6338">
        <w:rPr>
          <w:b/>
        </w:rPr>
        <w:t xml:space="preserve">   </w:t>
      </w:r>
      <w:r w:rsidR="00D76886" w:rsidRPr="001E6338">
        <w:rPr>
          <w:smallCaps/>
        </w:rPr>
        <w:t xml:space="preserve">Pupil Group Mentor   </w:t>
      </w:r>
      <w:r w:rsidR="00D76886" w:rsidRPr="001E6338">
        <w:rPr>
          <w:smallCaps/>
        </w:rPr>
        <w:tab/>
        <w:t xml:space="preserve">  </w:t>
      </w:r>
      <w:r w:rsidRPr="001E6338">
        <w:rPr>
          <w:b/>
        </w:rPr>
        <w:fldChar w:fldCharType="begin">
          <w:ffData>
            <w:name w:val="Check2"/>
            <w:enabled/>
            <w:calcOnExit w:val="0"/>
            <w:checkBox>
              <w:sizeAuto/>
              <w:default w:val="0"/>
            </w:checkBox>
          </w:ffData>
        </w:fldChar>
      </w:r>
      <w:r w:rsidR="00D76886" w:rsidRPr="001E6338">
        <w:rPr>
          <w:b/>
        </w:rPr>
        <w:instrText xml:space="preserve"> FORMCHECKBOX </w:instrText>
      </w:r>
      <w:r w:rsidR="003F08BF">
        <w:rPr>
          <w:b/>
        </w:rPr>
      </w:r>
      <w:r w:rsidR="003F08BF">
        <w:rPr>
          <w:b/>
        </w:rPr>
        <w:fldChar w:fldCharType="separate"/>
      </w:r>
      <w:r w:rsidRPr="001E6338">
        <w:rPr>
          <w:b/>
        </w:rPr>
        <w:fldChar w:fldCharType="end"/>
      </w:r>
      <w:r w:rsidR="00D76886" w:rsidRPr="001E6338">
        <w:rPr>
          <w:b/>
        </w:rPr>
        <w:t xml:space="preserve">  </w:t>
      </w:r>
      <w:r w:rsidR="00D76886" w:rsidRPr="001E6338">
        <w:rPr>
          <w:smallCaps/>
        </w:rPr>
        <w:t xml:space="preserve">Pupil Group Mentee  </w:t>
      </w:r>
      <w:r w:rsidR="00D76886" w:rsidRPr="001E6338">
        <w:rPr>
          <w:smallCaps/>
        </w:rPr>
        <w:tab/>
      </w:r>
    </w:p>
    <w:p w:rsidR="00B507C7" w:rsidRPr="001E6338" w:rsidRDefault="00B507C7" w:rsidP="00764DCE">
      <w:pPr>
        <w:pStyle w:val="BodyText"/>
        <w:tabs>
          <w:tab w:val="left" w:pos="4320"/>
        </w:tabs>
        <w:spacing w:after="0"/>
        <w:ind w:firstLine="0"/>
        <w:jc w:val="both"/>
        <w:rPr>
          <w:smallCaps/>
          <w:sz w:val="16"/>
          <w:szCs w:val="16"/>
        </w:rPr>
      </w:pPr>
    </w:p>
    <w:p w:rsidR="00B507C7" w:rsidRPr="001E6338" w:rsidRDefault="00D76886" w:rsidP="00764DCE">
      <w:pPr>
        <w:pStyle w:val="BodyText"/>
        <w:tabs>
          <w:tab w:val="left" w:pos="2610"/>
          <w:tab w:val="left" w:pos="4320"/>
        </w:tabs>
        <w:spacing w:after="0"/>
        <w:ind w:firstLine="0"/>
        <w:jc w:val="both"/>
        <w:outlineLvl w:val="0"/>
        <w:rPr>
          <w:smallCaps/>
        </w:rPr>
      </w:pPr>
      <w:r w:rsidRPr="001E6338">
        <w:rPr>
          <w:smallCaps/>
        </w:rPr>
        <w:t>Practice Areas Of Interest (</w:t>
      </w:r>
      <w:r w:rsidRPr="001E6338">
        <w:t>check as many as apply)</w:t>
      </w:r>
      <w:r w:rsidRPr="001E6338">
        <w:rPr>
          <w:smallCaps/>
        </w:rPr>
        <w:t xml:space="preserve">: </w:t>
      </w:r>
    </w:p>
    <w:p w:rsidR="00B507C7" w:rsidRPr="001E6338" w:rsidRDefault="0002166C" w:rsidP="00764DCE">
      <w:pPr>
        <w:pStyle w:val="BodyText"/>
        <w:tabs>
          <w:tab w:val="left" w:pos="540"/>
          <w:tab w:val="left" w:pos="4320"/>
        </w:tabs>
        <w:spacing w:after="0"/>
        <w:ind w:firstLine="0"/>
        <w:jc w:val="both"/>
        <w:rPr>
          <w:smallCaps/>
        </w:rPr>
      </w:pPr>
      <w:r w:rsidRPr="001E6338">
        <w:rPr>
          <w:b/>
        </w:rPr>
        <w:fldChar w:fldCharType="begin">
          <w:ffData>
            <w:name w:val="Check2"/>
            <w:enabled/>
            <w:calcOnExit w:val="0"/>
            <w:checkBox>
              <w:sizeAuto/>
              <w:default w:val="0"/>
            </w:checkBox>
          </w:ffData>
        </w:fldChar>
      </w:r>
      <w:r w:rsidR="00D76886" w:rsidRPr="001E6338">
        <w:rPr>
          <w:b/>
        </w:rPr>
        <w:instrText xml:space="preserve"> FORMCHECKBOX </w:instrText>
      </w:r>
      <w:r w:rsidR="003F08BF">
        <w:rPr>
          <w:b/>
        </w:rPr>
      </w:r>
      <w:r w:rsidR="003F08BF">
        <w:rPr>
          <w:b/>
        </w:rPr>
        <w:fldChar w:fldCharType="separate"/>
      </w:r>
      <w:r w:rsidRPr="001E6338">
        <w:rPr>
          <w:b/>
        </w:rPr>
        <w:fldChar w:fldCharType="end"/>
      </w:r>
      <w:r w:rsidR="00D76886" w:rsidRPr="001E6338">
        <w:rPr>
          <w:b/>
        </w:rPr>
        <w:t xml:space="preserve"> </w:t>
      </w:r>
      <w:r w:rsidR="00D76886" w:rsidRPr="001E6338">
        <w:rPr>
          <w:smallCaps/>
        </w:rPr>
        <w:t xml:space="preserve">Patent   </w:t>
      </w:r>
      <w:r w:rsidRPr="001E6338">
        <w:rPr>
          <w:b/>
        </w:rPr>
        <w:fldChar w:fldCharType="begin">
          <w:ffData>
            <w:name w:val="Check2"/>
            <w:enabled/>
            <w:calcOnExit w:val="0"/>
            <w:checkBox>
              <w:sizeAuto/>
              <w:default w:val="0"/>
            </w:checkBox>
          </w:ffData>
        </w:fldChar>
      </w:r>
      <w:r w:rsidR="00D76886" w:rsidRPr="001E6338">
        <w:rPr>
          <w:b/>
        </w:rPr>
        <w:instrText xml:space="preserve"> FORMCHECKBOX </w:instrText>
      </w:r>
      <w:r w:rsidR="003F08BF">
        <w:rPr>
          <w:b/>
        </w:rPr>
      </w:r>
      <w:r w:rsidR="003F08BF">
        <w:rPr>
          <w:b/>
        </w:rPr>
        <w:fldChar w:fldCharType="separate"/>
      </w:r>
      <w:r w:rsidRPr="001E6338">
        <w:rPr>
          <w:b/>
        </w:rPr>
        <w:fldChar w:fldCharType="end"/>
      </w:r>
      <w:r w:rsidR="00D76886" w:rsidRPr="001E6338">
        <w:rPr>
          <w:b/>
        </w:rPr>
        <w:t xml:space="preserve"> </w:t>
      </w:r>
      <w:r w:rsidR="00D76886" w:rsidRPr="001E6338">
        <w:rPr>
          <w:smallCaps/>
        </w:rPr>
        <w:t xml:space="preserve">Trademark   </w:t>
      </w:r>
      <w:r w:rsidRPr="001E6338">
        <w:rPr>
          <w:b/>
        </w:rPr>
        <w:fldChar w:fldCharType="begin">
          <w:ffData>
            <w:name w:val="Check2"/>
            <w:enabled/>
            <w:calcOnExit w:val="0"/>
            <w:checkBox>
              <w:sizeAuto/>
              <w:default w:val="0"/>
            </w:checkBox>
          </w:ffData>
        </w:fldChar>
      </w:r>
      <w:r w:rsidR="00D76886" w:rsidRPr="001E6338">
        <w:rPr>
          <w:b/>
        </w:rPr>
        <w:instrText xml:space="preserve"> FORMCHECKBOX </w:instrText>
      </w:r>
      <w:r w:rsidR="003F08BF">
        <w:rPr>
          <w:b/>
        </w:rPr>
      </w:r>
      <w:r w:rsidR="003F08BF">
        <w:rPr>
          <w:b/>
        </w:rPr>
        <w:fldChar w:fldCharType="separate"/>
      </w:r>
      <w:r w:rsidRPr="001E6338">
        <w:rPr>
          <w:b/>
        </w:rPr>
        <w:fldChar w:fldCharType="end"/>
      </w:r>
      <w:r w:rsidR="00D76886" w:rsidRPr="001E6338">
        <w:rPr>
          <w:b/>
        </w:rPr>
        <w:t xml:space="preserve"> </w:t>
      </w:r>
      <w:r w:rsidR="00D76886" w:rsidRPr="001E6338">
        <w:rPr>
          <w:smallCaps/>
        </w:rPr>
        <w:t xml:space="preserve">Copyright  </w:t>
      </w:r>
      <w:r w:rsidRPr="001E6338">
        <w:rPr>
          <w:b/>
        </w:rPr>
        <w:fldChar w:fldCharType="begin">
          <w:ffData>
            <w:name w:val="Check2"/>
            <w:enabled/>
            <w:calcOnExit w:val="0"/>
            <w:checkBox>
              <w:sizeAuto/>
              <w:default w:val="0"/>
            </w:checkBox>
          </w:ffData>
        </w:fldChar>
      </w:r>
      <w:r w:rsidR="00D76886" w:rsidRPr="001E6338">
        <w:rPr>
          <w:b/>
        </w:rPr>
        <w:instrText xml:space="preserve"> FORMCHECKBOX </w:instrText>
      </w:r>
      <w:r w:rsidR="003F08BF">
        <w:rPr>
          <w:b/>
        </w:rPr>
      </w:r>
      <w:r w:rsidR="003F08BF">
        <w:rPr>
          <w:b/>
        </w:rPr>
        <w:fldChar w:fldCharType="separate"/>
      </w:r>
      <w:r w:rsidRPr="001E6338">
        <w:rPr>
          <w:b/>
        </w:rPr>
        <w:fldChar w:fldCharType="end"/>
      </w:r>
      <w:r w:rsidR="00D76886" w:rsidRPr="001E6338">
        <w:rPr>
          <w:b/>
        </w:rPr>
        <w:t xml:space="preserve"> </w:t>
      </w:r>
      <w:r w:rsidR="00D76886" w:rsidRPr="001E6338">
        <w:rPr>
          <w:smallCaps/>
        </w:rPr>
        <w:t xml:space="preserve">Litigation </w:t>
      </w:r>
      <w:r w:rsidRPr="001E6338">
        <w:rPr>
          <w:b/>
        </w:rPr>
        <w:fldChar w:fldCharType="begin">
          <w:ffData>
            <w:name w:val="Check2"/>
            <w:enabled/>
            <w:calcOnExit w:val="0"/>
            <w:checkBox>
              <w:sizeAuto/>
              <w:default w:val="0"/>
            </w:checkBox>
          </w:ffData>
        </w:fldChar>
      </w:r>
      <w:r w:rsidR="00D76886" w:rsidRPr="001E6338">
        <w:rPr>
          <w:b/>
        </w:rPr>
        <w:instrText xml:space="preserve"> FORMCHECKBOX </w:instrText>
      </w:r>
      <w:r w:rsidR="003F08BF">
        <w:rPr>
          <w:b/>
        </w:rPr>
      </w:r>
      <w:r w:rsidR="003F08BF">
        <w:rPr>
          <w:b/>
        </w:rPr>
        <w:fldChar w:fldCharType="separate"/>
      </w:r>
      <w:r w:rsidRPr="001E6338">
        <w:rPr>
          <w:b/>
        </w:rPr>
        <w:fldChar w:fldCharType="end"/>
      </w:r>
      <w:r w:rsidR="00D76886" w:rsidRPr="001E6338">
        <w:rPr>
          <w:b/>
        </w:rPr>
        <w:t xml:space="preserve"> </w:t>
      </w:r>
      <w:r w:rsidR="00D76886" w:rsidRPr="001E6338">
        <w:rPr>
          <w:smallCaps/>
        </w:rPr>
        <w:t xml:space="preserve">Prosecution  </w:t>
      </w:r>
    </w:p>
    <w:p w:rsidR="00B507C7" w:rsidRPr="001E6338" w:rsidRDefault="0002166C" w:rsidP="00764DCE">
      <w:pPr>
        <w:pStyle w:val="BodyText"/>
        <w:tabs>
          <w:tab w:val="left" w:pos="540"/>
          <w:tab w:val="left" w:pos="4320"/>
        </w:tabs>
        <w:spacing w:after="0"/>
        <w:ind w:firstLine="0"/>
        <w:jc w:val="both"/>
        <w:rPr>
          <w:smallCaps/>
        </w:rPr>
      </w:pPr>
      <w:r w:rsidRPr="001E6338">
        <w:rPr>
          <w:b/>
        </w:rPr>
        <w:fldChar w:fldCharType="begin">
          <w:ffData>
            <w:name w:val="Check2"/>
            <w:enabled/>
            <w:calcOnExit w:val="0"/>
            <w:checkBox>
              <w:sizeAuto/>
              <w:default w:val="0"/>
            </w:checkBox>
          </w:ffData>
        </w:fldChar>
      </w:r>
      <w:r w:rsidR="00D76886" w:rsidRPr="001E6338">
        <w:rPr>
          <w:b/>
        </w:rPr>
        <w:instrText xml:space="preserve"> FORMCHECKBOX </w:instrText>
      </w:r>
      <w:r w:rsidR="003F08BF">
        <w:rPr>
          <w:b/>
        </w:rPr>
      </w:r>
      <w:r w:rsidR="003F08BF">
        <w:rPr>
          <w:b/>
        </w:rPr>
        <w:fldChar w:fldCharType="separate"/>
      </w:r>
      <w:r w:rsidRPr="001E6338">
        <w:rPr>
          <w:b/>
        </w:rPr>
        <w:fldChar w:fldCharType="end"/>
      </w:r>
      <w:r w:rsidR="00D76886" w:rsidRPr="001E6338">
        <w:rPr>
          <w:b/>
        </w:rPr>
        <w:t xml:space="preserve"> </w:t>
      </w:r>
      <w:r w:rsidR="00D76886" w:rsidRPr="001E6338">
        <w:rPr>
          <w:smallCaps/>
        </w:rPr>
        <w:t xml:space="preserve">Other ______________________  </w:t>
      </w:r>
    </w:p>
    <w:p w:rsidR="00B507C7" w:rsidRPr="001E6338" w:rsidRDefault="00B507C7" w:rsidP="00764DCE">
      <w:pPr>
        <w:pStyle w:val="BodyText"/>
        <w:tabs>
          <w:tab w:val="left" w:pos="4320"/>
        </w:tabs>
        <w:spacing w:after="0"/>
        <w:ind w:firstLine="0"/>
        <w:jc w:val="both"/>
        <w:rPr>
          <w:smallCaps/>
          <w:sz w:val="16"/>
          <w:szCs w:val="16"/>
        </w:rPr>
      </w:pPr>
    </w:p>
    <w:p w:rsidR="00B507C7" w:rsidRPr="001E6338" w:rsidRDefault="00D76886" w:rsidP="00764DCE">
      <w:pPr>
        <w:pStyle w:val="BodyText"/>
        <w:tabs>
          <w:tab w:val="left" w:pos="4320"/>
        </w:tabs>
        <w:spacing w:after="0"/>
        <w:ind w:firstLine="0"/>
        <w:jc w:val="both"/>
        <w:rPr>
          <w:smallCaps/>
        </w:rPr>
      </w:pPr>
      <w:r w:rsidRPr="001E6338">
        <w:rPr>
          <w:smallCaps/>
        </w:rPr>
        <w:t>My Ideal Mentor, Protégé, or Pupil Would Have Membership Status of (</w:t>
      </w:r>
      <w:r w:rsidRPr="001E6338">
        <w:t>check as many as apply)</w:t>
      </w:r>
      <w:r w:rsidRPr="001E6338">
        <w:rPr>
          <w:smallCaps/>
        </w:rPr>
        <w:t>:</w:t>
      </w:r>
    </w:p>
    <w:p w:rsidR="00B507C7" w:rsidRPr="001E6338" w:rsidRDefault="0002166C" w:rsidP="00764DCE">
      <w:pPr>
        <w:pStyle w:val="BodyText"/>
        <w:tabs>
          <w:tab w:val="left" w:pos="4320"/>
        </w:tabs>
        <w:spacing w:after="160"/>
        <w:ind w:firstLine="0"/>
        <w:jc w:val="both"/>
        <w:rPr>
          <w:smallCaps/>
        </w:rPr>
      </w:pPr>
      <w:r w:rsidRPr="001E6338">
        <w:rPr>
          <w:b/>
        </w:rPr>
        <w:fldChar w:fldCharType="begin">
          <w:ffData>
            <w:name w:val="Check2"/>
            <w:enabled/>
            <w:calcOnExit w:val="0"/>
            <w:checkBox>
              <w:sizeAuto/>
              <w:default w:val="0"/>
            </w:checkBox>
          </w:ffData>
        </w:fldChar>
      </w:r>
      <w:r w:rsidR="00D76886" w:rsidRPr="001E6338">
        <w:rPr>
          <w:b/>
        </w:rPr>
        <w:instrText xml:space="preserve"> FORMCHECKBOX </w:instrText>
      </w:r>
      <w:r w:rsidR="003F08BF">
        <w:rPr>
          <w:b/>
        </w:rPr>
      </w:r>
      <w:r w:rsidR="003F08BF">
        <w:rPr>
          <w:b/>
        </w:rPr>
        <w:fldChar w:fldCharType="separate"/>
      </w:r>
      <w:r w:rsidRPr="001E6338">
        <w:rPr>
          <w:b/>
        </w:rPr>
        <w:fldChar w:fldCharType="end"/>
      </w:r>
      <w:r w:rsidR="00D76886" w:rsidRPr="001E6338">
        <w:rPr>
          <w:smallCaps/>
        </w:rPr>
        <w:t xml:space="preserve">Emeritus  </w:t>
      </w:r>
      <w:r w:rsidRPr="001E6338">
        <w:rPr>
          <w:b/>
        </w:rPr>
        <w:fldChar w:fldCharType="begin">
          <w:ffData>
            <w:name w:val="Check2"/>
            <w:enabled/>
            <w:calcOnExit w:val="0"/>
            <w:checkBox>
              <w:sizeAuto/>
              <w:default w:val="0"/>
            </w:checkBox>
          </w:ffData>
        </w:fldChar>
      </w:r>
      <w:r w:rsidR="00D76886" w:rsidRPr="001E6338">
        <w:rPr>
          <w:b/>
        </w:rPr>
        <w:instrText xml:space="preserve"> FORMCHECKBOX </w:instrText>
      </w:r>
      <w:r w:rsidR="003F08BF">
        <w:rPr>
          <w:b/>
        </w:rPr>
      </w:r>
      <w:r w:rsidR="003F08BF">
        <w:rPr>
          <w:b/>
        </w:rPr>
        <w:fldChar w:fldCharType="separate"/>
      </w:r>
      <w:r w:rsidRPr="001E6338">
        <w:rPr>
          <w:b/>
        </w:rPr>
        <w:fldChar w:fldCharType="end"/>
      </w:r>
      <w:r w:rsidR="00D76886" w:rsidRPr="001E6338">
        <w:rPr>
          <w:smallCaps/>
        </w:rPr>
        <w:t xml:space="preserve">Master   </w:t>
      </w:r>
      <w:r w:rsidRPr="001E6338">
        <w:rPr>
          <w:b/>
        </w:rPr>
        <w:fldChar w:fldCharType="begin">
          <w:ffData>
            <w:name w:val="Check2"/>
            <w:enabled/>
            <w:calcOnExit w:val="0"/>
            <w:checkBox>
              <w:sizeAuto/>
              <w:default w:val="0"/>
            </w:checkBox>
          </w:ffData>
        </w:fldChar>
      </w:r>
      <w:r w:rsidR="00D76886" w:rsidRPr="001E6338">
        <w:rPr>
          <w:b/>
        </w:rPr>
        <w:instrText xml:space="preserve"> FORMCHECKBOX </w:instrText>
      </w:r>
      <w:r w:rsidR="003F08BF">
        <w:rPr>
          <w:b/>
        </w:rPr>
      </w:r>
      <w:r w:rsidR="003F08BF">
        <w:rPr>
          <w:b/>
        </w:rPr>
        <w:fldChar w:fldCharType="separate"/>
      </w:r>
      <w:r w:rsidRPr="001E6338">
        <w:rPr>
          <w:b/>
        </w:rPr>
        <w:fldChar w:fldCharType="end"/>
      </w:r>
      <w:r w:rsidR="00D76886" w:rsidRPr="001E6338">
        <w:rPr>
          <w:smallCaps/>
        </w:rPr>
        <w:t xml:space="preserve">Barrister </w:t>
      </w:r>
      <w:r w:rsidRPr="001E6338">
        <w:rPr>
          <w:b/>
        </w:rPr>
        <w:fldChar w:fldCharType="begin">
          <w:ffData>
            <w:name w:val="Check2"/>
            <w:enabled/>
            <w:calcOnExit w:val="0"/>
            <w:checkBox>
              <w:sizeAuto/>
              <w:default w:val="0"/>
            </w:checkBox>
          </w:ffData>
        </w:fldChar>
      </w:r>
      <w:r w:rsidR="00D76886" w:rsidRPr="001E6338">
        <w:rPr>
          <w:b/>
        </w:rPr>
        <w:instrText xml:space="preserve"> FORMCHECKBOX </w:instrText>
      </w:r>
      <w:r w:rsidR="003F08BF">
        <w:rPr>
          <w:b/>
        </w:rPr>
      </w:r>
      <w:r w:rsidR="003F08BF">
        <w:rPr>
          <w:b/>
        </w:rPr>
        <w:fldChar w:fldCharType="separate"/>
      </w:r>
      <w:r w:rsidRPr="001E6338">
        <w:rPr>
          <w:b/>
        </w:rPr>
        <w:fldChar w:fldCharType="end"/>
      </w:r>
      <w:r w:rsidR="00D76886" w:rsidRPr="001E6338">
        <w:rPr>
          <w:bCs/>
        </w:rPr>
        <w:t>A</w:t>
      </w:r>
      <w:r w:rsidR="00D76886" w:rsidRPr="001E6338">
        <w:rPr>
          <w:bCs/>
          <w:smallCaps/>
        </w:rPr>
        <w:t>ssociate</w:t>
      </w:r>
      <w:r w:rsidR="00D76886" w:rsidRPr="001E6338">
        <w:rPr>
          <w:smallCaps/>
        </w:rPr>
        <w:t xml:space="preserve">   </w:t>
      </w:r>
      <w:r w:rsidRPr="001E6338">
        <w:rPr>
          <w:b/>
        </w:rPr>
        <w:fldChar w:fldCharType="begin">
          <w:ffData>
            <w:name w:val="Check2"/>
            <w:enabled/>
            <w:calcOnExit w:val="0"/>
            <w:checkBox>
              <w:sizeAuto/>
              <w:default w:val="0"/>
            </w:checkBox>
          </w:ffData>
        </w:fldChar>
      </w:r>
      <w:r w:rsidR="00D76886" w:rsidRPr="001E6338">
        <w:rPr>
          <w:b/>
        </w:rPr>
        <w:instrText xml:space="preserve"> FORMCHECKBOX </w:instrText>
      </w:r>
      <w:r w:rsidR="003F08BF">
        <w:rPr>
          <w:b/>
        </w:rPr>
      </w:r>
      <w:r w:rsidR="003F08BF">
        <w:rPr>
          <w:b/>
        </w:rPr>
        <w:fldChar w:fldCharType="separate"/>
      </w:r>
      <w:r w:rsidRPr="001E6338">
        <w:rPr>
          <w:b/>
        </w:rPr>
        <w:fldChar w:fldCharType="end"/>
      </w:r>
      <w:r w:rsidR="00D76886" w:rsidRPr="001E6338">
        <w:rPr>
          <w:smallCaps/>
        </w:rPr>
        <w:t xml:space="preserve">Pupil  </w:t>
      </w:r>
      <w:r w:rsidRPr="001E6338">
        <w:rPr>
          <w:b/>
        </w:rPr>
        <w:fldChar w:fldCharType="begin">
          <w:ffData>
            <w:name w:val="Check2"/>
            <w:enabled/>
            <w:calcOnExit w:val="0"/>
            <w:checkBox>
              <w:sizeAuto/>
              <w:default w:val="0"/>
            </w:checkBox>
          </w:ffData>
        </w:fldChar>
      </w:r>
      <w:r w:rsidR="00D76886" w:rsidRPr="001E6338">
        <w:rPr>
          <w:b/>
        </w:rPr>
        <w:instrText xml:space="preserve"> FORMCHECKBOX </w:instrText>
      </w:r>
      <w:r w:rsidR="003F08BF">
        <w:rPr>
          <w:b/>
        </w:rPr>
      </w:r>
      <w:r w:rsidR="003F08BF">
        <w:rPr>
          <w:b/>
        </w:rPr>
        <w:fldChar w:fldCharType="separate"/>
      </w:r>
      <w:r w:rsidRPr="001E6338">
        <w:rPr>
          <w:b/>
        </w:rPr>
        <w:fldChar w:fldCharType="end"/>
      </w:r>
      <w:r w:rsidR="00D76886" w:rsidRPr="001E6338">
        <w:rPr>
          <w:smallCaps/>
        </w:rPr>
        <w:t>Law Clerk</w:t>
      </w:r>
    </w:p>
    <w:p w:rsidR="00B507C7" w:rsidRPr="001E6338" w:rsidRDefault="00D76886" w:rsidP="00764DCE">
      <w:pPr>
        <w:pStyle w:val="BodyText"/>
        <w:tabs>
          <w:tab w:val="left" w:pos="4320"/>
        </w:tabs>
        <w:spacing w:after="0"/>
        <w:ind w:firstLine="0"/>
        <w:jc w:val="both"/>
        <w:rPr>
          <w:smallCaps/>
        </w:rPr>
      </w:pPr>
      <w:r w:rsidRPr="001E6338">
        <w:rPr>
          <w:smallCaps/>
        </w:rPr>
        <w:t>My Ideal Mentor, Protégé, or Pupil Would Have the Following Type of Practice (</w:t>
      </w:r>
      <w:r w:rsidRPr="001E6338">
        <w:t>check as many as apply)</w:t>
      </w:r>
      <w:r w:rsidRPr="001E6338">
        <w:rPr>
          <w:smallCaps/>
        </w:rPr>
        <w:t>:</w:t>
      </w:r>
    </w:p>
    <w:p w:rsidR="00B507C7" w:rsidRPr="001E6338" w:rsidRDefault="0002166C" w:rsidP="00764DCE">
      <w:pPr>
        <w:pStyle w:val="BodyText"/>
        <w:tabs>
          <w:tab w:val="left" w:pos="4320"/>
        </w:tabs>
        <w:spacing w:after="0"/>
        <w:ind w:firstLine="0"/>
        <w:jc w:val="both"/>
        <w:rPr>
          <w:smallCaps/>
        </w:rPr>
      </w:pPr>
      <w:r w:rsidRPr="001E6338">
        <w:rPr>
          <w:b/>
        </w:rPr>
        <w:fldChar w:fldCharType="begin">
          <w:ffData>
            <w:name w:val="Check2"/>
            <w:enabled/>
            <w:calcOnExit w:val="0"/>
            <w:checkBox>
              <w:sizeAuto/>
              <w:default w:val="0"/>
            </w:checkBox>
          </w:ffData>
        </w:fldChar>
      </w:r>
      <w:r w:rsidR="00D76886" w:rsidRPr="001E6338">
        <w:rPr>
          <w:b/>
        </w:rPr>
        <w:instrText xml:space="preserve"> FORMCHECKBOX </w:instrText>
      </w:r>
      <w:r w:rsidR="003F08BF">
        <w:rPr>
          <w:b/>
        </w:rPr>
      </w:r>
      <w:r w:rsidR="003F08BF">
        <w:rPr>
          <w:b/>
        </w:rPr>
        <w:fldChar w:fldCharType="separate"/>
      </w:r>
      <w:r w:rsidRPr="001E6338">
        <w:rPr>
          <w:b/>
        </w:rPr>
        <w:fldChar w:fldCharType="end"/>
      </w:r>
      <w:r w:rsidR="00D76886" w:rsidRPr="001E6338">
        <w:rPr>
          <w:smallCaps/>
        </w:rPr>
        <w:t xml:space="preserve">General Practice Firm  </w:t>
      </w:r>
      <w:r w:rsidRPr="001E6338">
        <w:rPr>
          <w:b/>
        </w:rPr>
        <w:fldChar w:fldCharType="begin">
          <w:ffData>
            <w:name w:val="Check2"/>
            <w:enabled/>
            <w:calcOnExit w:val="0"/>
            <w:checkBox>
              <w:sizeAuto/>
              <w:default w:val="0"/>
            </w:checkBox>
          </w:ffData>
        </w:fldChar>
      </w:r>
      <w:r w:rsidR="00D76886" w:rsidRPr="001E6338">
        <w:rPr>
          <w:b/>
        </w:rPr>
        <w:instrText xml:space="preserve"> FORMCHECKBOX </w:instrText>
      </w:r>
      <w:r w:rsidR="003F08BF">
        <w:rPr>
          <w:b/>
        </w:rPr>
      </w:r>
      <w:r w:rsidR="003F08BF">
        <w:rPr>
          <w:b/>
        </w:rPr>
        <w:fldChar w:fldCharType="separate"/>
      </w:r>
      <w:r w:rsidRPr="001E6338">
        <w:rPr>
          <w:b/>
        </w:rPr>
        <w:fldChar w:fldCharType="end"/>
      </w:r>
      <w:r w:rsidR="00D76886" w:rsidRPr="001E6338">
        <w:rPr>
          <w:smallCaps/>
        </w:rPr>
        <w:t xml:space="preserve">Intellectual Property Firm   </w:t>
      </w:r>
      <w:r w:rsidRPr="001E6338">
        <w:rPr>
          <w:b/>
        </w:rPr>
        <w:fldChar w:fldCharType="begin">
          <w:ffData>
            <w:name w:val="Check2"/>
            <w:enabled/>
            <w:calcOnExit w:val="0"/>
            <w:checkBox>
              <w:sizeAuto/>
              <w:default w:val="0"/>
            </w:checkBox>
          </w:ffData>
        </w:fldChar>
      </w:r>
      <w:r w:rsidR="00D76886" w:rsidRPr="001E6338">
        <w:rPr>
          <w:b/>
        </w:rPr>
        <w:instrText xml:space="preserve"> FORMCHECKBOX </w:instrText>
      </w:r>
      <w:r w:rsidR="003F08BF">
        <w:rPr>
          <w:b/>
        </w:rPr>
      </w:r>
      <w:r w:rsidR="003F08BF">
        <w:rPr>
          <w:b/>
        </w:rPr>
        <w:fldChar w:fldCharType="separate"/>
      </w:r>
      <w:r w:rsidRPr="001E6338">
        <w:rPr>
          <w:b/>
        </w:rPr>
        <w:fldChar w:fldCharType="end"/>
      </w:r>
      <w:r w:rsidR="00D76886" w:rsidRPr="001E6338">
        <w:rPr>
          <w:smallCaps/>
        </w:rPr>
        <w:t xml:space="preserve"> Government </w:t>
      </w:r>
    </w:p>
    <w:p w:rsidR="00B507C7" w:rsidRPr="001E6338" w:rsidRDefault="0002166C" w:rsidP="00764DCE">
      <w:pPr>
        <w:pStyle w:val="BodyText"/>
        <w:tabs>
          <w:tab w:val="left" w:pos="4320"/>
        </w:tabs>
        <w:ind w:firstLine="0"/>
        <w:jc w:val="both"/>
        <w:outlineLvl w:val="0"/>
        <w:rPr>
          <w:smallCaps/>
        </w:rPr>
      </w:pPr>
      <w:r w:rsidRPr="001E6338">
        <w:rPr>
          <w:b/>
        </w:rPr>
        <w:fldChar w:fldCharType="begin">
          <w:ffData>
            <w:name w:val="Check2"/>
            <w:enabled/>
            <w:calcOnExit w:val="0"/>
            <w:checkBox>
              <w:sizeAuto/>
              <w:default w:val="0"/>
            </w:checkBox>
          </w:ffData>
        </w:fldChar>
      </w:r>
      <w:r w:rsidR="00D76886" w:rsidRPr="001E6338">
        <w:rPr>
          <w:b/>
        </w:rPr>
        <w:instrText xml:space="preserve"> FORMCHECKBOX </w:instrText>
      </w:r>
      <w:r w:rsidR="003F08BF">
        <w:rPr>
          <w:b/>
        </w:rPr>
      </w:r>
      <w:r w:rsidR="003F08BF">
        <w:rPr>
          <w:b/>
        </w:rPr>
        <w:fldChar w:fldCharType="separate"/>
      </w:r>
      <w:r w:rsidRPr="001E6338">
        <w:rPr>
          <w:b/>
        </w:rPr>
        <w:fldChar w:fldCharType="end"/>
      </w:r>
      <w:r w:rsidR="00D76886" w:rsidRPr="001E6338">
        <w:rPr>
          <w:bCs/>
          <w:smallCaps/>
        </w:rPr>
        <w:t>Solo Practitioner</w:t>
      </w:r>
      <w:r w:rsidR="00D76886" w:rsidRPr="001E6338">
        <w:rPr>
          <w:smallCaps/>
        </w:rPr>
        <w:t xml:space="preserve">   </w:t>
      </w:r>
      <w:r w:rsidRPr="001E6338">
        <w:rPr>
          <w:b/>
        </w:rPr>
        <w:fldChar w:fldCharType="begin">
          <w:ffData>
            <w:name w:val="Check2"/>
            <w:enabled/>
            <w:calcOnExit w:val="0"/>
            <w:checkBox>
              <w:sizeAuto/>
              <w:default w:val="0"/>
            </w:checkBox>
          </w:ffData>
        </w:fldChar>
      </w:r>
      <w:r w:rsidR="00D76886" w:rsidRPr="001E6338">
        <w:rPr>
          <w:b/>
        </w:rPr>
        <w:instrText xml:space="preserve"> FORMCHECKBOX </w:instrText>
      </w:r>
      <w:r w:rsidR="003F08BF">
        <w:rPr>
          <w:b/>
        </w:rPr>
      </w:r>
      <w:r w:rsidR="003F08BF">
        <w:rPr>
          <w:b/>
        </w:rPr>
        <w:fldChar w:fldCharType="separate"/>
      </w:r>
      <w:r w:rsidRPr="001E6338">
        <w:rPr>
          <w:b/>
        </w:rPr>
        <w:fldChar w:fldCharType="end"/>
      </w:r>
      <w:r w:rsidR="00D76886" w:rsidRPr="001E6338">
        <w:rPr>
          <w:smallCaps/>
        </w:rPr>
        <w:t xml:space="preserve">Pupil  </w:t>
      </w:r>
      <w:r w:rsidRPr="001E6338">
        <w:rPr>
          <w:b/>
        </w:rPr>
        <w:fldChar w:fldCharType="begin">
          <w:ffData>
            <w:name w:val="Check2"/>
            <w:enabled/>
            <w:calcOnExit w:val="0"/>
            <w:checkBox>
              <w:sizeAuto/>
              <w:default w:val="0"/>
            </w:checkBox>
          </w:ffData>
        </w:fldChar>
      </w:r>
      <w:r w:rsidR="00D76886" w:rsidRPr="001E6338">
        <w:rPr>
          <w:b/>
        </w:rPr>
        <w:instrText xml:space="preserve"> FORMCHECKBOX </w:instrText>
      </w:r>
      <w:r w:rsidR="003F08BF">
        <w:rPr>
          <w:b/>
        </w:rPr>
      </w:r>
      <w:r w:rsidR="003F08BF">
        <w:rPr>
          <w:b/>
        </w:rPr>
        <w:fldChar w:fldCharType="separate"/>
      </w:r>
      <w:r w:rsidRPr="001E6338">
        <w:rPr>
          <w:b/>
        </w:rPr>
        <w:fldChar w:fldCharType="end"/>
      </w:r>
      <w:r w:rsidR="00D76886" w:rsidRPr="001E6338">
        <w:rPr>
          <w:smallCaps/>
        </w:rPr>
        <w:t>Law Clerk</w:t>
      </w:r>
    </w:p>
    <w:p w:rsidR="00B507C7" w:rsidRPr="001E6338" w:rsidRDefault="00D76886" w:rsidP="00764DCE">
      <w:pPr>
        <w:pStyle w:val="BodyText"/>
        <w:tabs>
          <w:tab w:val="left" w:pos="4320"/>
        </w:tabs>
        <w:spacing w:after="0"/>
        <w:ind w:firstLine="0"/>
        <w:jc w:val="both"/>
        <w:outlineLvl w:val="0"/>
        <w:rPr>
          <w:smallCaps/>
        </w:rPr>
      </w:pPr>
      <w:r w:rsidRPr="001E6338">
        <w:rPr>
          <w:smallCaps/>
        </w:rPr>
        <w:t xml:space="preserve">My Ideal Mentor, Protégé, or Pupil Would Have Experience In: </w:t>
      </w:r>
    </w:p>
    <w:p w:rsidR="00764DCE" w:rsidRPr="001E6338" w:rsidRDefault="00764DCE">
      <w:pPr>
        <w:pStyle w:val="BodyText"/>
        <w:tabs>
          <w:tab w:val="left" w:pos="4320"/>
        </w:tabs>
        <w:spacing w:after="0"/>
        <w:ind w:firstLine="0"/>
        <w:outlineLvl w:val="0"/>
        <w:rPr>
          <w:smallCaps/>
        </w:rPr>
      </w:pPr>
    </w:p>
    <w:p w:rsidR="00B507C7" w:rsidRPr="001E6338" w:rsidRDefault="00D76886">
      <w:pPr>
        <w:pStyle w:val="BodyText"/>
        <w:tabs>
          <w:tab w:val="left" w:pos="4320"/>
        </w:tabs>
        <w:spacing w:after="0"/>
        <w:ind w:firstLine="0"/>
        <w:outlineLvl w:val="0"/>
        <w:rPr>
          <w:smallCaps/>
        </w:rPr>
      </w:pPr>
      <w:r w:rsidRPr="001E6338">
        <w:rPr>
          <w:smallCaps/>
        </w:rPr>
        <w:t>_________________________________________________________________</w:t>
      </w:r>
      <w:r w:rsidR="00764DCE" w:rsidRPr="001E6338">
        <w:rPr>
          <w:smallCaps/>
        </w:rPr>
        <w:t>_</w:t>
      </w:r>
      <w:r w:rsidRPr="001E6338">
        <w:rPr>
          <w:smallCaps/>
        </w:rPr>
        <w:t>____________</w:t>
      </w:r>
    </w:p>
    <w:p w:rsidR="00764DCE" w:rsidRPr="001E6338" w:rsidRDefault="00764DCE">
      <w:pPr>
        <w:pStyle w:val="BodyText"/>
        <w:tabs>
          <w:tab w:val="left" w:pos="4320"/>
        </w:tabs>
        <w:spacing w:after="0"/>
        <w:ind w:firstLine="0"/>
        <w:outlineLvl w:val="0"/>
        <w:rPr>
          <w:smallCaps/>
        </w:rPr>
      </w:pPr>
    </w:p>
    <w:p w:rsidR="00B507C7" w:rsidRPr="001E6338" w:rsidRDefault="00D76886">
      <w:pPr>
        <w:pStyle w:val="BodyText"/>
        <w:tabs>
          <w:tab w:val="left" w:pos="4320"/>
        </w:tabs>
        <w:spacing w:after="0"/>
        <w:ind w:firstLine="0"/>
        <w:outlineLvl w:val="0"/>
        <w:rPr>
          <w:smallCaps/>
        </w:rPr>
      </w:pPr>
      <w:r w:rsidRPr="001E6338">
        <w:rPr>
          <w:smallCaps/>
        </w:rPr>
        <w:t>Other Comments/Preferences:    _______________________</w:t>
      </w:r>
      <w:r w:rsidR="00764DCE" w:rsidRPr="001E6338">
        <w:rPr>
          <w:smallCaps/>
        </w:rPr>
        <w:t>____</w:t>
      </w:r>
      <w:r w:rsidRPr="001E6338">
        <w:rPr>
          <w:smallCaps/>
        </w:rPr>
        <w:t>___________</w:t>
      </w:r>
      <w:r w:rsidR="00764DCE" w:rsidRPr="001E6338">
        <w:rPr>
          <w:smallCaps/>
        </w:rPr>
        <w:t>____</w:t>
      </w:r>
      <w:r w:rsidRPr="001E6338">
        <w:rPr>
          <w:smallCaps/>
        </w:rPr>
        <w:t>_______</w:t>
      </w:r>
    </w:p>
    <w:p w:rsidR="00B507C7" w:rsidRPr="00171A28" w:rsidRDefault="00B507C7">
      <w:pPr>
        <w:pStyle w:val="BodyText"/>
        <w:tabs>
          <w:tab w:val="left" w:pos="4320"/>
        </w:tabs>
        <w:spacing w:after="0"/>
        <w:ind w:firstLine="0"/>
        <w:jc w:val="center"/>
        <w:outlineLvl w:val="0"/>
        <w:rPr>
          <w:b/>
          <w:sz w:val="22"/>
          <w:szCs w:val="22"/>
        </w:rPr>
      </w:pPr>
    </w:p>
    <w:p w:rsidR="00B507C7" w:rsidRPr="00171A28" w:rsidRDefault="00D76886">
      <w:pPr>
        <w:pStyle w:val="BodyText"/>
        <w:tabs>
          <w:tab w:val="left" w:pos="4320"/>
        </w:tabs>
        <w:spacing w:after="0"/>
        <w:ind w:firstLine="0"/>
        <w:jc w:val="center"/>
        <w:outlineLvl w:val="0"/>
        <w:rPr>
          <w:smallCaps/>
          <w:sz w:val="22"/>
          <w:szCs w:val="22"/>
        </w:rPr>
      </w:pPr>
      <w:r w:rsidRPr="00171A28">
        <w:rPr>
          <w:b/>
          <w:sz w:val="22"/>
          <w:szCs w:val="22"/>
        </w:rPr>
        <w:t>Please return</w:t>
      </w:r>
      <w:r w:rsidR="00342D6B">
        <w:rPr>
          <w:b/>
          <w:sz w:val="22"/>
          <w:szCs w:val="22"/>
        </w:rPr>
        <w:t xml:space="preserve"> the completed form</w:t>
      </w:r>
      <w:r w:rsidRPr="00171A28">
        <w:rPr>
          <w:b/>
          <w:sz w:val="22"/>
          <w:szCs w:val="22"/>
        </w:rPr>
        <w:t xml:space="preserve"> to:</w:t>
      </w:r>
    </w:p>
    <w:p w:rsidR="00B507C7" w:rsidRDefault="00B507C7">
      <w:pPr>
        <w:pStyle w:val="BodyText"/>
        <w:tabs>
          <w:tab w:val="left" w:pos="4320"/>
        </w:tabs>
        <w:spacing w:after="0"/>
        <w:ind w:firstLine="0"/>
        <w:outlineLvl w:val="0"/>
        <w:rPr>
          <w:b/>
          <w:sz w:val="22"/>
          <w:szCs w:val="22"/>
        </w:rPr>
      </w:pPr>
    </w:p>
    <w:p w:rsidR="00843D43" w:rsidRPr="00171A28" w:rsidRDefault="00843D43">
      <w:pPr>
        <w:pStyle w:val="BodyText"/>
        <w:tabs>
          <w:tab w:val="left" w:pos="4320"/>
        </w:tabs>
        <w:spacing w:after="0"/>
        <w:ind w:firstLine="0"/>
        <w:outlineLvl w:val="0"/>
        <w:rPr>
          <w:b/>
          <w:sz w:val="22"/>
          <w:szCs w:val="22"/>
        </w:rPr>
        <w:sectPr w:rsidR="00843D43" w:rsidRPr="00171A28">
          <w:footerReference w:type="first" r:id="rId29"/>
          <w:pgSz w:w="12240" w:h="15840" w:code="1"/>
          <w:pgMar w:top="1440" w:right="1440" w:bottom="720" w:left="14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1B33E4" w:rsidRPr="00171A28" w:rsidRDefault="00655097" w:rsidP="001B33E4">
      <w:pPr>
        <w:jc w:val="center"/>
        <w:rPr>
          <w:b/>
        </w:rPr>
      </w:pPr>
      <w:r>
        <w:rPr>
          <w:b/>
        </w:rPr>
        <w:lastRenderedPageBreak/>
        <w:t xml:space="preserve">Mentorship Chair </w:t>
      </w:r>
      <w:r w:rsidR="00342D6B">
        <w:rPr>
          <w:b/>
        </w:rPr>
        <w:t>Daniel Kane</w:t>
      </w:r>
    </w:p>
    <w:p w:rsidR="00B507C7" w:rsidRPr="00171A28" w:rsidRDefault="00D76886">
      <w:pPr>
        <w:jc w:val="center"/>
        <w:outlineLvl w:val="0"/>
        <w:rPr>
          <w:b/>
          <w:sz w:val="22"/>
          <w:szCs w:val="22"/>
        </w:rPr>
      </w:pPr>
      <w:r w:rsidRPr="00171A28">
        <w:rPr>
          <w:b/>
          <w:sz w:val="22"/>
          <w:szCs w:val="22"/>
        </w:rPr>
        <w:t>E-MAIL</w:t>
      </w:r>
      <w:r w:rsidR="00C5389A">
        <w:rPr>
          <w:b/>
          <w:sz w:val="22"/>
          <w:szCs w:val="22"/>
        </w:rPr>
        <w:t>: Daniel.kane@sba.gov</w:t>
      </w:r>
    </w:p>
    <w:p w:rsidR="00B507C7" w:rsidRPr="00171A28" w:rsidRDefault="00B507C7">
      <w:pPr>
        <w:jc w:val="center"/>
        <w:outlineLvl w:val="0"/>
        <w:rPr>
          <w:b/>
        </w:rPr>
        <w:sectPr w:rsidR="00B507C7" w:rsidRPr="00171A28">
          <w:type w:val="continuous"/>
          <w:pgSz w:w="12240" w:h="15840" w:code="1"/>
          <w:pgMar w:top="1440" w:right="1440" w:bottom="720" w:left="14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B507C7" w:rsidRPr="00171A28" w:rsidRDefault="00B507C7">
      <w:pPr>
        <w:jc w:val="center"/>
        <w:outlineLvl w:val="0"/>
        <w:rPr>
          <w:b/>
          <w:bCs/>
          <w:smallCaps/>
          <w:sz w:val="32"/>
        </w:rPr>
        <w:sectPr w:rsidR="00B507C7" w:rsidRPr="00171A28">
          <w:pgSz w:w="12240" w:h="15840" w:code="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B507C7" w:rsidRPr="00171A28" w:rsidRDefault="003F08BF">
      <w:pPr>
        <w:jc w:val="center"/>
        <w:outlineLvl w:val="0"/>
        <w:rPr>
          <w:b/>
          <w:bCs/>
          <w:smallCaps/>
          <w:sz w:val="32"/>
        </w:rPr>
      </w:pPr>
      <w:r>
        <w:rPr>
          <w:b/>
          <w:bCs/>
          <w:smallCaps/>
          <w:noProof/>
          <w:sz w:val="32"/>
        </w:rPr>
        <w:lastRenderedPageBreak/>
        <mc:AlternateContent>
          <mc:Choice Requires="wps">
            <w:drawing>
              <wp:anchor distT="0" distB="0" distL="114300" distR="114300" simplePos="0" relativeHeight="251645440" behindDoc="0" locked="0" layoutInCell="0" allowOverlap="1">
                <wp:simplePos x="0" y="0"/>
                <wp:positionH relativeFrom="column">
                  <wp:posOffset>-45720</wp:posOffset>
                </wp:positionH>
                <wp:positionV relativeFrom="paragraph">
                  <wp:posOffset>-90805</wp:posOffset>
                </wp:positionV>
                <wp:extent cx="859790" cy="777240"/>
                <wp:effectExtent l="0" t="0" r="0" b="381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7D8" w:rsidRDefault="004467D8">
                            <w:r>
                              <w:rPr>
                                <w:noProof/>
                              </w:rPr>
                              <w:drawing>
                                <wp:inline distT="0" distB="0" distL="0" distR="0">
                                  <wp:extent cx="676910" cy="676910"/>
                                  <wp:effectExtent l="0" t="0" r="8890" b="889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7" type="#_x0000_t202" style="position:absolute;left:0;text-align:left;margin-left:-3.6pt;margin-top:-7.15pt;width:67.7pt;height:61.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" o:allowincell="f" filled="f" stroked="f">
                <v:textbox>
                  <w:txbxContent>
                    <w:p w:rsidR="004467D8" w:rsidRDefault="004467D8">
                      <w:r>
                        <w:rPr>
                          <w:noProof/>
                        </w:rPr>
                        <w:drawing>
                          <wp:inline distT="0" distB="0" distL="0" distR="0">
                            <wp:extent cx="676910" cy="676910"/>
                            <wp:effectExtent l="0" t="0" r="8890" b="889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inline>
                        </w:drawing>
                      </w:r>
                    </w:p>
                  </w:txbxContent>
                </v:textbox>
              </v:shape>
            </w:pict>
          </mc:Fallback>
        </mc:AlternateContent>
      </w:r>
      <w:r w:rsidR="00D76886" w:rsidRPr="00171A28">
        <w:rPr>
          <w:b/>
          <w:bCs/>
          <w:smallCaps/>
          <w:sz w:val="32"/>
        </w:rPr>
        <w:t xml:space="preserve">The Giles S. Rich American Inn of Court </w:t>
      </w:r>
    </w:p>
    <w:p w:rsidR="00B507C7" w:rsidRPr="00171A28" w:rsidRDefault="00D76886">
      <w:pPr>
        <w:jc w:val="center"/>
        <w:outlineLvl w:val="0"/>
        <w:rPr>
          <w:b/>
          <w:bCs/>
          <w:smallCaps/>
          <w:snapToGrid w:val="0"/>
          <w:color w:val="000000"/>
          <w:sz w:val="28"/>
        </w:rPr>
      </w:pPr>
      <w:r w:rsidRPr="00171A28">
        <w:rPr>
          <w:b/>
          <w:bCs/>
          <w:smallCaps/>
          <w:sz w:val="32"/>
        </w:rPr>
        <w:t xml:space="preserve">Vehicle Information Form </w:t>
      </w:r>
    </w:p>
    <w:p w:rsidR="00B507C7" w:rsidRPr="00171A28" w:rsidRDefault="00B507C7">
      <w:pPr>
        <w:jc w:val="center"/>
        <w:rPr>
          <w:snapToGrid w:val="0"/>
          <w:color w:val="000000"/>
          <w:sz w:val="28"/>
        </w:rPr>
      </w:pPr>
    </w:p>
    <w:p w:rsidR="00B507C7" w:rsidRPr="00171A28" w:rsidRDefault="00B507C7">
      <w:pPr>
        <w:tabs>
          <w:tab w:val="left" w:pos="0"/>
        </w:tabs>
        <w:spacing w:after="240"/>
      </w:pPr>
    </w:p>
    <w:p w:rsidR="00B507C7" w:rsidRPr="0020756E" w:rsidRDefault="00D76886">
      <w:pPr>
        <w:pStyle w:val="Default"/>
      </w:pPr>
      <w:r w:rsidRPr="00171A28">
        <w:t xml:space="preserve">If you intend to park in the U.S. Court of Appeals for the Federal Circuit parking garage for any </w:t>
      </w:r>
      <w:r w:rsidR="00342D6B">
        <w:t xml:space="preserve">Inn </w:t>
      </w:r>
      <w:r w:rsidRPr="00171A28">
        <w:t>meetings</w:t>
      </w:r>
      <w:r w:rsidR="00342D6B">
        <w:t>,</w:t>
      </w:r>
      <w:r w:rsidRPr="00171A28">
        <w:t xml:space="preserve"> you </w:t>
      </w:r>
      <w:r w:rsidRPr="00182F7B">
        <w:rPr>
          <w:i/>
        </w:rPr>
        <w:t>must</w:t>
      </w:r>
      <w:r w:rsidRPr="00171A28">
        <w:t xml:space="preserve"> complete this form and return it no later than </w:t>
      </w:r>
      <w:r w:rsidR="00723908" w:rsidRPr="0020756E">
        <w:rPr>
          <w:b/>
        </w:rPr>
        <w:t>two</w:t>
      </w:r>
      <w:r w:rsidRPr="0020756E">
        <w:rPr>
          <w:b/>
        </w:rPr>
        <w:t xml:space="preserve"> business days</w:t>
      </w:r>
      <w:r w:rsidRPr="0020756E">
        <w:t xml:space="preserve"> </w:t>
      </w:r>
      <w:r w:rsidRPr="0020756E">
        <w:rPr>
          <w:b/>
          <w:bCs/>
        </w:rPr>
        <w:t>before the meeting</w:t>
      </w:r>
      <w:r w:rsidRPr="0020756E">
        <w:t xml:space="preserve">. </w:t>
      </w:r>
    </w:p>
    <w:p w:rsidR="00B507C7" w:rsidRPr="00171A28" w:rsidRDefault="00B507C7">
      <w:pPr>
        <w:pStyle w:val="Default"/>
      </w:pPr>
    </w:p>
    <w:p w:rsidR="00B507C7" w:rsidRPr="00171A28" w:rsidRDefault="00D76886">
      <w:pPr>
        <w:pStyle w:val="Default"/>
        <w:jc w:val="both"/>
      </w:pPr>
      <w:r w:rsidRPr="00171A28">
        <w:t>Please include any and all vehicles that you may drive to the Federal Circuit during the year.  Please use additional sheets if submitting in</w:t>
      </w:r>
      <w:r w:rsidR="00723908">
        <w:t xml:space="preserve">formation for more than two </w:t>
      </w:r>
      <w:r w:rsidRPr="00171A28">
        <w:t xml:space="preserve">vehicles. </w:t>
      </w:r>
    </w:p>
    <w:p w:rsidR="00B507C7" w:rsidRPr="00171A28" w:rsidRDefault="00B507C7">
      <w:pPr>
        <w:pStyle w:val="Default"/>
        <w:jc w:val="both"/>
      </w:pPr>
    </w:p>
    <w:p w:rsidR="00B507C7" w:rsidRPr="00171A28" w:rsidRDefault="00D76886">
      <w:pPr>
        <w:pStyle w:val="Default"/>
        <w:spacing w:after="240"/>
      </w:pPr>
      <w:r w:rsidRPr="00171A28">
        <w:t>N</w:t>
      </w:r>
      <w:r w:rsidRPr="00171A28">
        <w:rPr>
          <w:sz w:val="19"/>
          <w:szCs w:val="19"/>
        </w:rPr>
        <w:t>AME</w:t>
      </w:r>
      <w:r w:rsidRPr="00171A28">
        <w:t xml:space="preserve">: _________________________________________________________________ </w:t>
      </w:r>
    </w:p>
    <w:p w:rsidR="001E6338" w:rsidRDefault="001E6338">
      <w:pPr>
        <w:pStyle w:val="Default"/>
        <w:spacing w:after="240"/>
      </w:pPr>
    </w:p>
    <w:p w:rsidR="00B507C7" w:rsidRPr="00171A28" w:rsidRDefault="00D76886">
      <w:pPr>
        <w:pStyle w:val="Default"/>
        <w:spacing w:after="240"/>
      </w:pPr>
      <w:r w:rsidRPr="00171A28">
        <w:t xml:space="preserve">PRIMARY CAR: </w:t>
      </w:r>
    </w:p>
    <w:p w:rsidR="00B507C7" w:rsidRPr="00171A28" w:rsidRDefault="00D76886">
      <w:pPr>
        <w:pStyle w:val="Default"/>
        <w:spacing w:after="240"/>
      </w:pPr>
      <w:r w:rsidRPr="00171A28">
        <w:t>C</w:t>
      </w:r>
      <w:r w:rsidRPr="00171A28">
        <w:rPr>
          <w:sz w:val="19"/>
          <w:szCs w:val="19"/>
        </w:rPr>
        <w:t xml:space="preserve">AR </w:t>
      </w:r>
      <w:r w:rsidRPr="00171A28">
        <w:t>M</w:t>
      </w:r>
      <w:r w:rsidRPr="00171A28">
        <w:rPr>
          <w:sz w:val="19"/>
          <w:szCs w:val="19"/>
        </w:rPr>
        <w:t>AKE</w:t>
      </w:r>
      <w:r w:rsidRPr="00171A28">
        <w:t>: __________________ M</w:t>
      </w:r>
      <w:r w:rsidRPr="00171A28">
        <w:rPr>
          <w:sz w:val="19"/>
          <w:szCs w:val="19"/>
        </w:rPr>
        <w:t>ODEL</w:t>
      </w:r>
      <w:r w:rsidRPr="00171A28">
        <w:t xml:space="preserve">: __________________ YEAR: __________ </w:t>
      </w:r>
    </w:p>
    <w:p w:rsidR="00B507C7" w:rsidRPr="00171A28" w:rsidRDefault="00D76886">
      <w:pPr>
        <w:pStyle w:val="Default"/>
        <w:spacing w:after="240"/>
      </w:pPr>
      <w:r w:rsidRPr="00171A28">
        <w:t>C</w:t>
      </w:r>
      <w:r w:rsidRPr="00171A28">
        <w:rPr>
          <w:sz w:val="19"/>
          <w:szCs w:val="19"/>
        </w:rPr>
        <w:t>OLOR</w:t>
      </w:r>
      <w:r w:rsidRPr="00171A28">
        <w:t>: __________________ L</w:t>
      </w:r>
      <w:r w:rsidRPr="00171A28">
        <w:rPr>
          <w:sz w:val="19"/>
          <w:szCs w:val="19"/>
        </w:rPr>
        <w:t xml:space="preserve">ICENSE </w:t>
      </w:r>
      <w:r w:rsidRPr="00171A28">
        <w:t>P</w:t>
      </w:r>
      <w:r w:rsidRPr="00171A28">
        <w:rPr>
          <w:sz w:val="19"/>
          <w:szCs w:val="19"/>
        </w:rPr>
        <w:t xml:space="preserve">LATE </w:t>
      </w:r>
      <w:r w:rsidRPr="00171A28">
        <w:t>S</w:t>
      </w:r>
      <w:r w:rsidRPr="00171A28">
        <w:rPr>
          <w:sz w:val="19"/>
          <w:szCs w:val="19"/>
        </w:rPr>
        <w:t xml:space="preserve">TATE </w:t>
      </w:r>
      <w:r w:rsidRPr="00171A28">
        <w:t>&amp; N</w:t>
      </w:r>
      <w:r w:rsidRPr="00171A28">
        <w:rPr>
          <w:sz w:val="19"/>
          <w:szCs w:val="19"/>
        </w:rPr>
        <w:t>UMBER</w:t>
      </w:r>
      <w:r w:rsidR="00764DCE">
        <w:t>: ___</w:t>
      </w:r>
      <w:r w:rsidRPr="00171A28">
        <w:t>___</w:t>
      </w:r>
      <w:r w:rsidR="00764DCE" w:rsidRPr="00171A28">
        <w:t>__</w:t>
      </w:r>
      <w:r w:rsidRPr="00171A28">
        <w:t xml:space="preserve">_________ </w:t>
      </w:r>
    </w:p>
    <w:p w:rsidR="001E6338" w:rsidRDefault="001E6338">
      <w:pPr>
        <w:pStyle w:val="Default"/>
        <w:spacing w:after="240"/>
      </w:pPr>
    </w:p>
    <w:p w:rsidR="00B507C7" w:rsidRPr="00171A28" w:rsidRDefault="00D76886">
      <w:pPr>
        <w:pStyle w:val="Default"/>
        <w:spacing w:after="240"/>
      </w:pPr>
      <w:r w:rsidRPr="00171A28">
        <w:t xml:space="preserve">SECONDARY CAR: </w:t>
      </w:r>
    </w:p>
    <w:p w:rsidR="00B507C7" w:rsidRPr="00171A28" w:rsidRDefault="00D76886">
      <w:pPr>
        <w:pStyle w:val="Default"/>
        <w:spacing w:after="240"/>
      </w:pPr>
      <w:r w:rsidRPr="00171A28">
        <w:t>C</w:t>
      </w:r>
      <w:r w:rsidRPr="00171A28">
        <w:rPr>
          <w:sz w:val="19"/>
          <w:szCs w:val="19"/>
        </w:rPr>
        <w:t xml:space="preserve">AR </w:t>
      </w:r>
      <w:r w:rsidRPr="00171A28">
        <w:t>M</w:t>
      </w:r>
      <w:r w:rsidRPr="00171A28">
        <w:rPr>
          <w:sz w:val="19"/>
          <w:szCs w:val="19"/>
        </w:rPr>
        <w:t>AKE</w:t>
      </w:r>
      <w:r w:rsidRPr="00171A28">
        <w:t>: __________________ M</w:t>
      </w:r>
      <w:r w:rsidRPr="00171A28">
        <w:rPr>
          <w:sz w:val="19"/>
          <w:szCs w:val="19"/>
        </w:rPr>
        <w:t>ODEL</w:t>
      </w:r>
      <w:r w:rsidRPr="00171A28">
        <w:t xml:space="preserve">: __________________ YEAR: __________ </w:t>
      </w:r>
    </w:p>
    <w:p w:rsidR="00B507C7" w:rsidRDefault="00D76886">
      <w:pPr>
        <w:pStyle w:val="Default"/>
        <w:spacing w:after="240"/>
      </w:pPr>
      <w:r w:rsidRPr="00171A28">
        <w:t>C</w:t>
      </w:r>
      <w:r w:rsidRPr="00171A28">
        <w:rPr>
          <w:sz w:val="19"/>
          <w:szCs w:val="19"/>
        </w:rPr>
        <w:t>OLOR</w:t>
      </w:r>
      <w:r w:rsidRPr="00171A28">
        <w:t>: __________________ L</w:t>
      </w:r>
      <w:r w:rsidRPr="00171A28">
        <w:rPr>
          <w:sz w:val="19"/>
          <w:szCs w:val="19"/>
        </w:rPr>
        <w:t xml:space="preserve">ICENSE </w:t>
      </w:r>
      <w:r w:rsidRPr="00171A28">
        <w:t>P</w:t>
      </w:r>
      <w:r w:rsidRPr="00171A28">
        <w:rPr>
          <w:sz w:val="19"/>
          <w:szCs w:val="19"/>
        </w:rPr>
        <w:t xml:space="preserve">LATE </w:t>
      </w:r>
      <w:r w:rsidRPr="00171A28">
        <w:t>S</w:t>
      </w:r>
      <w:r w:rsidRPr="00171A28">
        <w:rPr>
          <w:sz w:val="19"/>
          <w:szCs w:val="19"/>
        </w:rPr>
        <w:t xml:space="preserve">TATE </w:t>
      </w:r>
      <w:r w:rsidRPr="00171A28">
        <w:t>&amp; N</w:t>
      </w:r>
      <w:r w:rsidRPr="00171A28">
        <w:rPr>
          <w:sz w:val="19"/>
          <w:szCs w:val="19"/>
        </w:rPr>
        <w:t>UMBER</w:t>
      </w:r>
      <w:r w:rsidRPr="00171A28">
        <w:t>: ________</w:t>
      </w:r>
      <w:r w:rsidR="00764DCE" w:rsidRPr="00171A28">
        <w:t>_</w:t>
      </w:r>
      <w:r w:rsidRPr="00171A28">
        <w:t xml:space="preserve">________ </w:t>
      </w:r>
    </w:p>
    <w:p w:rsidR="00764DCE" w:rsidRPr="00171A28" w:rsidRDefault="00764DCE">
      <w:pPr>
        <w:pStyle w:val="Default"/>
        <w:pBdr>
          <w:bottom w:val="single" w:sz="12" w:space="1" w:color="auto"/>
        </w:pBdr>
        <w:spacing w:after="240"/>
      </w:pPr>
      <w:bookmarkStart w:id="2" w:name="_GoBack"/>
      <w:bookmarkEnd w:id="2"/>
    </w:p>
    <w:p w:rsidR="00764DCE" w:rsidRPr="00171A28" w:rsidRDefault="00764DCE">
      <w:pPr>
        <w:pStyle w:val="Default"/>
        <w:spacing w:after="240"/>
      </w:pPr>
    </w:p>
    <w:p w:rsidR="00B507C7" w:rsidRPr="00171A28" w:rsidRDefault="00D76886">
      <w:pPr>
        <w:pStyle w:val="Default"/>
        <w:jc w:val="both"/>
      </w:pPr>
      <w:r w:rsidRPr="00171A28">
        <w:t xml:space="preserve">By completing and signing this form, you hereby agree not to arrive at the U.S. Court of Appeals for the Federal Circuit’s garage until </w:t>
      </w:r>
      <w:r w:rsidRPr="0020756E">
        <w:rPr>
          <w:b/>
        </w:rPr>
        <w:t>after 5:30 p.m.</w:t>
      </w:r>
      <w:r w:rsidRPr="00171A28">
        <w:t xml:space="preserve"> on the evenings of Inn meetings, and you agree to leave your </w:t>
      </w:r>
      <w:r w:rsidRPr="0020756E">
        <w:rPr>
          <w:b/>
        </w:rPr>
        <w:t>car keys in your ignition</w:t>
      </w:r>
      <w:r w:rsidRPr="00182F7B">
        <w:rPr>
          <w:i/>
        </w:rPr>
        <w:t xml:space="preserve"> </w:t>
      </w:r>
      <w:r w:rsidRPr="00171A28">
        <w:t xml:space="preserve">with the doors unlocked. </w:t>
      </w:r>
    </w:p>
    <w:p w:rsidR="00764DCE" w:rsidRDefault="00764DCE">
      <w:pPr>
        <w:pStyle w:val="Default"/>
        <w:jc w:val="both"/>
      </w:pPr>
    </w:p>
    <w:p w:rsidR="00764DCE" w:rsidRPr="00171A28" w:rsidRDefault="00764DCE">
      <w:pPr>
        <w:pStyle w:val="Default"/>
        <w:jc w:val="both"/>
      </w:pPr>
    </w:p>
    <w:p w:rsidR="00B507C7" w:rsidRPr="00171A28" w:rsidRDefault="00D76886">
      <w:pPr>
        <w:pStyle w:val="Default"/>
        <w:spacing w:after="240"/>
      </w:pPr>
      <w:r w:rsidRPr="00171A28">
        <w:t>S</w:t>
      </w:r>
      <w:r w:rsidRPr="00171A28">
        <w:rPr>
          <w:sz w:val="19"/>
          <w:szCs w:val="19"/>
        </w:rPr>
        <w:t>IGNATURE</w:t>
      </w:r>
      <w:r w:rsidRPr="00171A28">
        <w:t>:   __________________________________________________________</w:t>
      </w:r>
    </w:p>
    <w:p w:rsidR="00B507C7" w:rsidRPr="00171A28" w:rsidRDefault="00B507C7" w:rsidP="001E6338">
      <w:pPr>
        <w:pStyle w:val="Default"/>
        <w:rPr>
          <w:b/>
          <w:bCs/>
          <w:sz w:val="22"/>
          <w:szCs w:val="22"/>
        </w:rPr>
      </w:pPr>
    </w:p>
    <w:p w:rsidR="00655097" w:rsidRDefault="00D76886">
      <w:pPr>
        <w:pStyle w:val="BodyText"/>
        <w:ind w:firstLine="0"/>
        <w:jc w:val="center"/>
        <w:rPr>
          <w:b/>
        </w:rPr>
      </w:pPr>
      <w:r w:rsidRPr="00171A28">
        <w:rPr>
          <w:b/>
        </w:rPr>
        <w:t>Please return completed form to</w:t>
      </w:r>
      <w:r w:rsidR="00655097">
        <w:rPr>
          <w:b/>
        </w:rPr>
        <w:t>:</w:t>
      </w:r>
    </w:p>
    <w:p w:rsidR="00B507C7" w:rsidRPr="00171A28" w:rsidRDefault="003F08BF">
      <w:pPr>
        <w:pStyle w:val="BodyText"/>
        <w:ind w:firstLine="0"/>
        <w:jc w:val="center"/>
        <w:rPr>
          <w:b/>
        </w:rPr>
      </w:pPr>
      <w:r>
        <w:rPr>
          <w:b/>
        </w:rPr>
        <w:t xml:space="preserve">Bethany Mihalik </w:t>
      </w:r>
      <w:r w:rsidR="00655097">
        <w:rPr>
          <w:b/>
        </w:rPr>
        <w:t>EMAIL:</w:t>
      </w:r>
      <w:r w:rsidR="00D76886" w:rsidRPr="00171A28">
        <w:rPr>
          <w:b/>
        </w:rPr>
        <w:t xml:space="preserve"> </w:t>
      </w:r>
      <w:r>
        <w:rPr>
          <w:b/>
        </w:rPr>
        <w:t>mihalikb@cafc.uscourts.gov</w:t>
      </w:r>
    </w:p>
    <w:tbl>
      <w:tblPr>
        <w:tblW w:w="9300" w:type="dxa"/>
        <w:tblInd w:w="86" w:type="dxa"/>
        <w:tblLook w:val="0000" w:firstRow="0" w:lastRow="0" w:firstColumn="0" w:lastColumn="0" w:noHBand="0" w:noVBand="0"/>
      </w:tblPr>
      <w:tblGrid>
        <w:gridCol w:w="2632"/>
        <w:gridCol w:w="4590"/>
        <w:gridCol w:w="2078"/>
      </w:tblGrid>
      <w:tr w:rsidR="00257872" w:rsidRPr="0066118B">
        <w:trPr>
          <w:trHeight w:val="1250"/>
        </w:trPr>
        <w:tc>
          <w:tcPr>
            <w:tcW w:w="93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57872" w:rsidRPr="003267BF" w:rsidRDefault="003F08BF" w:rsidP="00064786">
            <w:pPr>
              <w:jc w:val="center"/>
              <w:rPr>
                <w:rFonts w:ascii="Calibri" w:hAnsi="Calibri"/>
                <w:b/>
                <w:bCs/>
                <w:sz w:val="22"/>
                <w:szCs w:val="22"/>
              </w:rPr>
            </w:pPr>
            <w:r>
              <w:rPr>
                <w:rFonts w:ascii="Calibri" w:hAnsi="Calibri"/>
                <w:b/>
                <w:bCs/>
                <w:noProof/>
                <w:sz w:val="22"/>
                <w:szCs w:val="22"/>
              </w:rPr>
              <w:lastRenderedPageBreak/>
              <mc:AlternateContent>
                <mc:Choice Requires="wps">
                  <w:drawing>
                    <wp:anchor distT="0" distB="0" distL="114300" distR="114300" simplePos="0" relativeHeight="251667968" behindDoc="0" locked="0" layoutInCell="1" allowOverlap="1">
                      <wp:simplePos x="0" y="0"/>
                      <wp:positionH relativeFrom="column">
                        <wp:posOffset>1247140</wp:posOffset>
                      </wp:positionH>
                      <wp:positionV relativeFrom="paragraph">
                        <wp:posOffset>61595</wp:posOffset>
                      </wp:positionV>
                      <wp:extent cx="4340225" cy="740410"/>
                      <wp:effectExtent l="0" t="4445" r="3810" b="0"/>
                      <wp:wrapTight wrapText="bothSides">
                        <wp:wrapPolygon edited="0">
                          <wp:start x="0" y="0"/>
                          <wp:lineTo x="21600" y="0"/>
                          <wp:lineTo x="21600" y="21600"/>
                          <wp:lineTo x="0" y="21600"/>
                          <wp:lineTo x="0" y="0"/>
                        </wp:wrapPolygon>
                      </wp:wrapTight>
                      <wp:docPr id="1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0225"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7D8" w:rsidRPr="00C17AF2" w:rsidRDefault="004467D8" w:rsidP="00257872">
                                  <w:pPr>
                                    <w:jc w:val="center"/>
                                    <w:rPr>
                                      <w:rFonts w:ascii="Apple Chancery" w:hAnsi="Apple Chancery"/>
                                      <w:sz w:val="32"/>
                                    </w:rPr>
                                  </w:pPr>
                                  <w:r w:rsidRPr="00C17AF2">
                                    <w:rPr>
                                      <w:rFonts w:ascii="Apple Chancery" w:hAnsi="Apple Chancery"/>
                                      <w:sz w:val="32"/>
                                    </w:rPr>
                                    <w:t>The Giles S. Rich American Inn of Court</w:t>
                                  </w:r>
                                </w:p>
                                <w:p w:rsidR="004467D8" w:rsidRPr="00C17AF2" w:rsidRDefault="004467D8" w:rsidP="00257872">
                                  <w:pPr>
                                    <w:jc w:val="center"/>
                                    <w:rPr>
                                      <w:sz w:val="32"/>
                                    </w:rPr>
                                  </w:pPr>
                                  <w:r w:rsidRPr="00C17AF2">
                                    <w:rPr>
                                      <w:rFonts w:ascii="Apple Chancery" w:hAnsi="Apple Chancery"/>
                                      <w:sz w:val="32"/>
                                    </w:rPr>
                                    <w:t>Membership Roster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8" type="#_x0000_t202" style="position:absolute;left:0;text-align:left;margin-left:98.2pt;margin-top:4.85pt;width:341.75pt;height:58.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" filled="f" stroked="f">
                      <v:textbox inset=",7.2pt,,7.2pt">
                        <w:txbxContent>
                          <w:p w:rsidR="004467D8" w:rsidRPr="00C17AF2" w:rsidRDefault="004467D8" w:rsidP="00257872">
                            <w:pPr>
                              <w:jc w:val="center"/>
                              <w:rPr>
                                <w:rFonts w:ascii="Apple Chancery" w:hAnsi="Apple Chancery"/>
                                <w:sz w:val="32"/>
                              </w:rPr>
                            </w:pPr>
                            <w:r w:rsidRPr="00C17AF2">
                              <w:rPr>
                                <w:rFonts w:ascii="Apple Chancery" w:hAnsi="Apple Chancery"/>
                                <w:sz w:val="32"/>
                              </w:rPr>
                              <w:t>The Giles S. Rich American Inn of Court</w:t>
                            </w:r>
                          </w:p>
                          <w:p w:rsidR="004467D8" w:rsidRPr="00C17AF2" w:rsidRDefault="004467D8" w:rsidP="00257872">
                            <w:pPr>
                              <w:jc w:val="center"/>
                              <w:rPr>
                                <w:sz w:val="32"/>
                              </w:rPr>
                            </w:pPr>
                            <w:r w:rsidRPr="00C17AF2">
                              <w:rPr>
                                <w:rFonts w:ascii="Apple Chancery" w:hAnsi="Apple Chancery"/>
                                <w:sz w:val="32"/>
                              </w:rPr>
                              <w:t>Membership Roster</w:t>
                            </w:r>
                          </w:p>
                        </w:txbxContent>
                      </v:textbox>
                      <w10:wrap type="tight"/>
                    </v:shape>
                  </w:pict>
                </mc:Fallback>
              </mc:AlternateContent>
            </w:r>
            <w:r w:rsidR="00C17AF2">
              <w:rPr>
                <w:rFonts w:ascii="Calibri" w:hAnsi="Calibri"/>
                <w:b/>
                <w:bCs/>
                <w:noProof/>
                <w:sz w:val="22"/>
                <w:szCs w:val="22"/>
              </w:rPr>
              <w:drawing>
                <wp:anchor distT="0" distB="0" distL="114300" distR="114300" simplePos="0" relativeHeight="251642368" behindDoc="0" locked="0" layoutInCell="1" allowOverlap="1">
                  <wp:simplePos x="0" y="0"/>
                  <wp:positionH relativeFrom="column">
                    <wp:posOffset>545465</wp:posOffset>
                  </wp:positionH>
                  <wp:positionV relativeFrom="paragraph">
                    <wp:posOffset>91440</wp:posOffset>
                  </wp:positionV>
                  <wp:extent cx="621030" cy="621030"/>
                  <wp:effectExtent l="25400" t="0" r="0" b="0"/>
                  <wp:wrapNone/>
                  <wp:docPr id="5"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anchor>
              </w:drawing>
            </w:r>
          </w:p>
        </w:tc>
      </w:tr>
      <w:tr w:rsidR="00257872" w:rsidRPr="00B024A1">
        <w:trPr>
          <w:trHeight w:val="760"/>
        </w:trPr>
        <w:tc>
          <w:tcPr>
            <w:tcW w:w="2632" w:type="dxa"/>
            <w:tcBorders>
              <w:top w:val="single" w:sz="4" w:space="0" w:color="auto"/>
              <w:left w:val="single" w:sz="4" w:space="0" w:color="auto"/>
              <w:bottom w:val="single" w:sz="4" w:space="0" w:color="auto"/>
              <w:right w:val="single" w:sz="4" w:space="0" w:color="auto"/>
            </w:tcBorders>
            <w:shd w:val="clear" w:color="auto" w:fill="FCF305"/>
            <w:noWrap/>
            <w:vAlign w:val="center"/>
          </w:tcPr>
          <w:p w:rsidR="00257872" w:rsidRPr="00B024A1" w:rsidRDefault="00257872" w:rsidP="00064786">
            <w:pPr>
              <w:jc w:val="center"/>
              <w:rPr>
                <w:b/>
                <w:bCs/>
                <w:sz w:val="22"/>
                <w:szCs w:val="22"/>
              </w:rPr>
            </w:pPr>
            <w:r w:rsidRPr="00B024A1">
              <w:rPr>
                <w:b/>
                <w:bCs/>
                <w:sz w:val="22"/>
                <w:szCs w:val="22"/>
              </w:rPr>
              <w:t>MEMBER NAME</w:t>
            </w:r>
          </w:p>
        </w:tc>
        <w:tc>
          <w:tcPr>
            <w:tcW w:w="4590" w:type="dxa"/>
            <w:tcBorders>
              <w:top w:val="single" w:sz="4" w:space="0" w:color="auto"/>
              <w:left w:val="single" w:sz="4" w:space="0" w:color="auto"/>
              <w:bottom w:val="single" w:sz="4" w:space="0" w:color="auto"/>
              <w:right w:val="single" w:sz="4" w:space="0" w:color="auto"/>
            </w:tcBorders>
            <w:shd w:val="clear" w:color="auto" w:fill="FCF305"/>
            <w:noWrap/>
            <w:vAlign w:val="center"/>
          </w:tcPr>
          <w:p w:rsidR="00257872" w:rsidRPr="00B024A1" w:rsidRDefault="00257872" w:rsidP="00064786">
            <w:pPr>
              <w:jc w:val="center"/>
              <w:rPr>
                <w:b/>
                <w:bCs/>
                <w:sz w:val="22"/>
                <w:szCs w:val="22"/>
              </w:rPr>
            </w:pPr>
            <w:r w:rsidRPr="00B024A1">
              <w:rPr>
                <w:b/>
                <w:bCs/>
                <w:sz w:val="22"/>
                <w:szCs w:val="22"/>
              </w:rPr>
              <w:t>EMPLOYER/AFFILIATION</w:t>
            </w:r>
          </w:p>
        </w:tc>
        <w:tc>
          <w:tcPr>
            <w:tcW w:w="2078" w:type="dxa"/>
            <w:tcBorders>
              <w:top w:val="single" w:sz="4" w:space="0" w:color="auto"/>
              <w:left w:val="single" w:sz="4" w:space="0" w:color="auto"/>
              <w:bottom w:val="single" w:sz="4" w:space="0" w:color="auto"/>
              <w:right w:val="single" w:sz="4" w:space="0" w:color="auto"/>
            </w:tcBorders>
            <w:shd w:val="clear" w:color="auto" w:fill="FCF305"/>
            <w:noWrap/>
            <w:vAlign w:val="center"/>
          </w:tcPr>
          <w:p w:rsidR="00257872" w:rsidRPr="00B024A1" w:rsidRDefault="00257872" w:rsidP="00064786">
            <w:pPr>
              <w:jc w:val="center"/>
              <w:rPr>
                <w:b/>
                <w:bCs/>
                <w:sz w:val="22"/>
                <w:szCs w:val="22"/>
              </w:rPr>
            </w:pPr>
            <w:r w:rsidRPr="00B024A1">
              <w:rPr>
                <w:b/>
                <w:bCs/>
                <w:sz w:val="22"/>
                <w:szCs w:val="22"/>
              </w:rPr>
              <w:t>PUPILAGE GROUP NUMBER</w:t>
            </w:r>
          </w:p>
          <w:p w:rsidR="00257872" w:rsidRPr="00B024A1" w:rsidRDefault="00257872" w:rsidP="00064786">
            <w:pPr>
              <w:jc w:val="center"/>
              <w:rPr>
                <w:b/>
                <w:bCs/>
                <w:sz w:val="22"/>
                <w:szCs w:val="22"/>
              </w:rPr>
            </w:pPr>
            <w:r w:rsidRPr="00B024A1">
              <w:rPr>
                <w:b/>
                <w:bCs/>
                <w:sz w:val="22"/>
                <w:szCs w:val="22"/>
              </w:rPr>
              <w:t>(* = group leader)</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Abigail </w:t>
            </w:r>
            <w:r w:rsidRPr="00B024A1">
              <w:rPr>
                <w:sz w:val="22"/>
                <w:szCs w:val="22"/>
              </w:rPr>
              <w:t>Rives</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Latham &amp; Watkins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2</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Adam </w:t>
            </w:r>
            <w:r w:rsidRPr="00B024A1">
              <w:rPr>
                <w:sz w:val="22"/>
                <w:szCs w:val="22"/>
              </w:rPr>
              <w:t>Bofill</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George Washington University Law School</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3</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Adam </w:t>
            </w:r>
            <w:r w:rsidRPr="00B024A1">
              <w:rPr>
                <w:sz w:val="22"/>
                <w:szCs w:val="22"/>
              </w:rPr>
              <w:t>Burrowbridge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Wilson Sonsini Goodrich &amp; Rosati</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4</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Adam Mossoff</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E7063D" w:rsidRDefault="00257872" w:rsidP="004467D8">
            <w:pPr>
              <w:rPr>
                <w:sz w:val="22"/>
                <w:szCs w:val="22"/>
              </w:rPr>
            </w:pPr>
            <w:r w:rsidRPr="00E7063D">
              <w:rPr>
                <w:sz w:val="22"/>
              </w:rPr>
              <w:t>Antonin Scalia Law School, George Mason University</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Pr>
                <w:sz w:val="22"/>
                <w:szCs w:val="22"/>
              </w:rPr>
              <w:t>6</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Adam </w:t>
            </w:r>
            <w:r w:rsidRPr="00B024A1">
              <w:rPr>
                <w:sz w:val="22"/>
                <w:szCs w:val="22"/>
              </w:rPr>
              <w:t>Shartzer</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Fish &amp; Richardson PC</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5</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The Honorable Alan D. Lourie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Court of Appeals for the Federal Circuit</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6</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Alexander </w:t>
            </w:r>
            <w:r w:rsidRPr="00B024A1">
              <w:rPr>
                <w:sz w:val="22"/>
                <w:szCs w:val="22"/>
              </w:rPr>
              <w:t>Gee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Patent &amp; Trademark Office</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7</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Allan M. Soobert</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Paul Hastings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Pr>
                <w:sz w:val="22"/>
                <w:szCs w:val="22"/>
              </w:rPr>
              <w:t>8</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Allen </w:t>
            </w:r>
            <w:r w:rsidRPr="00B024A1">
              <w:rPr>
                <w:sz w:val="22"/>
                <w:szCs w:val="22"/>
              </w:rPr>
              <w:t>Kathir</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Court of Appeals for the Federal Circuit</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2</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Allen M. Sokal</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Finnegan Henderson Farabow Garrett &amp; Dunner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3</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Allison A. Schmitt</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Court of Appeals for the Federal Circuit</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4</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Anand </w:t>
            </w:r>
            <w:r w:rsidRPr="00B024A1">
              <w:rPr>
                <w:sz w:val="22"/>
                <w:szCs w:val="22"/>
              </w:rPr>
              <w:t>Patel</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Paul Hastings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5</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Andrea </w:t>
            </w:r>
            <w:r w:rsidRPr="00B024A1">
              <w:rPr>
                <w:sz w:val="22"/>
                <w:szCs w:val="22"/>
              </w:rPr>
              <w:t>Cheek</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Knobbe Martens Olson &amp; Bear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6</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Andrew </w:t>
            </w:r>
            <w:r w:rsidRPr="00B024A1">
              <w:rPr>
                <w:sz w:val="22"/>
                <w:szCs w:val="22"/>
              </w:rPr>
              <w:t>Michaels</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George Washington University Law School</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7</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Andrew </w:t>
            </w:r>
            <w:r w:rsidRPr="00B024A1">
              <w:rPr>
                <w:sz w:val="22"/>
                <w:szCs w:val="22"/>
              </w:rPr>
              <w:t>Schrader</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Court of Appeals for the Federal Circuit</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8</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Angela </w:t>
            </w:r>
            <w:r w:rsidRPr="00B024A1">
              <w:rPr>
                <w:sz w:val="22"/>
                <w:szCs w:val="22"/>
              </w:rPr>
              <w:t>Silvers</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Court of Appeals for the Federal Circuit</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2</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Anita</w:t>
            </w:r>
            <w:r w:rsidRPr="00B024A1">
              <w:rPr>
                <w:sz w:val="22"/>
                <w:szCs w:val="22"/>
              </w:rPr>
              <w:t xml:space="preserve"> Lam</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Mayer Brown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3</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Anthony A. Hartmann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Finnegan Henderson Farabow Garrett &amp; Dunner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4</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The Honorable Arthur J. Gajarsa</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University of New Hampshire School of Law</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5</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Anthony Berlenbach</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A71CEB" w:rsidRDefault="00257872" w:rsidP="004467D8">
            <w:pPr>
              <w:rPr>
                <w:sz w:val="22"/>
                <w:szCs w:val="22"/>
              </w:rPr>
            </w:pPr>
            <w:r w:rsidRPr="00A71CEB">
              <w:rPr>
                <w:color w:val="000000"/>
                <w:sz w:val="22"/>
              </w:rPr>
              <w:t>University of Maryland Francis King Carey School of Law</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Pr>
                <w:sz w:val="22"/>
                <w:szCs w:val="22"/>
              </w:rPr>
              <w:t>4</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Ashley </w:t>
            </w:r>
            <w:r w:rsidRPr="00B024A1">
              <w:rPr>
                <w:sz w:val="22"/>
                <w:szCs w:val="22"/>
              </w:rPr>
              <w:t>Yull</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Keller Heckman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6</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The Honorable Barry L. Grossman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Patent &amp; Trademark Office Patent Trial and Appeal Board</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Pr>
                <w:sz w:val="22"/>
                <w:szCs w:val="22"/>
              </w:rPr>
              <w:t>2*</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Ben Picozzi</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Court of Appeals for the Federal Circuit</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3</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Benjamin T. Hickman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Patent and Trademark Office of the Solicitor</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2</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Bethany</w:t>
            </w:r>
            <w:r w:rsidRPr="00B024A1">
              <w:rPr>
                <w:sz w:val="22"/>
                <w:szCs w:val="22"/>
              </w:rPr>
              <w:t xml:space="preserve"> Mihalik</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Court of Appeals for the Federal Circuit</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3</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Blaine </w:t>
            </w:r>
            <w:r w:rsidRPr="00B024A1">
              <w:rPr>
                <w:sz w:val="22"/>
                <w:szCs w:val="22"/>
              </w:rPr>
              <w:t>Larson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Court of Appeals for the Federal Circuit</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4</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Blair </w:t>
            </w:r>
            <w:r w:rsidRPr="00B024A1">
              <w:rPr>
                <w:sz w:val="22"/>
                <w:szCs w:val="22"/>
              </w:rPr>
              <w:t>Greenwald</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Court of Appeals for the Federal Circuit</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5</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Bonnie </w:t>
            </w:r>
            <w:r w:rsidRPr="00B024A1">
              <w:rPr>
                <w:sz w:val="22"/>
                <w:szCs w:val="22"/>
              </w:rPr>
              <w:t>Fletcher Price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Georgetown University Law Center</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6</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Bradley J. Olson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Barnes &amp; Thornburg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8</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Brian </w:t>
            </w:r>
            <w:r w:rsidRPr="00B024A1">
              <w:rPr>
                <w:sz w:val="22"/>
                <w:szCs w:val="22"/>
              </w:rPr>
              <w:t>Stevens</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Arent Fox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2</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Brooke </w:t>
            </w:r>
            <w:r w:rsidRPr="00B024A1">
              <w:rPr>
                <w:sz w:val="22"/>
                <w:szCs w:val="22"/>
              </w:rPr>
              <w:t>Schumm III</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Daneker McIntire Schumm Prince Manning &amp; Widmann PC</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3</w:t>
            </w:r>
          </w:p>
        </w:tc>
      </w:tr>
      <w:tr w:rsidR="00C17AF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C17AF2" w:rsidRPr="00B024A1" w:rsidRDefault="00C17AF2" w:rsidP="004467D8">
            <w:pPr>
              <w:spacing w:before="2" w:after="2"/>
              <w:jc w:val="center"/>
              <w:rPr>
                <w:b/>
                <w:bCs/>
                <w:sz w:val="22"/>
                <w:szCs w:val="22"/>
              </w:rPr>
            </w:pPr>
            <w:r w:rsidRPr="00B024A1">
              <w:rPr>
                <w:b/>
                <w:bCs/>
                <w:sz w:val="22"/>
                <w:szCs w:val="22"/>
              </w:rPr>
              <w:lastRenderedPageBreak/>
              <w:t>MEMBER NAME</w:t>
            </w:r>
          </w:p>
        </w:tc>
        <w:tc>
          <w:tcPr>
            <w:tcW w:w="4590"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C17AF2" w:rsidRPr="00B024A1" w:rsidRDefault="00C17AF2" w:rsidP="004467D8">
            <w:pPr>
              <w:spacing w:before="2" w:after="2"/>
              <w:jc w:val="center"/>
              <w:rPr>
                <w:b/>
                <w:bCs/>
                <w:sz w:val="22"/>
                <w:szCs w:val="22"/>
              </w:rPr>
            </w:pPr>
            <w:r w:rsidRPr="00B024A1">
              <w:rPr>
                <w:b/>
                <w:bCs/>
                <w:sz w:val="22"/>
                <w:szCs w:val="22"/>
              </w:rPr>
              <w:t>EMPLOYER/AFFILIATION</w:t>
            </w:r>
          </w:p>
        </w:tc>
        <w:tc>
          <w:tcPr>
            <w:tcW w:w="2078"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C17AF2" w:rsidRPr="00B024A1" w:rsidRDefault="00C17AF2" w:rsidP="004467D8">
            <w:pPr>
              <w:spacing w:before="2" w:after="2"/>
              <w:jc w:val="center"/>
              <w:rPr>
                <w:b/>
                <w:bCs/>
                <w:sz w:val="22"/>
                <w:szCs w:val="22"/>
              </w:rPr>
            </w:pPr>
            <w:r w:rsidRPr="00B024A1">
              <w:rPr>
                <w:b/>
                <w:bCs/>
                <w:sz w:val="22"/>
                <w:szCs w:val="22"/>
              </w:rPr>
              <w:t>PUPILAGE GROUP NUMBER</w:t>
            </w:r>
          </w:p>
          <w:p w:rsidR="00C17AF2" w:rsidRPr="00B024A1" w:rsidRDefault="00C17AF2" w:rsidP="004467D8">
            <w:pPr>
              <w:spacing w:before="2" w:after="2"/>
              <w:jc w:val="center"/>
              <w:rPr>
                <w:b/>
                <w:bCs/>
                <w:sz w:val="22"/>
                <w:szCs w:val="22"/>
              </w:rPr>
            </w:pPr>
            <w:r w:rsidRPr="00B024A1">
              <w:rPr>
                <w:b/>
                <w:bCs/>
                <w:sz w:val="22"/>
                <w:szCs w:val="22"/>
              </w:rPr>
              <w:t>(* = group leader)</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Bruce R. Genderson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Williams &amp; Connolly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4*</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Bruce T. Wieder</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Patent and Trademark Office</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5</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Bryant L. Young</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B L Young Law LLC</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6</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Caitlin Devereaux Lewis</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Library of Congress</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Pr>
                <w:sz w:val="22"/>
                <w:szCs w:val="22"/>
              </w:rPr>
              <w:t>4</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The Honorable Carl C. Charneski</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Brinks Hofer Gilson &amp; Lione</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F5055C" w:rsidP="004467D8">
            <w:pPr>
              <w:jc w:val="center"/>
              <w:rPr>
                <w:sz w:val="22"/>
                <w:szCs w:val="22"/>
              </w:rPr>
            </w:pPr>
            <w:r>
              <w:rPr>
                <w:sz w:val="22"/>
                <w:szCs w:val="22"/>
              </w:rPr>
              <w:t>8</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Carol A. Spiegel</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Retired US Patent &amp; Trademark Office Board of Patent Appeals and Interferences</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8</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Charles</w:t>
            </w:r>
            <w:r w:rsidRPr="00B024A1">
              <w:rPr>
                <w:sz w:val="22"/>
                <w:szCs w:val="22"/>
              </w:rPr>
              <w:t xml:space="preserve"> Rones</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Patent &amp; Trademark Office</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2</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The Honorable Charles E. Bullock</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International Trade Commission</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3</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Chris </w:t>
            </w:r>
            <w:r w:rsidRPr="00B024A1">
              <w:rPr>
                <w:sz w:val="22"/>
                <w:szCs w:val="22"/>
              </w:rPr>
              <w:t>Katopis</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Licensing Executive Society International</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4</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Chris </w:t>
            </w:r>
            <w:r w:rsidRPr="00B024A1">
              <w:rPr>
                <w:sz w:val="22"/>
                <w:szCs w:val="22"/>
              </w:rPr>
              <w:t>McNett</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Court of Appeals for the Federal Circuit</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5</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Christin Sullivan Miller</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Court of Appeals for the Federal Circuit</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6</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Christina N. Gervasi</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Court of Federal Claims, Office of Special Masters</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7</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Christopher </w:t>
            </w:r>
            <w:r w:rsidRPr="00B024A1">
              <w:rPr>
                <w:sz w:val="22"/>
                <w:szCs w:val="22"/>
              </w:rPr>
              <w:t>Geyer</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Williams &amp; Connolly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8</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Christopher </w:t>
            </w:r>
            <w:r w:rsidRPr="00B024A1">
              <w:rPr>
                <w:sz w:val="22"/>
                <w:szCs w:val="22"/>
              </w:rPr>
              <w:t>Sipes</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Covington &amp; Burling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2</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Christopher </w:t>
            </w:r>
            <w:r w:rsidRPr="00B024A1">
              <w:rPr>
                <w:sz w:val="22"/>
                <w:szCs w:val="22"/>
              </w:rPr>
              <w:t>Suarez</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Williams &amp; Connolly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3</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Clark S. Cheney</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Social Security Administration</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4</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Clint </w:t>
            </w:r>
            <w:r w:rsidRPr="00B024A1">
              <w:rPr>
                <w:sz w:val="22"/>
                <w:szCs w:val="22"/>
              </w:rPr>
              <w:t>Gerdine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International Trade Commission</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5</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Corey </w:t>
            </w:r>
            <w:r w:rsidRPr="00B024A1">
              <w:rPr>
                <w:sz w:val="22"/>
                <w:szCs w:val="22"/>
              </w:rPr>
              <w:t>McCaffrey</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Afiniti</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6</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Craig </w:t>
            </w:r>
            <w:r w:rsidRPr="00B024A1">
              <w:rPr>
                <w:sz w:val="22"/>
                <w:szCs w:val="22"/>
              </w:rPr>
              <w:t>Walter</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Court of Appeals for the Federal Circuit</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7</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Dana Robert Colarulli</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US Patent &amp; Trademark Office</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Pr>
                <w:sz w:val="22"/>
                <w:szCs w:val="22"/>
              </w:rPr>
              <w:t>7</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Daniel Aaron Soso</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Broydrick &amp; Associates</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2</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Daniel F. Drexler</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Cantor Colburn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3</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Daniel T. Kane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 xml:space="preserve">Office of Advocacy, Small Business Association </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4</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Daryl J</w:t>
            </w:r>
            <w:r w:rsidRPr="00B024A1">
              <w:rPr>
                <w:sz w:val="22"/>
                <w:szCs w:val="22"/>
              </w:rPr>
              <w:t>oseffer</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King &amp; Spalding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5</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David </w:t>
            </w:r>
            <w:r w:rsidRPr="00B024A1">
              <w:rPr>
                <w:sz w:val="22"/>
                <w:szCs w:val="22"/>
              </w:rPr>
              <w:t>Cavanaugh</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Wilmer Hale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6</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David K. Stark</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Paul Weiss Rifkind Wharton &amp; Garrison</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7</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The Honorable David P. Shaw</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International Trade Commission</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8</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David S. Forman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Osha Liang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2</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David Ruddy</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US Department of  Justice</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Pr>
                <w:sz w:val="22"/>
                <w:szCs w:val="22"/>
              </w:rPr>
              <w:t>4</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Deborah </w:t>
            </w:r>
            <w:r w:rsidRPr="00B024A1">
              <w:rPr>
                <w:sz w:val="22"/>
                <w:szCs w:val="22"/>
              </w:rPr>
              <w:t>Herzfeld</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Finnegan Henderson Farabow Garrett &amp; Dunner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3</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Dee </w:t>
            </w:r>
            <w:r w:rsidRPr="00B024A1">
              <w:rPr>
                <w:sz w:val="22"/>
                <w:szCs w:val="22"/>
              </w:rPr>
              <w:t>Lord</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International Trade Commission</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4</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Derek </w:t>
            </w:r>
            <w:r w:rsidRPr="00B024A1">
              <w:rPr>
                <w:sz w:val="22"/>
                <w:szCs w:val="22"/>
              </w:rPr>
              <w:t>Dahlgren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Rothwell Figg Ernst &amp; Manbeck PC</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5</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Dmitry</w:t>
            </w:r>
            <w:r w:rsidRPr="00B024A1">
              <w:rPr>
                <w:sz w:val="22"/>
                <w:szCs w:val="22"/>
              </w:rPr>
              <w:t xml:space="preserve"> Karshtedt</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George Washington University Law School</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7</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Donald R. Dunner</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Finnegan Henderson Farabow Garrett &amp; Dunner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Pr>
                <w:sz w:val="22"/>
                <w:szCs w:val="22"/>
              </w:rPr>
              <w:t>2*</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Doris Johnson Hines</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Finnegan Henderson Farabow Garrett &amp; Dunner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2</w:t>
            </w:r>
          </w:p>
        </w:tc>
      </w:tr>
      <w:tr w:rsidR="00855091"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855091" w:rsidRPr="00B024A1" w:rsidRDefault="00855091" w:rsidP="004467D8">
            <w:pPr>
              <w:spacing w:before="2" w:after="2"/>
              <w:jc w:val="center"/>
              <w:rPr>
                <w:b/>
                <w:bCs/>
                <w:sz w:val="22"/>
                <w:szCs w:val="22"/>
              </w:rPr>
            </w:pPr>
            <w:r w:rsidRPr="00B024A1">
              <w:rPr>
                <w:b/>
                <w:bCs/>
                <w:sz w:val="22"/>
                <w:szCs w:val="22"/>
              </w:rPr>
              <w:lastRenderedPageBreak/>
              <w:t>MEMBER NAME</w:t>
            </w:r>
          </w:p>
        </w:tc>
        <w:tc>
          <w:tcPr>
            <w:tcW w:w="4590"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855091" w:rsidRPr="00B024A1" w:rsidRDefault="00855091" w:rsidP="004467D8">
            <w:pPr>
              <w:spacing w:before="2" w:after="2"/>
              <w:jc w:val="center"/>
              <w:rPr>
                <w:b/>
                <w:bCs/>
                <w:sz w:val="22"/>
                <w:szCs w:val="22"/>
              </w:rPr>
            </w:pPr>
            <w:r w:rsidRPr="00B024A1">
              <w:rPr>
                <w:b/>
                <w:bCs/>
                <w:sz w:val="22"/>
                <w:szCs w:val="22"/>
              </w:rPr>
              <w:t>EMPLOYER/AFFILIATION</w:t>
            </w:r>
          </w:p>
        </w:tc>
        <w:tc>
          <w:tcPr>
            <w:tcW w:w="2078"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855091" w:rsidRPr="00B024A1" w:rsidRDefault="00855091" w:rsidP="004467D8">
            <w:pPr>
              <w:spacing w:before="2" w:after="2"/>
              <w:jc w:val="center"/>
              <w:rPr>
                <w:b/>
                <w:bCs/>
                <w:sz w:val="22"/>
                <w:szCs w:val="22"/>
              </w:rPr>
            </w:pPr>
            <w:r w:rsidRPr="00B024A1">
              <w:rPr>
                <w:b/>
                <w:bCs/>
                <w:sz w:val="22"/>
                <w:szCs w:val="22"/>
              </w:rPr>
              <w:t>PUPILAGE GROUP NUMBER</w:t>
            </w:r>
          </w:p>
          <w:p w:rsidR="00855091" w:rsidRPr="00B024A1" w:rsidRDefault="00855091" w:rsidP="004467D8">
            <w:pPr>
              <w:spacing w:before="2" w:after="2"/>
              <w:jc w:val="center"/>
              <w:rPr>
                <w:b/>
                <w:bCs/>
                <w:sz w:val="22"/>
                <w:szCs w:val="22"/>
              </w:rPr>
            </w:pPr>
            <w:r w:rsidRPr="00B024A1">
              <w:rPr>
                <w:b/>
                <w:bCs/>
                <w:sz w:val="22"/>
                <w:szCs w:val="22"/>
              </w:rPr>
              <w:t>(* = group leader)</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Einar </w:t>
            </w:r>
            <w:r w:rsidRPr="00B024A1">
              <w:rPr>
                <w:sz w:val="22"/>
                <w:szCs w:val="22"/>
              </w:rPr>
              <w:t>Stole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Covington &amp; Burling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3</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Elizabeth L. Dougherty</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Patent &amp; Trademark Office</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4</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Eric </w:t>
            </w:r>
            <w:r w:rsidRPr="00B024A1">
              <w:rPr>
                <w:sz w:val="22"/>
                <w:szCs w:val="22"/>
              </w:rPr>
              <w:t>Myers</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Oblon McClelland Maier &amp; Neustadt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5</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Frank </w:t>
            </w:r>
            <w:r w:rsidRPr="00B024A1">
              <w:rPr>
                <w:sz w:val="22"/>
                <w:szCs w:val="22"/>
              </w:rPr>
              <w:t>Porcelli</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Fish &amp; Richardson PC</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6</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Gabrielle </w:t>
            </w:r>
            <w:r w:rsidRPr="00B024A1">
              <w:rPr>
                <w:sz w:val="22"/>
                <w:szCs w:val="22"/>
              </w:rPr>
              <w:t>LaHatte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Latham &amp; Watkins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7</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Gail </w:t>
            </w:r>
            <w:r w:rsidRPr="00B024A1">
              <w:rPr>
                <w:sz w:val="22"/>
                <w:szCs w:val="22"/>
              </w:rPr>
              <w:t>Levine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Uber</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8</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George H. Spencer</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Roberts Mlotkowski Safran &amp; Cole, P.C.</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2</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The Honorable Gerald J. Mossinghoff</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Oblon McClelland Maier &amp; Neustadt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3</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Gregory </w:t>
            </w:r>
            <w:r w:rsidRPr="00B024A1">
              <w:rPr>
                <w:sz w:val="22"/>
                <w:szCs w:val="22"/>
              </w:rPr>
              <w:t>Moldafsky</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International Trade Commission</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4</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Herbert C. Wamsley</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N/A</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5</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Holly  Victorson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Court of Appeals for the Federal Circuit</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6</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Hugham </w:t>
            </w:r>
            <w:r w:rsidRPr="00B024A1">
              <w:rPr>
                <w:sz w:val="22"/>
                <w:szCs w:val="22"/>
              </w:rPr>
              <w:t>Chan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Court of Appeals for the Federal Circuit</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7</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Isaac James Pflaum</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DisputeSoft</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8</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J. Michael </w:t>
            </w:r>
            <w:r w:rsidRPr="00B024A1">
              <w:rPr>
                <w:sz w:val="22"/>
                <w:szCs w:val="22"/>
              </w:rPr>
              <w:t>Jakes</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Finnegan Henderson Farabow Garrett &amp; Dunner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2</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J. Wesley </w:t>
            </w:r>
            <w:r w:rsidRPr="00B024A1">
              <w:rPr>
                <w:sz w:val="22"/>
                <w:szCs w:val="22"/>
              </w:rPr>
              <w:t>Samples</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Fish &amp; Richardson PC</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3</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James </w:t>
            </w:r>
            <w:r w:rsidRPr="00B024A1">
              <w:rPr>
                <w:sz w:val="22"/>
                <w:szCs w:val="22"/>
              </w:rPr>
              <w:t>Toupin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retired from US Patent &amp; Trademark Office</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4</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James </w:t>
            </w:r>
            <w:r w:rsidRPr="00B024A1">
              <w:rPr>
                <w:sz w:val="22"/>
                <w:szCs w:val="22"/>
              </w:rPr>
              <w:t>Worth</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Patent &amp; Trademark Office</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5</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James E. Hopenfeld</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Singer Bea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6*</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James P. Hughes</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Cooley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7</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James R. Myers</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Ropes &amp; Gray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8</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Janet </w:t>
            </w:r>
            <w:r w:rsidRPr="00B024A1">
              <w:rPr>
                <w:sz w:val="22"/>
                <w:szCs w:val="22"/>
              </w:rPr>
              <w:t>Gongola</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Patent and Trademark Office</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8*</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Jason M. Nolan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Rothwell Figg Ernst &amp; Manbeck PC</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3</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Jay </w:t>
            </w:r>
            <w:r w:rsidRPr="00B024A1">
              <w:rPr>
                <w:sz w:val="22"/>
                <w:szCs w:val="22"/>
              </w:rPr>
              <w:t>Thomas</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Georgetown University Law Center</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7*</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Jeffery P. Langer</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Osha Liang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5</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Jeffrey </w:t>
            </w:r>
            <w:r w:rsidRPr="00B024A1">
              <w:rPr>
                <w:sz w:val="22"/>
                <w:szCs w:val="22"/>
              </w:rPr>
              <w:t>Hantson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Court of Appeals for the Federal Circuit</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6</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Jeffrey A. Lamken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MoloLamken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7</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Je</w:t>
            </w:r>
            <w:r>
              <w:rPr>
                <w:sz w:val="22"/>
                <w:szCs w:val="22"/>
              </w:rPr>
              <w:t xml:space="preserve">nnifer </w:t>
            </w:r>
            <w:r w:rsidRPr="00B024A1">
              <w:rPr>
                <w:sz w:val="22"/>
                <w:szCs w:val="22"/>
              </w:rPr>
              <w:t>McCollough</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Department of Justice</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2</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Jeremiah J. Cottle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Secret Service</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3</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Jeremy </w:t>
            </w:r>
            <w:r w:rsidRPr="00B024A1">
              <w:rPr>
                <w:sz w:val="22"/>
                <w:szCs w:val="22"/>
              </w:rPr>
              <w:t>Jones</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Fried Frank Harris Shriver &amp; Jacobsen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4</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Jessica </w:t>
            </w:r>
            <w:r w:rsidRPr="00B024A1">
              <w:rPr>
                <w:sz w:val="22"/>
                <w:szCs w:val="22"/>
              </w:rPr>
              <w:t>DeLalio</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Court of Appeals for the Federal Circuit</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5</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Jessica </w:t>
            </w:r>
            <w:r w:rsidRPr="00B024A1">
              <w:rPr>
                <w:sz w:val="22"/>
                <w:szCs w:val="22"/>
              </w:rPr>
              <w:t>Glajch</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Eckert Seamans Cherin &amp; Mellott LLC</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6</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Jihong </w:t>
            </w:r>
            <w:r w:rsidRPr="00B024A1">
              <w:rPr>
                <w:sz w:val="22"/>
                <w:szCs w:val="22"/>
              </w:rPr>
              <w:t>Lou</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Court of Appeals for the Federal Circuit</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7</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The Honorable Jimmie V. Reyna</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Court of Appeals for the Federal Circuit</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8</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Joan</w:t>
            </w:r>
            <w:r w:rsidRPr="00B024A1">
              <w:rPr>
                <w:sz w:val="22"/>
                <w:szCs w:val="22"/>
              </w:rPr>
              <w:t xml:space="preserve"> Ellis</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Dickinson Wright PLLC</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8*</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Joel M. Freed</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McDermott Will &amp; Emery</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3</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John </w:t>
            </w:r>
            <w:r w:rsidRPr="00B024A1">
              <w:rPr>
                <w:sz w:val="22"/>
                <w:szCs w:val="22"/>
              </w:rPr>
              <w:t>Fargo</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Department of Justice Civil Division</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4</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John </w:t>
            </w:r>
            <w:r w:rsidRPr="00B024A1">
              <w:rPr>
                <w:sz w:val="22"/>
                <w:szCs w:val="22"/>
              </w:rPr>
              <w:t>Nilsson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Arnold &amp; Porter</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6</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The Honorable John A. Evans</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Patent &amp; Trademark Office Patent Trial and Appeal Board</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7</w:t>
            </w:r>
          </w:p>
        </w:tc>
      </w:tr>
      <w:tr w:rsidR="00855091"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855091" w:rsidRPr="00B024A1" w:rsidRDefault="00855091" w:rsidP="004467D8">
            <w:pPr>
              <w:spacing w:before="2" w:after="2"/>
              <w:jc w:val="center"/>
              <w:rPr>
                <w:b/>
                <w:bCs/>
                <w:sz w:val="22"/>
                <w:szCs w:val="22"/>
              </w:rPr>
            </w:pPr>
            <w:r w:rsidRPr="00B024A1">
              <w:rPr>
                <w:b/>
                <w:bCs/>
                <w:sz w:val="22"/>
                <w:szCs w:val="22"/>
              </w:rPr>
              <w:lastRenderedPageBreak/>
              <w:t>MEMBER NAME</w:t>
            </w:r>
          </w:p>
        </w:tc>
        <w:tc>
          <w:tcPr>
            <w:tcW w:w="4590"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855091" w:rsidRPr="00B024A1" w:rsidRDefault="00855091" w:rsidP="004467D8">
            <w:pPr>
              <w:spacing w:before="2" w:after="2"/>
              <w:jc w:val="center"/>
              <w:rPr>
                <w:b/>
                <w:bCs/>
                <w:sz w:val="22"/>
                <w:szCs w:val="22"/>
              </w:rPr>
            </w:pPr>
            <w:r w:rsidRPr="00B024A1">
              <w:rPr>
                <w:b/>
                <w:bCs/>
                <w:sz w:val="22"/>
                <w:szCs w:val="22"/>
              </w:rPr>
              <w:t>EMPLOYER/AFFILIATION</w:t>
            </w:r>
          </w:p>
        </w:tc>
        <w:tc>
          <w:tcPr>
            <w:tcW w:w="2078"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855091" w:rsidRPr="00B024A1" w:rsidRDefault="00855091" w:rsidP="004467D8">
            <w:pPr>
              <w:spacing w:before="2" w:after="2"/>
              <w:jc w:val="center"/>
              <w:rPr>
                <w:b/>
                <w:bCs/>
                <w:sz w:val="22"/>
                <w:szCs w:val="22"/>
              </w:rPr>
            </w:pPr>
            <w:r w:rsidRPr="00B024A1">
              <w:rPr>
                <w:b/>
                <w:bCs/>
                <w:sz w:val="22"/>
                <w:szCs w:val="22"/>
              </w:rPr>
              <w:t>PUPILAGE GROUP NUMBER</w:t>
            </w:r>
          </w:p>
          <w:p w:rsidR="00855091" w:rsidRPr="00B024A1" w:rsidRDefault="00855091" w:rsidP="004467D8">
            <w:pPr>
              <w:spacing w:before="2" w:after="2"/>
              <w:jc w:val="center"/>
              <w:rPr>
                <w:b/>
                <w:bCs/>
                <w:sz w:val="22"/>
                <w:szCs w:val="22"/>
              </w:rPr>
            </w:pPr>
            <w:r w:rsidRPr="00B024A1">
              <w:rPr>
                <w:b/>
                <w:bCs/>
                <w:sz w:val="22"/>
                <w:szCs w:val="22"/>
              </w:rPr>
              <w:t>(* = group leader)</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John F. Witherspoon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Law Offices of John Witherspoon</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8</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John J. Gillon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Patent &amp; Trademark Office</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2</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John M. Whealan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George Washington University Law School</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3</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Johnathan </w:t>
            </w:r>
            <w:r w:rsidRPr="00B024A1">
              <w:rPr>
                <w:sz w:val="22"/>
                <w:szCs w:val="22"/>
              </w:rPr>
              <w:t>Lindsey III</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Patent &amp; Trademark Office</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4</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Jon E. Wright</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Sterne Kessler Goldstein &amp; Fox</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5</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Jonathan </w:t>
            </w:r>
            <w:r w:rsidRPr="00B024A1">
              <w:rPr>
                <w:sz w:val="22"/>
                <w:szCs w:val="22"/>
              </w:rPr>
              <w:t>Bachand</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Knobbe Martens Olson &amp; Bear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6</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Jonathan </w:t>
            </w:r>
            <w:r w:rsidRPr="00B024A1">
              <w:rPr>
                <w:sz w:val="22"/>
                <w:szCs w:val="22"/>
              </w:rPr>
              <w:t>DeFosse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Fried Frank Harris Shriver &amp; Jacobsen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7</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Jonathan </w:t>
            </w:r>
            <w:r w:rsidRPr="00B024A1">
              <w:rPr>
                <w:sz w:val="22"/>
                <w:szCs w:val="22"/>
              </w:rPr>
              <w:t>Stroud</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Unified Patents Inc</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8</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Jonathan </w:t>
            </w:r>
            <w:r w:rsidRPr="00B024A1">
              <w:rPr>
                <w:sz w:val="22"/>
                <w:szCs w:val="22"/>
              </w:rPr>
              <w:t>Weinberg</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Mayer Brown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2</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Joseph </w:t>
            </w:r>
            <w:r w:rsidRPr="00B024A1">
              <w:rPr>
                <w:sz w:val="22"/>
                <w:szCs w:val="22"/>
              </w:rPr>
              <w:t>Farley</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Sughrue Mion PLLC</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3</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Jos</w:t>
            </w:r>
            <w:r>
              <w:rPr>
                <w:sz w:val="22"/>
                <w:szCs w:val="22"/>
              </w:rPr>
              <w:t>eph</w:t>
            </w:r>
            <w:r w:rsidRPr="00B024A1">
              <w:rPr>
                <w:sz w:val="22"/>
                <w:szCs w:val="22"/>
              </w:rPr>
              <w:t xml:space="preserve"> Matal</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Patent &amp; Trademark Office Solicitor's Office</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4</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Joseph G. Piccolo</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Patent &amp; Trademark Office Solicitor's Office</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5</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Joseph M. Potenza</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Banner &amp; Witcoff Ltd</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6</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Joshua</w:t>
            </w:r>
            <w:r w:rsidRPr="00B024A1">
              <w:rPr>
                <w:sz w:val="22"/>
                <w:szCs w:val="22"/>
              </w:rPr>
              <w:t xml:space="preserve"> Kresh</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Fried Frank Harris Shriver &amp; Jacobsen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7</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Justin T. Darrow</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Patent &amp; Trademark Office</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2</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The Honorable Kara Fernandez Stoll</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Court of Appeals for the Federal Circuit</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3</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Karthik </w:t>
            </w:r>
            <w:r w:rsidRPr="00B024A1">
              <w:rPr>
                <w:sz w:val="22"/>
                <w:szCs w:val="22"/>
              </w:rPr>
              <w:t>Kumar</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Finnegan Henderson Farabow Garrett &amp; Dunner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4</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Kathi A. Cover</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DTS, Inc.</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5</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Kathleen Kahler Fonda</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Patent &amp; Trademark Office</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6</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The Honorable Kathleen M. O'Malley</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Court of Appeals for the Federal Circuit</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0B24B9" w:rsidP="004467D8">
            <w:pPr>
              <w:jc w:val="center"/>
              <w:rPr>
                <w:sz w:val="22"/>
                <w:szCs w:val="22"/>
              </w:rPr>
            </w:pPr>
            <w:r>
              <w:rPr>
                <w:sz w:val="22"/>
                <w:szCs w:val="22"/>
              </w:rPr>
              <w:t>8</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Kelly Elizabeth Rose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Pepper Hamilton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8</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Kendra </w:t>
            </w:r>
            <w:r w:rsidRPr="00B024A1">
              <w:rPr>
                <w:sz w:val="22"/>
                <w:szCs w:val="22"/>
              </w:rPr>
              <w:t>Ervin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Department of Justice Criminal Division Computer Crime and IP Section</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2</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Kevin </w:t>
            </w:r>
            <w:r w:rsidRPr="00B024A1">
              <w:rPr>
                <w:sz w:val="22"/>
                <w:szCs w:val="22"/>
              </w:rPr>
              <w:t>Hardy</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Williams &amp; Connolly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3</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Kevin P. Mahne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Patent &amp; Trademark Office</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4</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Kristin </w:t>
            </w:r>
            <w:r w:rsidRPr="00B024A1">
              <w:rPr>
                <w:sz w:val="22"/>
                <w:szCs w:val="22"/>
              </w:rPr>
              <w:t>Whidby</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Fried Frank Harris Shriver &amp; Jacobsen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5</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Kristina </w:t>
            </w:r>
            <w:r w:rsidRPr="00B024A1">
              <w:rPr>
                <w:sz w:val="22"/>
                <w:szCs w:val="22"/>
              </w:rPr>
              <w:t>Soderquist</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Court of Appeals for the Federal Circuit</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6</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Kyle O. Logan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Patent &amp; Trademark Office</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7</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Lance </w:t>
            </w:r>
            <w:r w:rsidRPr="00B024A1">
              <w:rPr>
                <w:sz w:val="22"/>
                <w:szCs w:val="22"/>
              </w:rPr>
              <w:t>Wyatt</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Court of Appeals for the Federal Circuit</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8</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Lateef  Mtima</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Howard University School of Law</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2</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Lauren </w:t>
            </w:r>
            <w:r w:rsidRPr="00B024A1">
              <w:rPr>
                <w:sz w:val="22"/>
                <w:szCs w:val="22"/>
              </w:rPr>
              <w:t>Peterson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Adduci Mastriani &amp; Schaumberg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3</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Lenore S. Ostrowsky</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Commission on Civil Rights</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4</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Li </w:t>
            </w:r>
            <w:r w:rsidRPr="00B024A1">
              <w:rPr>
                <w:sz w:val="22"/>
                <w:szCs w:val="22"/>
              </w:rPr>
              <w:t>Guo</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Steptoe &amp; Johnson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5</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Lindsey Eastman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US Department of Justice</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Pr>
                <w:sz w:val="22"/>
                <w:szCs w:val="22"/>
              </w:rPr>
              <w:t>3</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Lisa </w:t>
            </w:r>
            <w:r w:rsidRPr="00B024A1">
              <w:rPr>
                <w:sz w:val="22"/>
                <w:szCs w:val="22"/>
              </w:rPr>
              <w:t>Kilday</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Patent Protocol</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6</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Lisa K. J</w:t>
            </w:r>
            <w:r w:rsidRPr="00B024A1">
              <w:rPr>
                <w:sz w:val="22"/>
                <w:szCs w:val="22"/>
              </w:rPr>
              <w:t>orgenson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AIPLA</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7</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Luminita </w:t>
            </w:r>
            <w:r w:rsidRPr="00B024A1">
              <w:rPr>
                <w:sz w:val="22"/>
                <w:szCs w:val="22"/>
              </w:rPr>
              <w:t>Todor</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Patent Portfolio Builders PLLC</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8</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Lynne </w:t>
            </w:r>
            <w:r w:rsidRPr="00B024A1">
              <w:rPr>
                <w:sz w:val="22"/>
                <w:szCs w:val="22"/>
              </w:rPr>
              <w:t>Pettigrew</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Patent &amp; Trademark Office</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2</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Default="00257872" w:rsidP="004467D8">
            <w:pPr>
              <w:rPr>
                <w:sz w:val="22"/>
                <w:szCs w:val="22"/>
              </w:rPr>
            </w:pPr>
            <w:r>
              <w:rPr>
                <w:sz w:val="22"/>
                <w:szCs w:val="22"/>
              </w:rPr>
              <w:t>Mark Freeman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N/A</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Pr>
                <w:sz w:val="22"/>
                <w:szCs w:val="22"/>
              </w:rPr>
              <w:t>7</w:t>
            </w:r>
          </w:p>
        </w:tc>
      </w:tr>
      <w:tr w:rsidR="00855091"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855091" w:rsidRPr="00B024A1" w:rsidRDefault="00855091" w:rsidP="004467D8">
            <w:pPr>
              <w:spacing w:before="2" w:after="2"/>
              <w:jc w:val="center"/>
              <w:rPr>
                <w:b/>
                <w:bCs/>
                <w:sz w:val="22"/>
                <w:szCs w:val="22"/>
              </w:rPr>
            </w:pPr>
            <w:r w:rsidRPr="00B024A1">
              <w:rPr>
                <w:b/>
                <w:bCs/>
                <w:sz w:val="22"/>
                <w:szCs w:val="22"/>
              </w:rPr>
              <w:lastRenderedPageBreak/>
              <w:t>MEMBER NAME</w:t>
            </w:r>
          </w:p>
        </w:tc>
        <w:tc>
          <w:tcPr>
            <w:tcW w:w="4590"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855091" w:rsidRPr="00B024A1" w:rsidRDefault="00855091" w:rsidP="004467D8">
            <w:pPr>
              <w:spacing w:before="2" w:after="2"/>
              <w:jc w:val="center"/>
              <w:rPr>
                <w:b/>
                <w:bCs/>
                <w:sz w:val="22"/>
                <w:szCs w:val="22"/>
              </w:rPr>
            </w:pPr>
            <w:r w:rsidRPr="00B024A1">
              <w:rPr>
                <w:b/>
                <w:bCs/>
                <w:sz w:val="22"/>
                <w:szCs w:val="22"/>
              </w:rPr>
              <w:t>EMPLOYER/AFFILIATION</w:t>
            </w:r>
          </w:p>
        </w:tc>
        <w:tc>
          <w:tcPr>
            <w:tcW w:w="2078"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855091" w:rsidRPr="00B024A1" w:rsidRDefault="00855091" w:rsidP="004467D8">
            <w:pPr>
              <w:spacing w:before="2" w:after="2"/>
              <w:jc w:val="center"/>
              <w:rPr>
                <w:b/>
                <w:bCs/>
                <w:sz w:val="22"/>
                <w:szCs w:val="22"/>
              </w:rPr>
            </w:pPr>
            <w:r w:rsidRPr="00B024A1">
              <w:rPr>
                <w:b/>
                <w:bCs/>
                <w:sz w:val="22"/>
                <w:szCs w:val="22"/>
              </w:rPr>
              <w:t>PUPILAGE GROUP NUMBER</w:t>
            </w:r>
          </w:p>
          <w:p w:rsidR="00855091" w:rsidRPr="00B024A1" w:rsidRDefault="00855091" w:rsidP="004467D8">
            <w:pPr>
              <w:spacing w:before="2" w:after="2"/>
              <w:jc w:val="center"/>
              <w:rPr>
                <w:b/>
                <w:bCs/>
                <w:sz w:val="22"/>
                <w:szCs w:val="22"/>
              </w:rPr>
            </w:pPr>
            <w:r w:rsidRPr="00B024A1">
              <w:rPr>
                <w:b/>
                <w:bCs/>
                <w:sz w:val="22"/>
                <w:szCs w:val="22"/>
              </w:rPr>
              <w:t>(* = group leader)</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Mark </w:t>
            </w:r>
            <w:r w:rsidRPr="00B024A1">
              <w:rPr>
                <w:sz w:val="22"/>
                <w:szCs w:val="22"/>
              </w:rPr>
              <w:t>Lauroesch</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Intellectual Property Owners Association</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3</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Mark </w:t>
            </w:r>
            <w:r w:rsidRPr="00B024A1">
              <w:rPr>
                <w:sz w:val="22"/>
                <w:szCs w:val="22"/>
              </w:rPr>
              <w:t>Rawls</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Rothwell Figg Ernst &amp; Manbeck PC</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4</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Martin</w:t>
            </w:r>
            <w:r w:rsidRPr="00B024A1">
              <w:rPr>
                <w:sz w:val="22"/>
                <w:szCs w:val="22"/>
              </w:rPr>
              <w:t xml:space="preserve"> Sulsky</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The Marbury Law Group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5</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Matthew</w:t>
            </w:r>
            <w:r w:rsidRPr="00B024A1">
              <w:rPr>
                <w:sz w:val="22"/>
                <w:szCs w:val="22"/>
              </w:rPr>
              <w:t xml:space="preserve"> Sipe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Court of Appeals for the Federal Circuit</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6</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Matthew </w:t>
            </w:r>
            <w:r w:rsidRPr="00B024A1">
              <w:rPr>
                <w:sz w:val="22"/>
                <w:szCs w:val="22"/>
              </w:rPr>
              <w:t>Touton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Court of Appeals for the Federal Circuit</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7</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Matth</w:t>
            </w:r>
            <w:r>
              <w:rPr>
                <w:sz w:val="22"/>
                <w:szCs w:val="22"/>
              </w:rPr>
              <w:t>ew</w:t>
            </w:r>
            <w:r w:rsidRPr="00B024A1">
              <w:rPr>
                <w:sz w:val="22"/>
                <w:szCs w:val="22"/>
              </w:rPr>
              <w:t xml:space="preserve"> Zapadka</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Porzio Bromberg &amp; Newman PC</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8</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Megan </w:t>
            </w:r>
            <w:r w:rsidRPr="00B024A1">
              <w:rPr>
                <w:sz w:val="22"/>
                <w:szCs w:val="22"/>
              </w:rPr>
              <w:t>Raymond</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Ropes &amp; Gray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2</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Menglan </w:t>
            </w:r>
            <w:r w:rsidRPr="00B024A1">
              <w:rPr>
                <w:sz w:val="22"/>
                <w:szCs w:val="22"/>
              </w:rPr>
              <w:t>Fan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American University Washington College of Law</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3</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Default="00257872" w:rsidP="004467D8">
            <w:pPr>
              <w:rPr>
                <w:sz w:val="22"/>
                <w:szCs w:val="22"/>
              </w:rPr>
            </w:pPr>
            <w:r>
              <w:rPr>
                <w:sz w:val="22"/>
                <w:szCs w:val="22"/>
              </w:rPr>
              <w:t>Michael Ballanco</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US Court of Appeals for the Federal Circuit</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Pr>
                <w:sz w:val="22"/>
                <w:szCs w:val="22"/>
              </w:rPr>
              <w:t>6</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Michael </w:t>
            </w:r>
            <w:r w:rsidRPr="00B024A1">
              <w:rPr>
                <w:sz w:val="22"/>
                <w:szCs w:val="22"/>
              </w:rPr>
              <w:t>Fleming</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Irell &amp; Manella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4</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Michael </w:t>
            </w:r>
            <w:r w:rsidRPr="00B024A1">
              <w:rPr>
                <w:sz w:val="22"/>
                <w:szCs w:val="22"/>
              </w:rPr>
              <w:t>Gamble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Harness Dickkey &amp; Pierce PC</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5</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Michael </w:t>
            </w:r>
            <w:r w:rsidRPr="00B024A1">
              <w:rPr>
                <w:sz w:val="22"/>
                <w:szCs w:val="22"/>
              </w:rPr>
              <w:t>Liberman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International Trade Commission</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6</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Michael </w:t>
            </w:r>
            <w:r w:rsidRPr="00B024A1">
              <w:rPr>
                <w:sz w:val="22"/>
                <w:szCs w:val="22"/>
              </w:rPr>
              <w:t>Messinger</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Sterne Kessler Goldstein &amp; Fox</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7</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Michael </w:t>
            </w:r>
            <w:r w:rsidRPr="00B024A1">
              <w:rPr>
                <w:sz w:val="22"/>
                <w:szCs w:val="22"/>
              </w:rPr>
              <w:t>Nelson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Court of Appeals for the Federal Circuit</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8</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Michael </w:t>
            </w:r>
            <w:r w:rsidRPr="00B024A1">
              <w:rPr>
                <w:sz w:val="22"/>
                <w:szCs w:val="22"/>
              </w:rPr>
              <w:t>Pattillo</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MoloLamken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2</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Michael A. Oblon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Perkins Coie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3</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Michael E. McCabe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Funk &amp; Bolton PA</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4</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Michael J. Remington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Drinker Biddle &amp; Reath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5</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Michelle</w:t>
            </w:r>
            <w:r w:rsidRPr="00B024A1">
              <w:rPr>
                <w:sz w:val="22"/>
                <w:szCs w:val="22"/>
              </w:rPr>
              <w:t xml:space="preserve"> Leveque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Leveque IP Law PC</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6</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Michelle</w:t>
            </w:r>
            <w:r w:rsidRPr="00B024A1">
              <w:rPr>
                <w:sz w:val="22"/>
                <w:szCs w:val="22"/>
              </w:rPr>
              <w:t xml:space="preserve"> Ovanesian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Georgetown University Law Center</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7</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Nancy J. Linck</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Rothwell Figg Ernst &amp; Manbeck PC</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2</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Natalie</w:t>
            </w:r>
            <w:r w:rsidRPr="00B024A1">
              <w:rPr>
                <w:sz w:val="22"/>
                <w:szCs w:val="22"/>
              </w:rPr>
              <w:t xml:space="preserve"> Bennett</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McDermott Will &amp; Emery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3</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Nathan</w:t>
            </w:r>
            <w:r w:rsidRPr="00B024A1">
              <w:rPr>
                <w:sz w:val="22"/>
                <w:szCs w:val="22"/>
              </w:rPr>
              <w:t xml:space="preserve"> Gniewek</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Catholic University </w:t>
            </w:r>
            <w:r w:rsidRPr="00B024A1">
              <w:rPr>
                <w:sz w:val="22"/>
                <w:szCs w:val="22"/>
              </w:rPr>
              <w:t>Columbus School of Law</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4</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Nicholas </w:t>
            </w:r>
            <w:r w:rsidRPr="00B024A1">
              <w:rPr>
                <w:sz w:val="22"/>
                <w:szCs w:val="22"/>
              </w:rPr>
              <w:t>Doyle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Finnegan Henderson Farabow Garrett &amp; Dunner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5</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Nicholas</w:t>
            </w:r>
            <w:r w:rsidRPr="00B024A1">
              <w:rPr>
                <w:sz w:val="22"/>
                <w:szCs w:val="22"/>
              </w:rPr>
              <w:t xml:space="preserve"> Evoy</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Ropes &amp; Gray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6</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Nicole </w:t>
            </w:r>
            <w:r w:rsidRPr="00B024A1">
              <w:rPr>
                <w:sz w:val="22"/>
                <w:szCs w:val="22"/>
              </w:rPr>
              <w:t>Sharer</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George Washington University Law School</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7</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Omar </w:t>
            </w:r>
            <w:r w:rsidRPr="00B024A1">
              <w:rPr>
                <w:sz w:val="22"/>
                <w:szCs w:val="22"/>
              </w:rPr>
              <w:t>Amin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Gibson Dunn &amp; Crutcher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8</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Patr</w:t>
            </w:r>
            <w:r>
              <w:rPr>
                <w:sz w:val="22"/>
                <w:szCs w:val="22"/>
              </w:rPr>
              <w:t>ick</w:t>
            </w:r>
            <w:r w:rsidRPr="00B024A1">
              <w:rPr>
                <w:sz w:val="22"/>
                <w:szCs w:val="22"/>
              </w:rPr>
              <w:t xml:space="preserve"> Holvey</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Court of Appeals for the Federal Circuit</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2</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Patrick J. Coyne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Finnegan Henderson Farabow Garrett &amp; Dunner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Pr>
                <w:sz w:val="22"/>
                <w:szCs w:val="22"/>
              </w:rPr>
              <w:t>7*</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Paul </w:t>
            </w:r>
            <w:r w:rsidRPr="00B024A1">
              <w:rPr>
                <w:sz w:val="22"/>
                <w:szCs w:val="22"/>
              </w:rPr>
              <w:t>Brinkman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Quinn Emanuel Urquhart &amp; Sullivan</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4</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Paul</w:t>
            </w:r>
            <w:r w:rsidRPr="00B024A1">
              <w:rPr>
                <w:sz w:val="22"/>
                <w:szCs w:val="22"/>
              </w:rPr>
              <w:t xml:space="preserve"> St. Clair</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Catholic University </w:t>
            </w:r>
            <w:r w:rsidRPr="00B024A1">
              <w:rPr>
                <w:sz w:val="22"/>
                <w:szCs w:val="22"/>
              </w:rPr>
              <w:t>Columbus School of Law</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5</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The Honorable Paul</w:t>
            </w:r>
            <w:r>
              <w:rPr>
                <w:sz w:val="22"/>
                <w:szCs w:val="22"/>
              </w:rPr>
              <w:t xml:space="preserve"> </w:t>
            </w:r>
            <w:r w:rsidRPr="00B024A1">
              <w:rPr>
                <w:sz w:val="22"/>
                <w:szCs w:val="22"/>
              </w:rPr>
              <w:t>R. Michel</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Court Of Appeals for the Federal Circuit</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6</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The Honorable Pauline </w:t>
            </w:r>
            <w:r w:rsidRPr="00B024A1">
              <w:rPr>
                <w:sz w:val="22"/>
                <w:szCs w:val="22"/>
              </w:rPr>
              <w:t>Newman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Court of Appeals for the Federal Circuit</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7</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Pauline </w:t>
            </w:r>
            <w:r w:rsidRPr="00B024A1">
              <w:rPr>
                <w:sz w:val="22"/>
                <w:szCs w:val="22"/>
              </w:rPr>
              <w:t>Pelletier</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Sterne Kessler Goldstein &amp; Fox</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8</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Pejmon  Pashai</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University of Maryland School of Law</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2</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Philip </w:t>
            </w:r>
            <w:r w:rsidRPr="00B024A1">
              <w:rPr>
                <w:sz w:val="22"/>
                <w:szCs w:val="22"/>
              </w:rPr>
              <w:t>Schwartz</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Patent &amp; Trademark Office</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3</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Phillip </w:t>
            </w:r>
            <w:r w:rsidRPr="00B024A1">
              <w:rPr>
                <w:sz w:val="22"/>
                <w:szCs w:val="22"/>
              </w:rPr>
              <w:t>Beck</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George Washington University Law School</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5</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Default="00257872" w:rsidP="004467D8">
            <w:pPr>
              <w:rPr>
                <w:sz w:val="22"/>
                <w:szCs w:val="22"/>
              </w:rPr>
            </w:pPr>
            <w:r w:rsidRPr="008E2038">
              <w:rPr>
                <w:sz w:val="22"/>
                <w:szCs w:val="22"/>
              </w:rPr>
              <w:t>Phillip Sternhell</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8E2038" w:rsidRDefault="00257872" w:rsidP="004467D8">
            <w:pPr>
              <w:rPr>
                <w:sz w:val="22"/>
                <w:szCs w:val="22"/>
              </w:rPr>
            </w:pPr>
            <w:r w:rsidRPr="008E2038">
              <w:rPr>
                <w:sz w:val="22"/>
                <w:szCs w:val="22"/>
              </w:rPr>
              <w:t>Quinn Emanuel Urquhart &amp; Sullivan</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Pr>
                <w:sz w:val="22"/>
                <w:szCs w:val="22"/>
              </w:rPr>
              <w:t>4</w:t>
            </w:r>
          </w:p>
        </w:tc>
      </w:tr>
      <w:tr w:rsidR="00FC5D64"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FC5D64" w:rsidRPr="00B024A1" w:rsidRDefault="00FC5D64" w:rsidP="004467D8">
            <w:pPr>
              <w:spacing w:before="2" w:after="2"/>
              <w:jc w:val="center"/>
              <w:rPr>
                <w:b/>
                <w:bCs/>
                <w:sz w:val="22"/>
                <w:szCs w:val="22"/>
              </w:rPr>
            </w:pPr>
            <w:r w:rsidRPr="00B024A1">
              <w:rPr>
                <w:b/>
                <w:bCs/>
                <w:sz w:val="22"/>
                <w:szCs w:val="22"/>
              </w:rPr>
              <w:lastRenderedPageBreak/>
              <w:t>MEMBER NAME</w:t>
            </w:r>
          </w:p>
        </w:tc>
        <w:tc>
          <w:tcPr>
            <w:tcW w:w="4590"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FC5D64" w:rsidRPr="00B024A1" w:rsidRDefault="00FC5D64" w:rsidP="004467D8">
            <w:pPr>
              <w:spacing w:before="2" w:after="2"/>
              <w:jc w:val="center"/>
              <w:rPr>
                <w:b/>
                <w:bCs/>
                <w:sz w:val="22"/>
                <w:szCs w:val="22"/>
              </w:rPr>
            </w:pPr>
            <w:r w:rsidRPr="00B024A1">
              <w:rPr>
                <w:b/>
                <w:bCs/>
                <w:sz w:val="22"/>
                <w:szCs w:val="22"/>
              </w:rPr>
              <w:t>EMPLOYER/AFFILIATION</w:t>
            </w:r>
          </w:p>
        </w:tc>
        <w:tc>
          <w:tcPr>
            <w:tcW w:w="2078"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FC5D64" w:rsidRPr="00B024A1" w:rsidRDefault="00FC5D64" w:rsidP="004467D8">
            <w:pPr>
              <w:spacing w:before="2" w:after="2"/>
              <w:jc w:val="center"/>
              <w:rPr>
                <w:b/>
                <w:bCs/>
                <w:sz w:val="22"/>
                <w:szCs w:val="22"/>
              </w:rPr>
            </w:pPr>
            <w:r w:rsidRPr="00B024A1">
              <w:rPr>
                <w:b/>
                <w:bCs/>
                <w:sz w:val="22"/>
                <w:szCs w:val="22"/>
              </w:rPr>
              <w:t>PUPILAGE GROUP NUMBER</w:t>
            </w:r>
          </w:p>
          <w:p w:rsidR="00FC5D64" w:rsidRPr="00B024A1" w:rsidRDefault="00FC5D64" w:rsidP="004467D8">
            <w:pPr>
              <w:spacing w:before="2" w:after="2"/>
              <w:jc w:val="center"/>
              <w:rPr>
                <w:b/>
                <w:bCs/>
                <w:sz w:val="22"/>
                <w:szCs w:val="22"/>
              </w:rPr>
            </w:pPr>
            <w:r w:rsidRPr="00B024A1">
              <w:rPr>
                <w:b/>
                <w:bCs/>
                <w:sz w:val="22"/>
                <w:szCs w:val="22"/>
              </w:rPr>
              <w:t>(* = group leader)</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Philip </w:t>
            </w:r>
            <w:r w:rsidRPr="00B024A1">
              <w:rPr>
                <w:sz w:val="22"/>
                <w:szCs w:val="22"/>
              </w:rPr>
              <w:t>Warrick</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Patent &amp; Trademark Office</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6</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Q. Todd </w:t>
            </w:r>
            <w:r w:rsidRPr="00B024A1">
              <w:rPr>
                <w:sz w:val="22"/>
                <w:szCs w:val="22"/>
              </w:rPr>
              <w:t>Dickinson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AIPLA</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7</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R. Andrew</w:t>
            </w:r>
            <w:r w:rsidRPr="00B024A1">
              <w:rPr>
                <w:sz w:val="22"/>
                <w:szCs w:val="22"/>
              </w:rPr>
              <w:t xml:space="preserve"> Schwentker</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Fish &amp; Richardson PC</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8</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R. Elizabeth </w:t>
            </w:r>
            <w:r w:rsidRPr="00B024A1">
              <w:rPr>
                <w:sz w:val="22"/>
                <w:szCs w:val="22"/>
              </w:rPr>
              <w:t>Brenner-Leifer</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Rothwell Figg Ernst &amp; Manbeck PC</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2</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Rachel </w:t>
            </w:r>
            <w:r w:rsidRPr="00B024A1">
              <w:rPr>
                <w:sz w:val="22"/>
                <w:szCs w:val="22"/>
              </w:rPr>
              <w:t>Weiner-Cohen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Wilmer Hale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3</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Rachel J. Elsby</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Akin Gump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4</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Rae </w:t>
            </w:r>
            <w:r w:rsidRPr="00B024A1">
              <w:rPr>
                <w:sz w:val="22"/>
                <w:szCs w:val="22"/>
              </w:rPr>
              <w:t>Fischer</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Patent &amp; Trademark Office</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5</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Rajeev </w:t>
            </w:r>
            <w:r w:rsidRPr="00B024A1">
              <w:rPr>
                <w:sz w:val="22"/>
                <w:szCs w:val="22"/>
              </w:rPr>
              <w:t>Gupta</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Finnegan Henderson Farabow Garrett &amp; Dunner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6</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Rajit </w:t>
            </w:r>
            <w:r w:rsidRPr="00DA272F">
              <w:rPr>
                <w:sz w:val="22"/>
                <w:szCs w:val="22"/>
              </w:rPr>
              <w:t>Kapur</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Banner &amp; Witcoff Ltd</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7</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Rama G. Elluru</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Patent &amp; Trademark Office</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8</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The Honorable Raymond T. Chen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Court of Appeals for the Federal Circuit</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2</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Rebecca Harker Duttry</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McDermott Will &amp; Emery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3</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The Honorable Richard </w:t>
            </w:r>
            <w:r w:rsidRPr="00B024A1">
              <w:rPr>
                <w:sz w:val="22"/>
                <w:szCs w:val="22"/>
              </w:rPr>
              <w:t>Linn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Court of Appeals for the Federal Circuit</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4</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Richard </w:t>
            </w:r>
            <w:r w:rsidRPr="00B024A1">
              <w:rPr>
                <w:sz w:val="22"/>
                <w:szCs w:val="22"/>
              </w:rPr>
              <w:t>Torczon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Wilson Sonsini Goodrich &amp; Rosati</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5</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Richard A. Sterba</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Fish &amp; Richardson PC</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6</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The Honorable Richard G. Taranto</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Court of Appeals for the Federal Circuit</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7</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E60400">
              <w:rPr>
                <w:sz w:val="22"/>
                <w:szCs w:val="22"/>
              </w:rPr>
              <w:t>Richard L. Rainey</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Covington &amp; Burling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6*</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Robert </w:t>
            </w:r>
            <w:r w:rsidRPr="00B024A1">
              <w:rPr>
                <w:sz w:val="22"/>
                <w:szCs w:val="22"/>
              </w:rPr>
              <w:t>Auchter</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McKool Smith PC</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3</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The Honorable Robert Brauneis</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George Washington University Law School</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4</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Robert </w:t>
            </w:r>
            <w:r w:rsidRPr="00B024A1">
              <w:rPr>
                <w:sz w:val="22"/>
                <w:szCs w:val="22"/>
              </w:rPr>
              <w:t>Gajarsa</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Latham &amp; Watkins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5</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Robert </w:t>
            </w:r>
            <w:r w:rsidRPr="00B024A1">
              <w:rPr>
                <w:sz w:val="22"/>
                <w:szCs w:val="22"/>
              </w:rPr>
              <w:t>Masters</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Fried Frank Harris Shriver &amp; Jacobsen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6</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Robert A. Armitage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Consultant, IP Strategy &amp; Policy</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7</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Robert L. Kinder</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Dickstein Shapiro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8</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Robert M. Webb</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Department of Homeland Security</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2</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Robert N. Hunziker</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Covington &amp; Burling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3</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Roderick R. McKelvie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Covington &amp; Burling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3*</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Roland </w:t>
            </w:r>
            <w:r w:rsidRPr="00B024A1">
              <w:rPr>
                <w:sz w:val="22"/>
                <w:szCs w:val="22"/>
              </w:rPr>
              <w:t>Hampton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Howard University School of Law</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5</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Ruffin B. Cordell</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Fish &amp; Richardson PC</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6</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Ryan </w:t>
            </w:r>
            <w:r w:rsidRPr="00B024A1">
              <w:rPr>
                <w:sz w:val="22"/>
                <w:szCs w:val="22"/>
              </w:rPr>
              <w:t>Alley</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Ryan Alley Intellectual Property Law</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7</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Ryan</w:t>
            </w:r>
            <w:r w:rsidRPr="00B024A1">
              <w:rPr>
                <w:sz w:val="22"/>
                <w:szCs w:val="22"/>
              </w:rPr>
              <w:t xml:space="preserve"> Hsu</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Patent &amp; Trademark Office</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8</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S. Gregory</w:t>
            </w:r>
            <w:r w:rsidRPr="00B024A1">
              <w:rPr>
                <w:sz w:val="22"/>
                <w:szCs w:val="22"/>
              </w:rPr>
              <w:t xml:space="preserve"> Herrman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Blank Rome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2</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Sade </w:t>
            </w:r>
            <w:r w:rsidRPr="00B024A1">
              <w:rPr>
                <w:sz w:val="22"/>
                <w:szCs w:val="22"/>
              </w:rPr>
              <w:t>Tidwell</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Howard University School of Law</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3</w:t>
            </w:r>
          </w:p>
        </w:tc>
      </w:tr>
      <w:tr w:rsidR="00257872" w:rsidRPr="003C3E20">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3C3E20" w:rsidRDefault="00257872" w:rsidP="004467D8">
            <w:pPr>
              <w:rPr>
                <w:sz w:val="22"/>
                <w:szCs w:val="22"/>
              </w:rPr>
            </w:pPr>
            <w:r>
              <w:rPr>
                <w:sz w:val="22"/>
                <w:szCs w:val="22"/>
              </w:rPr>
              <w:t xml:space="preserve">Sahar </w:t>
            </w:r>
            <w:r w:rsidRPr="003C3E20">
              <w:rPr>
                <w:sz w:val="22"/>
                <w:szCs w:val="22"/>
              </w:rPr>
              <w:t>Hafeez</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3C3E20" w:rsidRDefault="00257872" w:rsidP="004467D8">
            <w:pPr>
              <w:rPr>
                <w:sz w:val="22"/>
                <w:szCs w:val="22"/>
              </w:rPr>
            </w:pPr>
            <w:r w:rsidRPr="003C3E20">
              <w:rPr>
                <w:sz w:val="22"/>
                <w:szCs w:val="22"/>
              </w:rPr>
              <w:t>Stewart and Stewart</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3C3E20" w:rsidRDefault="00257872" w:rsidP="004467D8">
            <w:pPr>
              <w:jc w:val="center"/>
              <w:rPr>
                <w:sz w:val="22"/>
                <w:szCs w:val="22"/>
              </w:rPr>
            </w:pPr>
            <w:r w:rsidRPr="003C3E20">
              <w:rPr>
                <w:sz w:val="22"/>
                <w:szCs w:val="22"/>
              </w:rPr>
              <w:t>7</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Justice Sandra Day O'Connor</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United States Supreme Court</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5</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Sarah  Cork</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Fish &amp; Richardson PC</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6</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Sarah Jelsema</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US Court of Appeals for the Federal Circuit</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Pr>
                <w:sz w:val="22"/>
                <w:szCs w:val="22"/>
              </w:rPr>
              <w:t>8</w:t>
            </w:r>
          </w:p>
        </w:tc>
      </w:tr>
      <w:tr w:rsidR="00C10B3F"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C10B3F" w:rsidRPr="00B024A1" w:rsidRDefault="00C10B3F" w:rsidP="004467D8">
            <w:pPr>
              <w:spacing w:before="2" w:after="2"/>
              <w:jc w:val="center"/>
              <w:rPr>
                <w:b/>
                <w:bCs/>
                <w:sz w:val="22"/>
                <w:szCs w:val="22"/>
              </w:rPr>
            </w:pPr>
            <w:r w:rsidRPr="00B024A1">
              <w:rPr>
                <w:b/>
                <w:bCs/>
                <w:sz w:val="22"/>
                <w:szCs w:val="22"/>
              </w:rPr>
              <w:lastRenderedPageBreak/>
              <w:t>MEMBER NAME</w:t>
            </w:r>
          </w:p>
        </w:tc>
        <w:tc>
          <w:tcPr>
            <w:tcW w:w="4590"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C10B3F" w:rsidRPr="00B024A1" w:rsidRDefault="00C10B3F" w:rsidP="004467D8">
            <w:pPr>
              <w:spacing w:before="2" w:after="2"/>
              <w:jc w:val="center"/>
              <w:rPr>
                <w:b/>
                <w:bCs/>
                <w:sz w:val="22"/>
                <w:szCs w:val="22"/>
              </w:rPr>
            </w:pPr>
            <w:r w:rsidRPr="00B024A1">
              <w:rPr>
                <w:b/>
                <w:bCs/>
                <w:sz w:val="22"/>
                <w:szCs w:val="22"/>
              </w:rPr>
              <w:t>EMPLOYER/AFFILIATION</w:t>
            </w:r>
          </w:p>
        </w:tc>
        <w:tc>
          <w:tcPr>
            <w:tcW w:w="2078"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C10B3F" w:rsidRPr="00B024A1" w:rsidRDefault="00C10B3F" w:rsidP="004467D8">
            <w:pPr>
              <w:spacing w:before="2" w:after="2"/>
              <w:jc w:val="center"/>
              <w:rPr>
                <w:b/>
                <w:bCs/>
                <w:sz w:val="22"/>
                <w:szCs w:val="22"/>
              </w:rPr>
            </w:pPr>
            <w:r w:rsidRPr="00B024A1">
              <w:rPr>
                <w:b/>
                <w:bCs/>
                <w:sz w:val="22"/>
                <w:szCs w:val="22"/>
              </w:rPr>
              <w:t>PUPILAGE GROUP NUMBER</w:t>
            </w:r>
          </w:p>
          <w:p w:rsidR="00C10B3F" w:rsidRPr="00B024A1" w:rsidRDefault="00C10B3F" w:rsidP="004467D8">
            <w:pPr>
              <w:spacing w:before="2" w:after="2"/>
              <w:jc w:val="center"/>
              <w:rPr>
                <w:b/>
                <w:bCs/>
                <w:sz w:val="22"/>
                <w:szCs w:val="22"/>
              </w:rPr>
            </w:pPr>
            <w:r w:rsidRPr="00B024A1">
              <w:rPr>
                <w:b/>
                <w:bCs/>
                <w:sz w:val="22"/>
                <w:szCs w:val="22"/>
              </w:rPr>
              <w:t>(* = group leader)</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Scott  Doyle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Fried Frank Harris Shriver &amp; Jacobsen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7</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Sean M. Flaim</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Social Security Administration</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8</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Sha-Shana NL Crichton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Howard University School of Law</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2</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Sharmian  White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The Curry Law Firm, PLLC</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3</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The Honorable Sharon </w:t>
            </w:r>
            <w:r w:rsidRPr="00B024A1">
              <w:rPr>
                <w:sz w:val="22"/>
                <w:szCs w:val="22"/>
              </w:rPr>
              <w:t>Prost</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Court of Appeals for the Federal Circuit</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4</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Shawnna M. Yashar</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Baker &amp; Hostetler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5</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Sreekar </w:t>
            </w:r>
            <w:r w:rsidRPr="00B024A1">
              <w:rPr>
                <w:sz w:val="22"/>
                <w:szCs w:val="22"/>
              </w:rPr>
              <w:t>Gadde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Sterne Kessler Goldstein &amp; Fox</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6</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Stanley E. Fisher</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Williams &amp; Connolly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7</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Steven M. Lieberman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Rothwell Figg Ernst &amp; Manbeck PC</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8</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The Honorable Susan G. Braden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Court of Federal Claims</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5*</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Susan L.C. Mitchell</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Patent &amp; Trademark Office</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3</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Sydney Kestle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Finnegan Henderson Farabow Garrett &amp; Dunner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4</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Tamara Teslovich Kyle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Patent &amp; Trademark Office</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5</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Tammy</w:t>
            </w:r>
            <w:r w:rsidRPr="00B024A1">
              <w:rPr>
                <w:sz w:val="22"/>
                <w:szCs w:val="22"/>
              </w:rPr>
              <w:t xml:space="preserve"> Goddard</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Patent and Trademark Office</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6</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Taylor King</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US Court of Appeals for the Federal Circuit</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Pr>
                <w:sz w:val="22"/>
                <w:szCs w:val="22"/>
              </w:rPr>
              <w:t>5</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Ted </w:t>
            </w:r>
            <w:r w:rsidRPr="00B024A1">
              <w:rPr>
                <w:sz w:val="22"/>
                <w:szCs w:val="22"/>
              </w:rPr>
              <w:t>Nissly</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Fried Frank Harris Shriver &amp; Jacobsen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7</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Terrence L. B. Brown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Shlesinger Arkwright &amp; Garvey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8</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The Honorable Theodore R. Essex</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International Trade Commission</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2</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Thomas </w:t>
            </w:r>
            <w:r w:rsidRPr="00B024A1">
              <w:rPr>
                <w:sz w:val="22"/>
                <w:szCs w:val="22"/>
              </w:rPr>
              <w:t>Dickey</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Patent &amp; Trademark Office</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3</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Thomas </w:t>
            </w:r>
            <w:r w:rsidRPr="00B024A1">
              <w:rPr>
                <w:sz w:val="22"/>
                <w:szCs w:val="22"/>
              </w:rPr>
              <w:t>Selby</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Williams &amp; Connolly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4</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The Honorable Thomas B. Pender</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International Trade Commission</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5</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Thomas G. Hungar</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Gibson Dunn &amp; Crutcher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6</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Timothy</w:t>
            </w:r>
            <w:r w:rsidRPr="00B024A1">
              <w:rPr>
                <w:sz w:val="22"/>
                <w:szCs w:val="22"/>
              </w:rPr>
              <w:t xml:space="preserve"> Jezek</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EchoStar</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7</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Timothy </w:t>
            </w:r>
            <w:r w:rsidRPr="00B024A1">
              <w:rPr>
                <w:sz w:val="22"/>
                <w:szCs w:val="22"/>
              </w:rPr>
              <w:t>Li</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Court of Appeals for the Federal Circuit</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8</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The Honorable Timothy B. Dyk</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Court of Appeals for the Federal Circuit</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2</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Todd</w:t>
            </w:r>
            <w:r w:rsidRPr="00B024A1">
              <w:rPr>
                <w:sz w:val="22"/>
                <w:szCs w:val="22"/>
              </w:rPr>
              <w:t xml:space="preserve"> Hopfinger</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Sterne Kessler Goldstein &amp; Fox</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3</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Todd R. Samelman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N/A</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4</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The Honorable Trenton </w:t>
            </w:r>
            <w:r w:rsidRPr="00B024A1">
              <w:rPr>
                <w:sz w:val="22"/>
                <w:szCs w:val="22"/>
              </w:rPr>
              <w:t>Ward</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Patent &amp; Trademark Office</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5</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Trevor </w:t>
            </w:r>
            <w:r w:rsidRPr="00B024A1">
              <w:rPr>
                <w:sz w:val="22"/>
                <w:szCs w:val="22"/>
              </w:rPr>
              <w:t>Hill</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Steptoe &amp; Johnson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6</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The Honorable Trevor M. Jefferson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Patent &amp; Trademark Office</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7</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Umber </w:t>
            </w:r>
            <w:r w:rsidRPr="00B024A1">
              <w:rPr>
                <w:sz w:val="22"/>
                <w:szCs w:val="22"/>
              </w:rPr>
              <w:t>Aggarwal</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University of Maryland School of Law</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8</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Veronica Ascarrunz</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Wilson Sonsini Goodrich &amp; Rosati</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2</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Walter W. Brown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Department of Justice</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3</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Warren </w:t>
            </w:r>
            <w:r w:rsidRPr="00B024A1">
              <w:rPr>
                <w:sz w:val="22"/>
                <w:szCs w:val="22"/>
              </w:rPr>
              <w:t>Mabey</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Court of Appeals for the Federal Circuit</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4</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Wayne W. Herrington</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US International Trade Commission</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5</w:t>
            </w:r>
          </w:p>
        </w:tc>
      </w:tr>
      <w:tr w:rsidR="00C10B3F"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C10B3F" w:rsidRPr="00B024A1" w:rsidRDefault="00C10B3F" w:rsidP="004467D8">
            <w:pPr>
              <w:spacing w:before="2" w:after="2"/>
              <w:jc w:val="center"/>
              <w:rPr>
                <w:b/>
                <w:bCs/>
                <w:sz w:val="22"/>
                <w:szCs w:val="22"/>
              </w:rPr>
            </w:pPr>
            <w:r w:rsidRPr="00B024A1">
              <w:rPr>
                <w:b/>
                <w:bCs/>
                <w:sz w:val="22"/>
                <w:szCs w:val="22"/>
              </w:rPr>
              <w:lastRenderedPageBreak/>
              <w:t>MEMBER NAME</w:t>
            </w:r>
          </w:p>
        </w:tc>
        <w:tc>
          <w:tcPr>
            <w:tcW w:w="4590"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C10B3F" w:rsidRPr="00B024A1" w:rsidRDefault="00C10B3F" w:rsidP="004467D8">
            <w:pPr>
              <w:spacing w:before="2" w:after="2"/>
              <w:jc w:val="center"/>
              <w:rPr>
                <w:b/>
                <w:bCs/>
                <w:sz w:val="22"/>
                <w:szCs w:val="22"/>
              </w:rPr>
            </w:pPr>
            <w:r w:rsidRPr="00B024A1">
              <w:rPr>
                <w:b/>
                <w:bCs/>
                <w:sz w:val="22"/>
                <w:szCs w:val="22"/>
              </w:rPr>
              <w:t>EMPLOYER/AFFILIATION</w:t>
            </w:r>
          </w:p>
        </w:tc>
        <w:tc>
          <w:tcPr>
            <w:tcW w:w="2078"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C10B3F" w:rsidRPr="00B024A1" w:rsidRDefault="00C10B3F" w:rsidP="004467D8">
            <w:pPr>
              <w:spacing w:before="2" w:after="2"/>
              <w:jc w:val="center"/>
              <w:rPr>
                <w:b/>
                <w:bCs/>
                <w:sz w:val="22"/>
                <w:szCs w:val="22"/>
              </w:rPr>
            </w:pPr>
            <w:r w:rsidRPr="00B024A1">
              <w:rPr>
                <w:b/>
                <w:bCs/>
                <w:sz w:val="22"/>
                <w:szCs w:val="22"/>
              </w:rPr>
              <w:t>PUPILAGE GROUP NUMBER</w:t>
            </w:r>
          </w:p>
          <w:p w:rsidR="00C10B3F" w:rsidRPr="00B024A1" w:rsidRDefault="00C10B3F" w:rsidP="004467D8">
            <w:pPr>
              <w:spacing w:before="2" w:after="2"/>
              <w:jc w:val="center"/>
              <w:rPr>
                <w:b/>
                <w:bCs/>
                <w:sz w:val="22"/>
                <w:szCs w:val="22"/>
              </w:rPr>
            </w:pPr>
            <w:r w:rsidRPr="00B024A1">
              <w:rPr>
                <w:b/>
                <w:bCs/>
                <w:sz w:val="22"/>
                <w:szCs w:val="22"/>
              </w:rPr>
              <w:t>(* = group leader)</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 xml:space="preserve">Weisiyu </w:t>
            </w:r>
            <w:r w:rsidRPr="00B024A1">
              <w:rPr>
                <w:sz w:val="22"/>
                <w:szCs w:val="22"/>
              </w:rPr>
              <w:t>Jiang</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Georgetown University Law Center</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6</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Pr>
                <w:sz w:val="22"/>
                <w:szCs w:val="22"/>
              </w:rPr>
              <w:t>William</w:t>
            </w:r>
            <w:r w:rsidRPr="00B024A1">
              <w:rPr>
                <w:sz w:val="22"/>
                <w:szCs w:val="22"/>
              </w:rPr>
              <w:t xml:space="preserve"> Nakhleh</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N/A</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7</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William B. Raich</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Finnegan Henderson Farabow Garrett &amp; Dunner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8</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William F. Herbert</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Staas &amp; Halsey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2</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William H. Burgess</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Kirkland &amp; Ellis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3</w:t>
            </w:r>
          </w:p>
        </w:tc>
      </w:tr>
      <w:tr w:rsidR="00257872" w:rsidRPr="00B024A1">
        <w:trPr>
          <w:trHeight w:val="280"/>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William P. Atkins</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rPr>
                <w:sz w:val="22"/>
                <w:szCs w:val="22"/>
              </w:rPr>
            </w:pPr>
            <w:r w:rsidRPr="00B024A1">
              <w:rPr>
                <w:sz w:val="22"/>
                <w:szCs w:val="22"/>
              </w:rPr>
              <w:t>Pillsbury Winthrop Shaw Pittman LLP</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7872" w:rsidRPr="00B024A1" w:rsidRDefault="00257872" w:rsidP="004467D8">
            <w:pPr>
              <w:jc w:val="center"/>
              <w:rPr>
                <w:sz w:val="22"/>
                <w:szCs w:val="22"/>
              </w:rPr>
            </w:pPr>
            <w:r w:rsidRPr="00B024A1">
              <w:rPr>
                <w:sz w:val="22"/>
                <w:szCs w:val="22"/>
              </w:rPr>
              <w:t>4</w:t>
            </w:r>
          </w:p>
        </w:tc>
      </w:tr>
    </w:tbl>
    <w:p w:rsidR="00257872" w:rsidRPr="00B024A1" w:rsidRDefault="00257872" w:rsidP="00257872"/>
    <w:p w:rsidR="00065173" w:rsidRDefault="00065173" w:rsidP="00065173">
      <w:pPr>
        <w:jc w:val="center"/>
        <w:outlineLvl w:val="0"/>
        <w:rPr>
          <w:b/>
          <w:bCs/>
          <w:smallCaps/>
          <w:sz w:val="32"/>
        </w:rPr>
      </w:pPr>
    </w:p>
    <w:p w:rsidR="00065173" w:rsidRDefault="00065173" w:rsidP="00065173">
      <w:pPr>
        <w:jc w:val="center"/>
        <w:outlineLvl w:val="0"/>
        <w:rPr>
          <w:b/>
          <w:bCs/>
          <w:smallCaps/>
          <w:sz w:val="32"/>
        </w:rPr>
      </w:pPr>
    </w:p>
    <w:p w:rsidR="00065173" w:rsidRDefault="00065173" w:rsidP="00065173">
      <w:pPr>
        <w:jc w:val="center"/>
        <w:outlineLvl w:val="0"/>
        <w:rPr>
          <w:b/>
          <w:bCs/>
          <w:smallCaps/>
          <w:sz w:val="32"/>
        </w:rPr>
      </w:pPr>
    </w:p>
    <w:p w:rsidR="00065173" w:rsidRDefault="00065173" w:rsidP="00BD1336">
      <w:pPr>
        <w:rPr>
          <w:b/>
          <w:bCs/>
          <w:smallCaps/>
          <w:sz w:val="32"/>
        </w:rPr>
      </w:pPr>
      <w:r>
        <w:rPr>
          <w:b/>
          <w:bCs/>
          <w:smallCaps/>
          <w:sz w:val="32"/>
        </w:rPr>
        <w:br w:type="page"/>
      </w:r>
    </w:p>
    <w:p w:rsidR="00065173" w:rsidRDefault="003F08BF" w:rsidP="00065173">
      <w:pPr>
        <w:jc w:val="center"/>
        <w:outlineLvl w:val="0"/>
        <w:rPr>
          <w:b/>
          <w:bCs/>
          <w:smallCaps/>
          <w:sz w:val="32"/>
        </w:rPr>
      </w:pPr>
      <w:r>
        <w:rPr>
          <w:b/>
          <w:bCs/>
          <w:smallCaps/>
          <w:noProof/>
          <w:sz w:val="32"/>
        </w:rPr>
        <w:lastRenderedPageBreak/>
        <mc:AlternateContent>
          <mc:Choice Requires="wps">
            <w:drawing>
              <wp:anchor distT="0" distB="0" distL="114300" distR="114300" simplePos="0" relativeHeight="251665920" behindDoc="0" locked="0" layoutInCell="0" allowOverlap="1">
                <wp:simplePos x="0" y="0"/>
                <wp:positionH relativeFrom="column">
                  <wp:posOffset>-45720</wp:posOffset>
                </wp:positionH>
                <wp:positionV relativeFrom="paragraph">
                  <wp:posOffset>-90805</wp:posOffset>
                </wp:positionV>
                <wp:extent cx="859790" cy="777240"/>
                <wp:effectExtent l="0" t="0" r="0" b="381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7D8" w:rsidRDefault="004467D8" w:rsidP="00065173">
                            <w:r>
                              <w:rPr>
                                <w:noProof/>
                              </w:rPr>
                              <w:drawing>
                                <wp:inline distT="0" distB="0" distL="0" distR="0">
                                  <wp:extent cx="676910" cy="676910"/>
                                  <wp:effectExtent l="0" t="0" r="889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9" type="#_x0000_t202" style="position:absolute;left:0;text-align:left;margin-left:-3.6pt;margin-top:-7.15pt;width:67.7pt;height:61.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" o:allowincell="f" filled="f" stroked="f">
                <v:textbox>
                  <w:txbxContent>
                    <w:p w:rsidR="004467D8" w:rsidRDefault="004467D8" w:rsidP="00065173">
                      <w:r>
                        <w:rPr>
                          <w:noProof/>
                        </w:rPr>
                        <w:drawing>
                          <wp:inline distT="0" distB="0" distL="0" distR="0">
                            <wp:extent cx="676910" cy="676910"/>
                            <wp:effectExtent l="0" t="0" r="889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inline>
                        </w:drawing>
                      </w:r>
                    </w:p>
                  </w:txbxContent>
                </v:textbox>
              </v:shape>
            </w:pict>
          </mc:Fallback>
        </mc:AlternateContent>
      </w:r>
      <w:r w:rsidR="00065173" w:rsidRPr="00171A28">
        <w:rPr>
          <w:b/>
          <w:bCs/>
          <w:smallCaps/>
          <w:sz w:val="32"/>
        </w:rPr>
        <w:t>The Giles S. Rich American Inn of Court</w:t>
      </w:r>
    </w:p>
    <w:p w:rsidR="00065173" w:rsidRDefault="00065173" w:rsidP="00065173">
      <w:pPr>
        <w:jc w:val="center"/>
        <w:outlineLvl w:val="0"/>
        <w:rPr>
          <w:b/>
          <w:bCs/>
          <w:smallCaps/>
          <w:sz w:val="32"/>
        </w:rPr>
      </w:pPr>
      <w:r>
        <w:rPr>
          <w:b/>
          <w:bCs/>
          <w:smallCaps/>
          <w:sz w:val="32"/>
        </w:rPr>
        <w:t>Pupilage Groups</w:t>
      </w:r>
    </w:p>
    <w:p w:rsidR="00065173" w:rsidRDefault="00065173" w:rsidP="00065173">
      <w:pPr>
        <w:jc w:val="center"/>
        <w:outlineLvl w:val="0"/>
        <w:rPr>
          <w:b/>
          <w:bCs/>
          <w:smallCaps/>
          <w:sz w:val="32"/>
        </w:rPr>
      </w:pPr>
    </w:p>
    <w:p w:rsidR="00065173" w:rsidRDefault="00065173" w:rsidP="00065173">
      <w:pPr>
        <w:jc w:val="center"/>
        <w:outlineLvl w:val="0"/>
        <w:rPr>
          <w:b/>
          <w:bCs/>
          <w:smallCaps/>
          <w:sz w:val="32"/>
        </w:rPr>
      </w:pPr>
    </w:p>
    <w:tbl>
      <w:tblPr>
        <w:tblStyle w:val="TableGrid"/>
        <w:tblW w:w="0" w:type="auto"/>
        <w:tblInd w:w="576" w:type="dxa"/>
        <w:tblLook w:val="00BF" w:firstRow="1" w:lastRow="0" w:firstColumn="1" w:lastColumn="0" w:noHBand="0" w:noVBand="0"/>
      </w:tblPr>
      <w:tblGrid>
        <w:gridCol w:w="2628"/>
        <w:gridCol w:w="2790"/>
        <w:gridCol w:w="3438"/>
      </w:tblGrid>
      <w:tr w:rsidR="00BD1336">
        <w:trPr>
          <w:trHeight w:val="1070"/>
        </w:trPr>
        <w:tc>
          <w:tcPr>
            <w:tcW w:w="8856" w:type="dxa"/>
            <w:gridSpan w:val="3"/>
            <w:shd w:val="clear" w:color="auto" w:fill="FFFF00"/>
          </w:tcPr>
          <w:p w:rsidR="00BD1336" w:rsidRDefault="003F08BF">
            <w:r>
              <w:rPr>
                <w:noProof/>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0</wp:posOffset>
                      </wp:positionV>
                      <wp:extent cx="5486400" cy="679450"/>
                      <wp:effectExtent l="0" t="0" r="0" b="0"/>
                      <wp:wrapNone/>
                      <wp:docPr id="1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7D8" w:rsidRPr="00A74412" w:rsidRDefault="004467D8" w:rsidP="00BD1336">
                                  <w:pPr>
                                    <w:jc w:val="center"/>
                                    <w:rPr>
                                      <w:rFonts w:ascii="Apple Chancery" w:hAnsi="Apple Chancery"/>
                                      <w:sz w:val="52"/>
                                    </w:rPr>
                                  </w:pPr>
                                  <w:r w:rsidRPr="00A74412">
                                    <w:rPr>
                                      <w:rFonts w:ascii="Apple Chancery" w:hAnsi="Apple Chancery"/>
                                      <w:sz w:val="52"/>
                                    </w:rPr>
                                    <w:t>Pupilage Group 2</w:t>
                                  </w: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0" type="#_x0000_t202" style="position:absolute;margin-left:0;margin-top:0;width:6in;height:5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" filled="f" stroked="f">
                      <v:textbox inset="14.4pt,7.2pt,,7.2pt">
                        <w:txbxContent>
                          <w:p w:rsidR="004467D8" w:rsidRPr="00A74412" w:rsidRDefault="004467D8" w:rsidP="00BD1336">
                            <w:pPr>
                              <w:jc w:val="center"/>
                              <w:rPr>
                                <w:rFonts w:ascii="Apple Chancery" w:hAnsi="Apple Chancery"/>
                                <w:sz w:val="52"/>
                              </w:rPr>
                            </w:pPr>
                            <w:r w:rsidRPr="00A74412">
                              <w:rPr>
                                <w:rFonts w:ascii="Apple Chancery" w:hAnsi="Apple Chancery"/>
                                <w:sz w:val="52"/>
                              </w:rPr>
                              <w:t>Pupilage Group 2</w:t>
                            </w:r>
                          </w:p>
                        </w:txbxContent>
                      </v:textbox>
                    </v:shape>
                  </w:pict>
                </mc:Fallback>
              </mc:AlternateContent>
            </w:r>
          </w:p>
        </w:tc>
      </w:tr>
      <w:tr w:rsidR="00BD1336">
        <w:trPr>
          <w:trHeight w:val="1061"/>
        </w:trPr>
        <w:tc>
          <w:tcPr>
            <w:tcW w:w="8856" w:type="dxa"/>
            <w:gridSpan w:val="3"/>
            <w:vAlign w:val="center"/>
          </w:tcPr>
          <w:p w:rsidR="00BD1336" w:rsidRDefault="00BD1336" w:rsidP="004467D8">
            <w:pPr>
              <w:jc w:val="center"/>
              <w:rPr>
                <w:rFonts w:ascii="Apple Chancery" w:hAnsi="Apple Chancery"/>
                <w:sz w:val="28"/>
              </w:rPr>
            </w:pPr>
            <w:r>
              <w:rPr>
                <w:rFonts w:ascii="Apple Chancery" w:hAnsi="Apple Chancery"/>
                <w:sz w:val="28"/>
              </w:rPr>
              <w:t xml:space="preserve">Pupilage </w:t>
            </w:r>
            <w:r w:rsidRPr="00756C34">
              <w:rPr>
                <w:rFonts w:ascii="Apple Chancery" w:hAnsi="Apple Chancery"/>
                <w:sz w:val="28"/>
              </w:rPr>
              <w:t xml:space="preserve">Group Leaders: </w:t>
            </w:r>
          </w:p>
          <w:p w:rsidR="00BD1336" w:rsidRPr="00756C34" w:rsidRDefault="00BD1336" w:rsidP="004467D8">
            <w:pPr>
              <w:jc w:val="center"/>
              <w:rPr>
                <w:rFonts w:ascii="Apple Chancery" w:hAnsi="Apple Chancery"/>
                <w:sz w:val="28"/>
              </w:rPr>
            </w:pPr>
            <w:r w:rsidRPr="00756C34">
              <w:rPr>
                <w:rFonts w:ascii="Apple Chancery" w:hAnsi="Apple Chancery"/>
                <w:sz w:val="28"/>
              </w:rPr>
              <w:t>The Honorable Barry L. Grossman and Donald R. Dunner</w:t>
            </w:r>
          </w:p>
        </w:tc>
      </w:tr>
      <w:tr w:rsidR="00BD1336">
        <w:tc>
          <w:tcPr>
            <w:tcW w:w="2628" w:type="dxa"/>
          </w:tcPr>
          <w:p w:rsidR="00BD1336" w:rsidRPr="00AA200F" w:rsidRDefault="00BD1336">
            <w:pPr>
              <w:rPr>
                <w:sz w:val="22"/>
                <w:szCs w:val="22"/>
              </w:rPr>
            </w:pPr>
            <w:r w:rsidRPr="00AA200F">
              <w:rPr>
                <w:sz w:val="22"/>
                <w:szCs w:val="22"/>
              </w:rPr>
              <w:t>Abigail  Rives</w:t>
            </w:r>
          </w:p>
        </w:tc>
        <w:tc>
          <w:tcPr>
            <w:tcW w:w="2790" w:type="dxa"/>
          </w:tcPr>
          <w:p w:rsidR="00BD1336" w:rsidRPr="00AA200F" w:rsidRDefault="00BD1336">
            <w:pPr>
              <w:rPr>
                <w:sz w:val="22"/>
                <w:szCs w:val="22"/>
              </w:rPr>
            </w:pPr>
            <w:r>
              <w:rPr>
                <w:sz w:val="22"/>
                <w:szCs w:val="22"/>
              </w:rPr>
              <w:t xml:space="preserve">J. Michael </w:t>
            </w:r>
            <w:r w:rsidRPr="00AA200F">
              <w:rPr>
                <w:sz w:val="22"/>
                <w:szCs w:val="22"/>
              </w:rPr>
              <w:t>Jakes</w:t>
            </w:r>
          </w:p>
        </w:tc>
        <w:tc>
          <w:tcPr>
            <w:tcW w:w="3438" w:type="dxa"/>
          </w:tcPr>
          <w:p w:rsidR="00BD1336" w:rsidRPr="00AA200F" w:rsidRDefault="00BD1336" w:rsidP="004467D8">
            <w:pPr>
              <w:rPr>
                <w:sz w:val="22"/>
                <w:szCs w:val="22"/>
              </w:rPr>
            </w:pPr>
            <w:r>
              <w:rPr>
                <w:sz w:val="22"/>
                <w:szCs w:val="22"/>
              </w:rPr>
              <w:t xml:space="preserve">Patrick </w:t>
            </w:r>
            <w:r w:rsidRPr="00AA200F">
              <w:rPr>
                <w:sz w:val="22"/>
                <w:szCs w:val="22"/>
              </w:rPr>
              <w:t>Holvey</w:t>
            </w:r>
          </w:p>
        </w:tc>
      </w:tr>
      <w:tr w:rsidR="00BD1336">
        <w:tc>
          <w:tcPr>
            <w:tcW w:w="2628" w:type="dxa"/>
          </w:tcPr>
          <w:p w:rsidR="00BD1336" w:rsidRPr="00AA200F" w:rsidRDefault="00BD1336">
            <w:pPr>
              <w:rPr>
                <w:sz w:val="22"/>
                <w:szCs w:val="22"/>
              </w:rPr>
            </w:pPr>
            <w:r>
              <w:rPr>
                <w:sz w:val="22"/>
                <w:szCs w:val="22"/>
              </w:rPr>
              <w:t xml:space="preserve">Allen </w:t>
            </w:r>
            <w:r w:rsidRPr="00AA200F">
              <w:rPr>
                <w:sz w:val="22"/>
                <w:szCs w:val="22"/>
              </w:rPr>
              <w:t>Kathir</w:t>
            </w:r>
          </w:p>
        </w:tc>
        <w:tc>
          <w:tcPr>
            <w:tcW w:w="2790" w:type="dxa"/>
          </w:tcPr>
          <w:p w:rsidR="00BD1336" w:rsidRPr="00AA200F" w:rsidRDefault="00BD1336" w:rsidP="004467D8">
            <w:pPr>
              <w:rPr>
                <w:sz w:val="22"/>
                <w:szCs w:val="22"/>
              </w:rPr>
            </w:pPr>
            <w:r>
              <w:rPr>
                <w:sz w:val="22"/>
                <w:szCs w:val="22"/>
              </w:rPr>
              <w:t xml:space="preserve">Jennifer </w:t>
            </w:r>
            <w:r w:rsidRPr="00AA200F">
              <w:rPr>
                <w:sz w:val="22"/>
                <w:szCs w:val="22"/>
              </w:rPr>
              <w:t>McCollough</w:t>
            </w:r>
          </w:p>
        </w:tc>
        <w:tc>
          <w:tcPr>
            <w:tcW w:w="3438" w:type="dxa"/>
          </w:tcPr>
          <w:p w:rsidR="00BD1336" w:rsidRPr="00AA200F" w:rsidRDefault="00BD1336">
            <w:pPr>
              <w:rPr>
                <w:sz w:val="22"/>
                <w:szCs w:val="22"/>
              </w:rPr>
            </w:pPr>
            <w:r>
              <w:rPr>
                <w:sz w:val="22"/>
                <w:szCs w:val="22"/>
              </w:rPr>
              <w:t xml:space="preserve">Pejmon </w:t>
            </w:r>
            <w:r w:rsidRPr="00AA200F">
              <w:rPr>
                <w:sz w:val="22"/>
                <w:szCs w:val="22"/>
              </w:rPr>
              <w:t>Pashai</w:t>
            </w:r>
          </w:p>
        </w:tc>
      </w:tr>
      <w:tr w:rsidR="00BD1336">
        <w:tc>
          <w:tcPr>
            <w:tcW w:w="2628" w:type="dxa"/>
          </w:tcPr>
          <w:p w:rsidR="00BD1336" w:rsidRPr="00AA200F" w:rsidRDefault="00BD1336">
            <w:pPr>
              <w:rPr>
                <w:sz w:val="22"/>
                <w:szCs w:val="22"/>
              </w:rPr>
            </w:pPr>
            <w:r>
              <w:rPr>
                <w:sz w:val="22"/>
                <w:szCs w:val="22"/>
              </w:rPr>
              <w:t xml:space="preserve">Angela </w:t>
            </w:r>
            <w:r w:rsidRPr="00AA200F">
              <w:rPr>
                <w:sz w:val="22"/>
                <w:szCs w:val="22"/>
              </w:rPr>
              <w:t>Silvers</w:t>
            </w:r>
          </w:p>
        </w:tc>
        <w:tc>
          <w:tcPr>
            <w:tcW w:w="2790" w:type="dxa"/>
          </w:tcPr>
          <w:p w:rsidR="00BD1336" w:rsidRPr="00AA200F" w:rsidRDefault="00BD1336">
            <w:pPr>
              <w:rPr>
                <w:sz w:val="22"/>
                <w:szCs w:val="22"/>
              </w:rPr>
            </w:pPr>
            <w:r w:rsidRPr="00AA200F">
              <w:rPr>
                <w:sz w:val="22"/>
                <w:szCs w:val="22"/>
              </w:rPr>
              <w:t>John J. Gillon</w:t>
            </w:r>
          </w:p>
        </w:tc>
        <w:tc>
          <w:tcPr>
            <w:tcW w:w="3438" w:type="dxa"/>
          </w:tcPr>
          <w:p w:rsidR="00BD1336" w:rsidRPr="00AA200F" w:rsidRDefault="00BD1336" w:rsidP="004467D8">
            <w:pPr>
              <w:rPr>
                <w:sz w:val="22"/>
                <w:szCs w:val="22"/>
              </w:rPr>
            </w:pPr>
            <w:r>
              <w:rPr>
                <w:sz w:val="22"/>
                <w:szCs w:val="22"/>
              </w:rPr>
              <w:t xml:space="preserve">R. Elizabeth </w:t>
            </w:r>
            <w:r w:rsidRPr="00AA200F">
              <w:rPr>
                <w:sz w:val="22"/>
                <w:szCs w:val="22"/>
              </w:rPr>
              <w:t>Brenner-Leifer</w:t>
            </w:r>
          </w:p>
        </w:tc>
      </w:tr>
      <w:tr w:rsidR="00BD1336">
        <w:tc>
          <w:tcPr>
            <w:tcW w:w="2628" w:type="dxa"/>
          </w:tcPr>
          <w:p w:rsidR="00BD1336" w:rsidRPr="00AA200F" w:rsidRDefault="00BD1336">
            <w:pPr>
              <w:rPr>
                <w:sz w:val="22"/>
                <w:szCs w:val="22"/>
              </w:rPr>
            </w:pPr>
            <w:r w:rsidRPr="00AA200F">
              <w:rPr>
                <w:sz w:val="22"/>
                <w:szCs w:val="22"/>
              </w:rPr>
              <w:t>Benjamin T. Hickman</w:t>
            </w:r>
          </w:p>
        </w:tc>
        <w:tc>
          <w:tcPr>
            <w:tcW w:w="2790" w:type="dxa"/>
          </w:tcPr>
          <w:p w:rsidR="00BD1336" w:rsidRPr="00AA200F" w:rsidRDefault="00BD1336">
            <w:pPr>
              <w:rPr>
                <w:sz w:val="22"/>
                <w:szCs w:val="22"/>
              </w:rPr>
            </w:pPr>
            <w:r w:rsidRPr="00AA200F">
              <w:rPr>
                <w:sz w:val="22"/>
                <w:szCs w:val="22"/>
              </w:rPr>
              <w:t>Jonathan Weinberg</w:t>
            </w:r>
          </w:p>
        </w:tc>
        <w:tc>
          <w:tcPr>
            <w:tcW w:w="3438" w:type="dxa"/>
          </w:tcPr>
          <w:p w:rsidR="00BD1336" w:rsidRPr="00AA200F" w:rsidRDefault="00BD1336" w:rsidP="004467D8">
            <w:pPr>
              <w:rPr>
                <w:sz w:val="22"/>
                <w:szCs w:val="22"/>
              </w:rPr>
            </w:pPr>
            <w:r w:rsidRPr="00AA200F">
              <w:rPr>
                <w:sz w:val="22"/>
                <w:szCs w:val="22"/>
              </w:rPr>
              <w:t>The Honorable Raymond T. Chen</w:t>
            </w:r>
          </w:p>
        </w:tc>
      </w:tr>
      <w:tr w:rsidR="00BD1336">
        <w:tc>
          <w:tcPr>
            <w:tcW w:w="2628" w:type="dxa"/>
          </w:tcPr>
          <w:p w:rsidR="00BD1336" w:rsidRPr="00AA200F" w:rsidRDefault="00BD1336">
            <w:pPr>
              <w:rPr>
                <w:sz w:val="22"/>
                <w:szCs w:val="22"/>
              </w:rPr>
            </w:pPr>
            <w:r>
              <w:rPr>
                <w:sz w:val="22"/>
                <w:szCs w:val="22"/>
              </w:rPr>
              <w:t xml:space="preserve">Brian </w:t>
            </w:r>
            <w:r w:rsidRPr="00AA200F">
              <w:rPr>
                <w:sz w:val="22"/>
                <w:szCs w:val="22"/>
              </w:rPr>
              <w:t>Stevens</w:t>
            </w:r>
          </w:p>
        </w:tc>
        <w:tc>
          <w:tcPr>
            <w:tcW w:w="2790" w:type="dxa"/>
          </w:tcPr>
          <w:p w:rsidR="00BD1336" w:rsidRPr="00AA200F" w:rsidRDefault="00BD1336">
            <w:pPr>
              <w:rPr>
                <w:sz w:val="22"/>
                <w:szCs w:val="22"/>
              </w:rPr>
            </w:pPr>
            <w:r w:rsidRPr="00AA200F">
              <w:rPr>
                <w:sz w:val="22"/>
                <w:szCs w:val="22"/>
              </w:rPr>
              <w:t>Justin T. Darrow</w:t>
            </w:r>
          </w:p>
        </w:tc>
        <w:tc>
          <w:tcPr>
            <w:tcW w:w="3438" w:type="dxa"/>
          </w:tcPr>
          <w:p w:rsidR="00BD1336" w:rsidRPr="00AA200F" w:rsidRDefault="00BD1336">
            <w:pPr>
              <w:rPr>
                <w:sz w:val="22"/>
                <w:szCs w:val="22"/>
              </w:rPr>
            </w:pPr>
            <w:r w:rsidRPr="00AA200F">
              <w:rPr>
                <w:sz w:val="22"/>
                <w:szCs w:val="22"/>
              </w:rPr>
              <w:t>Robert M. Webb</w:t>
            </w:r>
          </w:p>
        </w:tc>
      </w:tr>
      <w:tr w:rsidR="00BD1336">
        <w:tc>
          <w:tcPr>
            <w:tcW w:w="2628" w:type="dxa"/>
          </w:tcPr>
          <w:p w:rsidR="00BD1336" w:rsidRPr="00AA200F" w:rsidRDefault="00BD1336">
            <w:pPr>
              <w:rPr>
                <w:sz w:val="22"/>
                <w:szCs w:val="22"/>
              </w:rPr>
            </w:pPr>
            <w:r>
              <w:rPr>
                <w:sz w:val="22"/>
                <w:szCs w:val="22"/>
              </w:rPr>
              <w:t xml:space="preserve">Charles </w:t>
            </w:r>
            <w:r w:rsidRPr="00AA200F">
              <w:rPr>
                <w:sz w:val="22"/>
                <w:szCs w:val="22"/>
              </w:rPr>
              <w:t>Rones</w:t>
            </w:r>
          </w:p>
        </w:tc>
        <w:tc>
          <w:tcPr>
            <w:tcW w:w="2790" w:type="dxa"/>
          </w:tcPr>
          <w:p w:rsidR="00BD1336" w:rsidRPr="00AA200F" w:rsidRDefault="00BD1336">
            <w:pPr>
              <w:rPr>
                <w:sz w:val="22"/>
                <w:szCs w:val="22"/>
              </w:rPr>
            </w:pPr>
            <w:r>
              <w:rPr>
                <w:sz w:val="22"/>
                <w:szCs w:val="22"/>
              </w:rPr>
              <w:t xml:space="preserve">Kendra </w:t>
            </w:r>
            <w:r w:rsidRPr="00AA200F">
              <w:rPr>
                <w:sz w:val="22"/>
                <w:szCs w:val="22"/>
              </w:rPr>
              <w:t>Ervin</w:t>
            </w:r>
          </w:p>
        </w:tc>
        <w:tc>
          <w:tcPr>
            <w:tcW w:w="3438" w:type="dxa"/>
          </w:tcPr>
          <w:p w:rsidR="00BD1336" w:rsidRPr="00AA200F" w:rsidRDefault="00BD1336">
            <w:pPr>
              <w:rPr>
                <w:sz w:val="22"/>
                <w:szCs w:val="22"/>
              </w:rPr>
            </w:pPr>
            <w:r>
              <w:rPr>
                <w:sz w:val="22"/>
                <w:szCs w:val="22"/>
              </w:rPr>
              <w:t xml:space="preserve">S. Gregory </w:t>
            </w:r>
            <w:r w:rsidRPr="00AA200F">
              <w:rPr>
                <w:sz w:val="22"/>
                <w:szCs w:val="22"/>
              </w:rPr>
              <w:t>Herrman</w:t>
            </w:r>
          </w:p>
        </w:tc>
      </w:tr>
      <w:tr w:rsidR="00BD1336">
        <w:tc>
          <w:tcPr>
            <w:tcW w:w="2628" w:type="dxa"/>
          </w:tcPr>
          <w:p w:rsidR="00BD1336" w:rsidRPr="00AA200F" w:rsidRDefault="00BD1336">
            <w:pPr>
              <w:rPr>
                <w:sz w:val="22"/>
              </w:rPr>
            </w:pPr>
            <w:r>
              <w:rPr>
                <w:color w:val="000000"/>
                <w:sz w:val="22"/>
              </w:rPr>
              <w:t xml:space="preserve">Christopher </w:t>
            </w:r>
            <w:r w:rsidRPr="00AA200F">
              <w:rPr>
                <w:color w:val="000000"/>
                <w:sz w:val="22"/>
              </w:rPr>
              <w:t>Sipes</w:t>
            </w:r>
          </w:p>
        </w:tc>
        <w:tc>
          <w:tcPr>
            <w:tcW w:w="2790" w:type="dxa"/>
          </w:tcPr>
          <w:p w:rsidR="00BD1336" w:rsidRPr="00AA200F" w:rsidRDefault="00BD1336">
            <w:pPr>
              <w:rPr>
                <w:sz w:val="22"/>
                <w:szCs w:val="22"/>
              </w:rPr>
            </w:pPr>
            <w:r>
              <w:rPr>
                <w:sz w:val="22"/>
                <w:szCs w:val="22"/>
              </w:rPr>
              <w:t xml:space="preserve">Lateef </w:t>
            </w:r>
            <w:r w:rsidRPr="00AA200F">
              <w:rPr>
                <w:sz w:val="22"/>
                <w:szCs w:val="22"/>
              </w:rPr>
              <w:t>Mtima</w:t>
            </w:r>
          </w:p>
        </w:tc>
        <w:tc>
          <w:tcPr>
            <w:tcW w:w="3438" w:type="dxa"/>
          </w:tcPr>
          <w:p w:rsidR="00BD1336" w:rsidRPr="00AA200F" w:rsidRDefault="00BD1336" w:rsidP="004467D8">
            <w:pPr>
              <w:rPr>
                <w:sz w:val="22"/>
                <w:szCs w:val="22"/>
              </w:rPr>
            </w:pPr>
            <w:r w:rsidRPr="00AA200F">
              <w:rPr>
                <w:sz w:val="22"/>
                <w:szCs w:val="22"/>
              </w:rPr>
              <w:t>Sha-Shana NL Crichton</w:t>
            </w:r>
          </w:p>
        </w:tc>
      </w:tr>
      <w:tr w:rsidR="00BD1336">
        <w:tc>
          <w:tcPr>
            <w:tcW w:w="2628" w:type="dxa"/>
          </w:tcPr>
          <w:p w:rsidR="00BD1336" w:rsidRPr="00AA200F" w:rsidRDefault="00BD1336">
            <w:pPr>
              <w:rPr>
                <w:sz w:val="22"/>
                <w:szCs w:val="22"/>
              </w:rPr>
            </w:pPr>
            <w:r w:rsidRPr="00AA200F">
              <w:rPr>
                <w:sz w:val="22"/>
                <w:szCs w:val="22"/>
              </w:rPr>
              <w:t>Daniel Aaron Soso</w:t>
            </w:r>
          </w:p>
        </w:tc>
        <w:tc>
          <w:tcPr>
            <w:tcW w:w="2790" w:type="dxa"/>
          </w:tcPr>
          <w:p w:rsidR="00BD1336" w:rsidRPr="00AA200F" w:rsidRDefault="00BD1336" w:rsidP="004467D8">
            <w:pPr>
              <w:rPr>
                <w:sz w:val="22"/>
                <w:szCs w:val="22"/>
              </w:rPr>
            </w:pPr>
            <w:r>
              <w:rPr>
                <w:sz w:val="22"/>
                <w:szCs w:val="22"/>
              </w:rPr>
              <w:t xml:space="preserve">Lynne </w:t>
            </w:r>
            <w:r w:rsidRPr="00AA200F">
              <w:rPr>
                <w:sz w:val="22"/>
                <w:szCs w:val="22"/>
              </w:rPr>
              <w:t>Pettigrew</w:t>
            </w:r>
          </w:p>
        </w:tc>
        <w:tc>
          <w:tcPr>
            <w:tcW w:w="3438" w:type="dxa"/>
          </w:tcPr>
          <w:p w:rsidR="00BD1336" w:rsidRPr="00AA200F" w:rsidRDefault="00BD1336">
            <w:pPr>
              <w:rPr>
                <w:sz w:val="22"/>
                <w:szCs w:val="22"/>
              </w:rPr>
            </w:pPr>
            <w:r w:rsidRPr="00AA200F">
              <w:rPr>
                <w:sz w:val="22"/>
                <w:szCs w:val="22"/>
              </w:rPr>
              <w:t>The Honorable Theodore R. Essex</w:t>
            </w:r>
          </w:p>
        </w:tc>
      </w:tr>
      <w:tr w:rsidR="00BD1336">
        <w:tc>
          <w:tcPr>
            <w:tcW w:w="2628" w:type="dxa"/>
          </w:tcPr>
          <w:p w:rsidR="00BD1336" w:rsidRPr="00AA200F" w:rsidRDefault="00BD1336">
            <w:pPr>
              <w:rPr>
                <w:sz w:val="22"/>
                <w:szCs w:val="22"/>
              </w:rPr>
            </w:pPr>
            <w:r w:rsidRPr="00AA200F">
              <w:rPr>
                <w:sz w:val="22"/>
                <w:szCs w:val="22"/>
              </w:rPr>
              <w:t>David S. Forman</w:t>
            </w:r>
          </w:p>
        </w:tc>
        <w:tc>
          <w:tcPr>
            <w:tcW w:w="2790" w:type="dxa"/>
          </w:tcPr>
          <w:p w:rsidR="00BD1336" w:rsidRPr="00AA200F" w:rsidRDefault="00BD1336" w:rsidP="004467D8">
            <w:pPr>
              <w:rPr>
                <w:sz w:val="22"/>
                <w:szCs w:val="22"/>
              </w:rPr>
            </w:pPr>
            <w:r>
              <w:rPr>
                <w:sz w:val="22"/>
                <w:szCs w:val="22"/>
              </w:rPr>
              <w:t xml:space="preserve">Megan </w:t>
            </w:r>
            <w:r w:rsidRPr="00AA200F">
              <w:rPr>
                <w:sz w:val="22"/>
                <w:szCs w:val="22"/>
              </w:rPr>
              <w:t>Raymond</w:t>
            </w:r>
          </w:p>
        </w:tc>
        <w:tc>
          <w:tcPr>
            <w:tcW w:w="3438" w:type="dxa"/>
          </w:tcPr>
          <w:p w:rsidR="00BD1336" w:rsidRPr="00AA200F" w:rsidRDefault="00BD1336" w:rsidP="004467D8">
            <w:pPr>
              <w:rPr>
                <w:sz w:val="22"/>
                <w:szCs w:val="22"/>
              </w:rPr>
            </w:pPr>
            <w:r w:rsidRPr="00AA200F">
              <w:rPr>
                <w:sz w:val="22"/>
                <w:szCs w:val="22"/>
              </w:rPr>
              <w:t>The Honorable Timothy B. Dyk</w:t>
            </w:r>
          </w:p>
        </w:tc>
      </w:tr>
      <w:tr w:rsidR="00BD1336">
        <w:tc>
          <w:tcPr>
            <w:tcW w:w="2628" w:type="dxa"/>
          </w:tcPr>
          <w:p w:rsidR="00BD1336" w:rsidRPr="00AA200F" w:rsidRDefault="00BD1336">
            <w:pPr>
              <w:rPr>
                <w:sz w:val="22"/>
                <w:szCs w:val="22"/>
              </w:rPr>
            </w:pPr>
            <w:r w:rsidRPr="00AA200F">
              <w:rPr>
                <w:sz w:val="22"/>
                <w:szCs w:val="22"/>
              </w:rPr>
              <w:t>Doris Johnson Hines</w:t>
            </w:r>
          </w:p>
        </w:tc>
        <w:tc>
          <w:tcPr>
            <w:tcW w:w="2790" w:type="dxa"/>
          </w:tcPr>
          <w:p w:rsidR="00BD1336" w:rsidRPr="00AA200F" w:rsidRDefault="00BD1336" w:rsidP="004467D8">
            <w:pPr>
              <w:rPr>
                <w:sz w:val="22"/>
                <w:szCs w:val="22"/>
              </w:rPr>
            </w:pPr>
            <w:r>
              <w:rPr>
                <w:sz w:val="22"/>
                <w:szCs w:val="22"/>
              </w:rPr>
              <w:t xml:space="preserve">Michael </w:t>
            </w:r>
            <w:r w:rsidRPr="00AA200F">
              <w:rPr>
                <w:sz w:val="22"/>
                <w:szCs w:val="22"/>
              </w:rPr>
              <w:t>Pattillo</w:t>
            </w:r>
          </w:p>
        </w:tc>
        <w:tc>
          <w:tcPr>
            <w:tcW w:w="3438" w:type="dxa"/>
          </w:tcPr>
          <w:p w:rsidR="00BD1336" w:rsidRPr="00AA200F" w:rsidRDefault="00BD1336">
            <w:pPr>
              <w:rPr>
                <w:sz w:val="22"/>
                <w:szCs w:val="22"/>
              </w:rPr>
            </w:pPr>
            <w:r w:rsidRPr="00AA200F">
              <w:rPr>
                <w:sz w:val="22"/>
                <w:szCs w:val="22"/>
              </w:rPr>
              <w:t>Veronica Susana Ascarrunz</w:t>
            </w:r>
          </w:p>
        </w:tc>
      </w:tr>
      <w:tr w:rsidR="00BD1336">
        <w:tc>
          <w:tcPr>
            <w:tcW w:w="2628" w:type="dxa"/>
          </w:tcPr>
          <w:p w:rsidR="00BD1336" w:rsidRPr="00AA200F" w:rsidRDefault="00BD1336">
            <w:pPr>
              <w:rPr>
                <w:sz w:val="22"/>
                <w:szCs w:val="22"/>
              </w:rPr>
            </w:pPr>
            <w:r w:rsidRPr="00AA200F">
              <w:rPr>
                <w:sz w:val="22"/>
                <w:szCs w:val="22"/>
              </w:rPr>
              <w:t>George H. Spencer</w:t>
            </w:r>
          </w:p>
        </w:tc>
        <w:tc>
          <w:tcPr>
            <w:tcW w:w="2790" w:type="dxa"/>
          </w:tcPr>
          <w:p w:rsidR="00BD1336" w:rsidRPr="00AA200F" w:rsidRDefault="00BD1336">
            <w:pPr>
              <w:rPr>
                <w:sz w:val="22"/>
                <w:szCs w:val="22"/>
              </w:rPr>
            </w:pPr>
            <w:r w:rsidRPr="00AA200F">
              <w:rPr>
                <w:sz w:val="22"/>
                <w:szCs w:val="22"/>
              </w:rPr>
              <w:t>Nancy J. Linck</w:t>
            </w:r>
          </w:p>
        </w:tc>
        <w:tc>
          <w:tcPr>
            <w:tcW w:w="3438" w:type="dxa"/>
          </w:tcPr>
          <w:p w:rsidR="00BD1336" w:rsidRPr="00AA200F" w:rsidRDefault="00BD1336">
            <w:pPr>
              <w:rPr>
                <w:sz w:val="22"/>
                <w:szCs w:val="22"/>
              </w:rPr>
            </w:pPr>
            <w:r w:rsidRPr="00AA200F">
              <w:rPr>
                <w:sz w:val="22"/>
                <w:szCs w:val="22"/>
              </w:rPr>
              <w:t>William F. Herbert</w:t>
            </w:r>
          </w:p>
        </w:tc>
      </w:tr>
    </w:tbl>
    <w:p w:rsidR="00BD1336" w:rsidRDefault="00BD1336" w:rsidP="00BD1336"/>
    <w:tbl>
      <w:tblPr>
        <w:tblStyle w:val="TableGrid"/>
        <w:tblpPr w:leftFromText="180" w:rightFromText="180" w:vertAnchor="text" w:horzAnchor="page" w:tblpX="2029" w:tblpY="167"/>
        <w:tblW w:w="0" w:type="auto"/>
        <w:tblLook w:val="00BF" w:firstRow="1" w:lastRow="0" w:firstColumn="1" w:lastColumn="0" w:noHBand="0" w:noVBand="0"/>
      </w:tblPr>
      <w:tblGrid>
        <w:gridCol w:w="3708"/>
        <w:gridCol w:w="2520"/>
        <w:gridCol w:w="2628"/>
      </w:tblGrid>
      <w:tr w:rsidR="00BD1336">
        <w:trPr>
          <w:trHeight w:val="1070"/>
        </w:trPr>
        <w:tc>
          <w:tcPr>
            <w:tcW w:w="8856" w:type="dxa"/>
            <w:gridSpan w:val="3"/>
            <w:shd w:val="clear" w:color="auto" w:fill="FFFF00"/>
          </w:tcPr>
          <w:p w:rsidR="00BD1336" w:rsidRDefault="003F08BF" w:rsidP="00BD1336">
            <w:r>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5486400" cy="679450"/>
                      <wp:effectExtent l="0" t="0" r="0" b="0"/>
                      <wp:wrapNone/>
                      <wp:docPr id="1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7D8" w:rsidRPr="00A74412" w:rsidRDefault="004467D8" w:rsidP="00BD1336">
                                  <w:pPr>
                                    <w:jc w:val="center"/>
                                    <w:rPr>
                                      <w:rFonts w:ascii="Apple Chancery" w:hAnsi="Apple Chancery"/>
                                      <w:sz w:val="52"/>
                                    </w:rPr>
                                  </w:pPr>
                                  <w:r>
                                    <w:rPr>
                                      <w:rFonts w:ascii="Apple Chancery" w:hAnsi="Apple Chancery"/>
                                      <w:sz w:val="52"/>
                                    </w:rPr>
                                    <w:t>Pupilage Group 3</w:t>
                                  </w: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1" type="#_x0000_t202" style="position:absolute;margin-left:0;margin-top:0;width:6in;height:5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" filled="f" stroked="f">
                      <v:textbox inset="14.4pt,7.2pt,,7.2pt">
                        <w:txbxContent>
                          <w:p w:rsidR="004467D8" w:rsidRPr="00A74412" w:rsidRDefault="004467D8" w:rsidP="00BD1336">
                            <w:pPr>
                              <w:jc w:val="center"/>
                              <w:rPr>
                                <w:rFonts w:ascii="Apple Chancery" w:hAnsi="Apple Chancery"/>
                                <w:sz w:val="52"/>
                              </w:rPr>
                            </w:pPr>
                            <w:r>
                              <w:rPr>
                                <w:rFonts w:ascii="Apple Chancery" w:hAnsi="Apple Chancery"/>
                                <w:sz w:val="52"/>
                              </w:rPr>
                              <w:t>Pupilage Group 3</w:t>
                            </w:r>
                          </w:p>
                        </w:txbxContent>
                      </v:textbox>
                    </v:shape>
                  </w:pict>
                </mc:Fallback>
              </mc:AlternateContent>
            </w:r>
          </w:p>
        </w:tc>
      </w:tr>
      <w:tr w:rsidR="00BD1336">
        <w:trPr>
          <w:trHeight w:val="1061"/>
        </w:trPr>
        <w:tc>
          <w:tcPr>
            <w:tcW w:w="8856" w:type="dxa"/>
            <w:gridSpan w:val="3"/>
            <w:vAlign w:val="center"/>
          </w:tcPr>
          <w:p w:rsidR="00BD1336" w:rsidRDefault="00BD1336" w:rsidP="00BD1336">
            <w:pPr>
              <w:jc w:val="center"/>
              <w:rPr>
                <w:rFonts w:ascii="Apple Chancery" w:hAnsi="Apple Chancery"/>
                <w:sz w:val="28"/>
              </w:rPr>
            </w:pPr>
            <w:r>
              <w:rPr>
                <w:rFonts w:ascii="Apple Chancery" w:hAnsi="Apple Chancery"/>
                <w:sz w:val="28"/>
              </w:rPr>
              <w:t>Pupilage Group Leader</w:t>
            </w:r>
            <w:r w:rsidRPr="00756C34">
              <w:rPr>
                <w:rFonts w:ascii="Apple Chancery" w:hAnsi="Apple Chancery"/>
                <w:sz w:val="28"/>
              </w:rPr>
              <w:t xml:space="preserve">: </w:t>
            </w:r>
          </w:p>
          <w:p w:rsidR="00BD1336" w:rsidRPr="00756C34" w:rsidRDefault="00BD1336" w:rsidP="00BD1336">
            <w:pPr>
              <w:jc w:val="center"/>
              <w:rPr>
                <w:rFonts w:ascii="Apple Chancery" w:hAnsi="Apple Chancery"/>
                <w:sz w:val="28"/>
              </w:rPr>
            </w:pPr>
            <w:r>
              <w:rPr>
                <w:rFonts w:ascii="Apple Chancery" w:hAnsi="Apple Chancery"/>
                <w:sz w:val="28"/>
              </w:rPr>
              <w:t>Roderick R. McKelvie</w:t>
            </w:r>
          </w:p>
        </w:tc>
      </w:tr>
      <w:tr w:rsidR="00BD1336">
        <w:tc>
          <w:tcPr>
            <w:tcW w:w="3708" w:type="dxa"/>
          </w:tcPr>
          <w:p w:rsidR="00BD1336" w:rsidRPr="00A74412" w:rsidRDefault="00BD1336" w:rsidP="00BD1336">
            <w:pPr>
              <w:rPr>
                <w:sz w:val="22"/>
                <w:szCs w:val="22"/>
              </w:rPr>
            </w:pPr>
            <w:r w:rsidRPr="0071560C">
              <w:rPr>
                <w:sz w:val="22"/>
                <w:szCs w:val="22"/>
              </w:rPr>
              <w:t>Ad</w:t>
            </w:r>
            <w:r>
              <w:rPr>
                <w:sz w:val="22"/>
                <w:szCs w:val="22"/>
              </w:rPr>
              <w:t xml:space="preserve">am </w:t>
            </w:r>
            <w:r w:rsidRPr="0071560C">
              <w:rPr>
                <w:sz w:val="22"/>
                <w:szCs w:val="22"/>
              </w:rPr>
              <w:t>Bofill</w:t>
            </w:r>
          </w:p>
        </w:tc>
        <w:tc>
          <w:tcPr>
            <w:tcW w:w="2520" w:type="dxa"/>
          </w:tcPr>
          <w:p w:rsidR="00BD1336" w:rsidRPr="00A74412" w:rsidRDefault="00BD1336" w:rsidP="00BD1336">
            <w:pPr>
              <w:rPr>
                <w:sz w:val="22"/>
                <w:szCs w:val="22"/>
              </w:rPr>
            </w:pPr>
            <w:r w:rsidRPr="0071560C">
              <w:rPr>
                <w:sz w:val="22"/>
                <w:szCs w:val="22"/>
              </w:rPr>
              <w:t>Jason M. Nolan</w:t>
            </w:r>
          </w:p>
        </w:tc>
        <w:tc>
          <w:tcPr>
            <w:tcW w:w="2628" w:type="dxa"/>
          </w:tcPr>
          <w:p w:rsidR="00BD1336" w:rsidRPr="00A74412" w:rsidRDefault="00BD1336" w:rsidP="00BD1336">
            <w:pPr>
              <w:rPr>
                <w:sz w:val="22"/>
                <w:szCs w:val="22"/>
              </w:rPr>
            </w:pPr>
            <w:r>
              <w:rPr>
                <w:sz w:val="22"/>
                <w:szCs w:val="22"/>
              </w:rPr>
              <w:t xml:space="preserve">Rachel </w:t>
            </w:r>
            <w:r w:rsidRPr="0071560C">
              <w:rPr>
                <w:sz w:val="22"/>
                <w:szCs w:val="22"/>
              </w:rPr>
              <w:t>Weiner-Cohen</w:t>
            </w:r>
          </w:p>
        </w:tc>
      </w:tr>
      <w:tr w:rsidR="00BD1336">
        <w:tc>
          <w:tcPr>
            <w:tcW w:w="3708" w:type="dxa"/>
          </w:tcPr>
          <w:p w:rsidR="00BD1336" w:rsidRPr="00A74412" w:rsidRDefault="00BD1336" w:rsidP="00BD1336">
            <w:pPr>
              <w:rPr>
                <w:sz w:val="22"/>
                <w:szCs w:val="22"/>
              </w:rPr>
            </w:pPr>
            <w:r w:rsidRPr="0071560C">
              <w:rPr>
                <w:sz w:val="22"/>
                <w:szCs w:val="22"/>
              </w:rPr>
              <w:t>Allen M. Sokal</w:t>
            </w:r>
          </w:p>
        </w:tc>
        <w:tc>
          <w:tcPr>
            <w:tcW w:w="2520" w:type="dxa"/>
          </w:tcPr>
          <w:p w:rsidR="00BD1336" w:rsidRPr="00A74412" w:rsidRDefault="00BD1336" w:rsidP="00BD1336">
            <w:pPr>
              <w:rPr>
                <w:sz w:val="22"/>
                <w:szCs w:val="22"/>
              </w:rPr>
            </w:pPr>
            <w:r w:rsidRPr="0071560C">
              <w:rPr>
                <w:sz w:val="22"/>
                <w:szCs w:val="22"/>
              </w:rPr>
              <w:t>Jeremiah J. Cottle</w:t>
            </w:r>
          </w:p>
        </w:tc>
        <w:tc>
          <w:tcPr>
            <w:tcW w:w="2628" w:type="dxa"/>
          </w:tcPr>
          <w:p w:rsidR="00BD1336" w:rsidRPr="00A74412" w:rsidRDefault="00BD1336" w:rsidP="00BD1336">
            <w:pPr>
              <w:rPr>
                <w:sz w:val="22"/>
                <w:szCs w:val="22"/>
              </w:rPr>
            </w:pPr>
            <w:r w:rsidRPr="0071560C">
              <w:rPr>
                <w:sz w:val="22"/>
                <w:szCs w:val="22"/>
              </w:rPr>
              <w:t>Rebecca Harker Duttry</w:t>
            </w:r>
          </w:p>
        </w:tc>
      </w:tr>
      <w:tr w:rsidR="00BD1336">
        <w:tc>
          <w:tcPr>
            <w:tcW w:w="3708" w:type="dxa"/>
          </w:tcPr>
          <w:p w:rsidR="00BD1336" w:rsidRPr="00A74412" w:rsidRDefault="00BD1336" w:rsidP="00BD1336">
            <w:pPr>
              <w:rPr>
                <w:sz w:val="22"/>
                <w:szCs w:val="22"/>
              </w:rPr>
            </w:pPr>
            <w:r>
              <w:rPr>
                <w:sz w:val="22"/>
                <w:szCs w:val="22"/>
              </w:rPr>
              <w:t xml:space="preserve">Anita </w:t>
            </w:r>
            <w:r w:rsidRPr="0071560C">
              <w:rPr>
                <w:sz w:val="22"/>
                <w:szCs w:val="22"/>
              </w:rPr>
              <w:t>Lam</w:t>
            </w:r>
          </w:p>
        </w:tc>
        <w:tc>
          <w:tcPr>
            <w:tcW w:w="2520" w:type="dxa"/>
          </w:tcPr>
          <w:p w:rsidR="00BD1336" w:rsidRPr="00A74412" w:rsidRDefault="00BD1336" w:rsidP="00BD1336">
            <w:pPr>
              <w:rPr>
                <w:sz w:val="22"/>
                <w:szCs w:val="22"/>
              </w:rPr>
            </w:pPr>
            <w:r w:rsidRPr="0071560C">
              <w:rPr>
                <w:sz w:val="22"/>
                <w:szCs w:val="22"/>
              </w:rPr>
              <w:t>Joel M. Freed</w:t>
            </w:r>
          </w:p>
        </w:tc>
        <w:tc>
          <w:tcPr>
            <w:tcW w:w="2628" w:type="dxa"/>
          </w:tcPr>
          <w:p w:rsidR="00BD1336" w:rsidRPr="00A74412" w:rsidRDefault="00BD1336" w:rsidP="00BD1336">
            <w:pPr>
              <w:rPr>
                <w:sz w:val="22"/>
                <w:szCs w:val="22"/>
              </w:rPr>
            </w:pPr>
            <w:r>
              <w:rPr>
                <w:sz w:val="22"/>
                <w:szCs w:val="22"/>
              </w:rPr>
              <w:t xml:space="preserve">Robert </w:t>
            </w:r>
            <w:r w:rsidRPr="0071560C">
              <w:rPr>
                <w:sz w:val="22"/>
                <w:szCs w:val="22"/>
              </w:rPr>
              <w:t>Auchter</w:t>
            </w:r>
          </w:p>
        </w:tc>
      </w:tr>
      <w:tr w:rsidR="00BD1336">
        <w:tc>
          <w:tcPr>
            <w:tcW w:w="3708" w:type="dxa"/>
          </w:tcPr>
          <w:p w:rsidR="00BD1336" w:rsidRPr="00A74412" w:rsidRDefault="00BD1336" w:rsidP="00BD1336">
            <w:pPr>
              <w:rPr>
                <w:sz w:val="22"/>
                <w:szCs w:val="22"/>
              </w:rPr>
            </w:pPr>
            <w:r w:rsidRPr="0071560C">
              <w:rPr>
                <w:sz w:val="22"/>
                <w:szCs w:val="22"/>
              </w:rPr>
              <w:t>Ben Picozzi</w:t>
            </w:r>
          </w:p>
        </w:tc>
        <w:tc>
          <w:tcPr>
            <w:tcW w:w="2520" w:type="dxa"/>
          </w:tcPr>
          <w:p w:rsidR="00BD1336" w:rsidRPr="00A74412" w:rsidRDefault="00BD1336" w:rsidP="00BD1336">
            <w:pPr>
              <w:rPr>
                <w:sz w:val="22"/>
                <w:szCs w:val="22"/>
              </w:rPr>
            </w:pPr>
            <w:r w:rsidRPr="0071560C">
              <w:rPr>
                <w:sz w:val="22"/>
                <w:szCs w:val="22"/>
              </w:rPr>
              <w:t>John M. Whealan</w:t>
            </w:r>
          </w:p>
        </w:tc>
        <w:tc>
          <w:tcPr>
            <w:tcW w:w="2628" w:type="dxa"/>
          </w:tcPr>
          <w:p w:rsidR="00BD1336" w:rsidRPr="00A74412" w:rsidRDefault="00BD1336" w:rsidP="00BD1336">
            <w:pPr>
              <w:rPr>
                <w:sz w:val="22"/>
                <w:szCs w:val="22"/>
              </w:rPr>
            </w:pPr>
            <w:r w:rsidRPr="0071560C">
              <w:rPr>
                <w:sz w:val="22"/>
                <w:szCs w:val="22"/>
              </w:rPr>
              <w:t>Robert N. Hunziker</w:t>
            </w:r>
          </w:p>
        </w:tc>
      </w:tr>
      <w:tr w:rsidR="00BD1336">
        <w:tc>
          <w:tcPr>
            <w:tcW w:w="3708" w:type="dxa"/>
          </w:tcPr>
          <w:p w:rsidR="00BD1336" w:rsidRPr="00A74412" w:rsidRDefault="00BD1336" w:rsidP="00BD1336">
            <w:pPr>
              <w:rPr>
                <w:sz w:val="22"/>
                <w:szCs w:val="22"/>
              </w:rPr>
            </w:pPr>
            <w:r>
              <w:rPr>
                <w:sz w:val="22"/>
                <w:szCs w:val="22"/>
              </w:rPr>
              <w:t xml:space="preserve">Bethany </w:t>
            </w:r>
            <w:r w:rsidRPr="0071560C">
              <w:rPr>
                <w:sz w:val="22"/>
                <w:szCs w:val="22"/>
              </w:rPr>
              <w:t>Mihalik</w:t>
            </w:r>
          </w:p>
        </w:tc>
        <w:tc>
          <w:tcPr>
            <w:tcW w:w="2520" w:type="dxa"/>
          </w:tcPr>
          <w:p w:rsidR="00BD1336" w:rsidRPr="00A74412" w:rsidRDefault="00BD1336" w:rsidP="00BD1336">
            <w:pPr>
              <w:rPr>
                <w:sz w:val="22"/>
                <w:szCs w:val="22"/>
              </w:rPr>
            </w:pPr>
            <w:r>
              <w:rPr>
                <w:sz w:val="22"/>
                <w:szCs w:val="22"/>
              </w:rPr>
              <w:t xml:space="preserve">Joseph </w:t>
            </w:r>
            <w:r w:rsidRPr="0071560C">
              <w:rPr>
                <w:sz w:val="22"/>
                <w:szCs w:val="22"/>
              </w:rPr>
              <w:t>Farley</w:t>
            </w:r>
          </w:p>
        </w:tc>
        <w:tc>
          <w:tcPr>
            <w:tcW w:w="2628" w:type="dxa"/>
          </w:tcPr>
          <w:p w:rsidR="00BD1336" w:rsidRPr="00A74412" w:rsidRDefault="00BD1336" w:rsidP="00BD1336">
            <w:pPr>
              <w:rPr>
                <w:sz w:val="22"/>
                <w:szCs w:val="22"/>
              </w:rPr>
            </w:pPr>
            <w:r>
              <w:rPr>
                <w:sz w:val="22"/>
                <w:szCs w:val="22"/>
              </w:rPr>
              <w:t xml:space="preserve">Sade </w:t>
            </w:r>
            <w:r w:rsidRPr="0071560C">
              <w:rPr>
                <w:sz w:val="22"/>
                <w:szCs w:val="22"/>
              </w:rPr>
              <w:t>Tidwell</w:t>
            </w:r>
          </w:p>
        </w:tc>
      </w:tr>
      <w:tr w:rsidR="00BD1336">
        <w:tc>
          <w:tcPr>
            <w:tcW w:w="3708" w:type="dxa"/>
          </w:tcPr>
          <w:p w:rsidR="00BD1336" w:rsidRPr="00A74412" w:rsidRDefault="00BD1336" w:rsidP="00BD1336">
            <w:pPr>
              <w:rPr>
                <w:sz w:val="22"/>
                <w:szCs w:val="22"/>
              </w:rPr>
            </w:pPr>
            <w:r>
              <w:rPr>
                <w:sz w:val="22"/>
                <w:szCs w:val="22"/>
              </w:rPr>
              <w:t xml:space="preserve">Brooke </w:t>
            </w:r>
            <w:r w:rsidRPr="0071560C">
              <w:rPr>
                <w:sz w:val="22"/>
                <w:szCs w:val="22"/>
              </w:rPr>
              <w:t>Schumm III</w:t>
            </w:r>
          </w:p>
        </w:tc>
        <w:tc>
          <w:tcPr>
            <w:tcW w:w="2520" w:type="dxa"/>
          </w:tcPr>
          <w:p w:rsidR="00BD1336" w:rsidRPr="00A74412" w:rsidRDefault="00BD1336" w:rsidP="00BD1336">
            <w:pPr>
              <w:rPr>
                <w:sz w:val="22"/>
                <w:szCs w:val="22"/>
              </w:rPr>
            </w:pPr>
            <w:r w:rsidRPr="0071560C">
              <w:rPr>
                <w:sz w:val="22"/>
                <w:szCs w:val="22"/>
              </w:rPr>
              <w:t>The Honorable Kara Stoll</w:t>
            </w:r>
          </w:p>
        </w:tc>
        <w:tc>
          <w:tcPr>
            <w:tcW w:w="2628" w:type="dxa"/>
          </w:tcPr>
          <w:p w:rsidR="00BD1336" w:rsidRPr="00A74412" w:rsidRDefault="00BD1336" w:rsidP="00BD1336">
            <w:pPr>
              <w:rPr>
                <w:sz w:val="22"/>
                <w:szCs w:val="22"/>
              </w:rPr>
            </w:pPr>
            <w:r>
              <w:rPr>
                <w:sz w:val="22"/>
                <w:szCs w:val="22"/>
              </w:rPr>
              <w:t xml:space="preserve">Sharmian </w:t>
            </w:r>
            <w:r w:rsidRPr="0071560C">
              <w:rPr>
                <w:sz w:val="22"/>
                <w:szCs w:val="22"/>
              </w:rPr>
              <w:t>White</w:t>
            </w:r>
          </w:p>
        </w:tc>
      </w:tr>
      <w:tr w:rsidR="00BD1336">
        <w:tc>
          <w:tcPr>
            <w:tcW w:w="3708" w:type="dxa"/>
          </w:tcPr>
          <w:p w:rsidR="00BD1336" w:rsidRPr="00A74412" w:rsidRDefault="00BD1336" w:rsidP="00BD1336">
            <w:pPr>
              <w:rPr>
                <w:sz w:val="22"/>
                <w:szCs w:val="22"/>
              </w:rPr>
            </w:pPr>
            <w:r w:rsidRPr="0071560C">
              <w:rPr>
                <w:sz w:val="22"/>
                <w:szCs w:val="22"/>
              </w:rPr>
              <w:t>The Honorable Charles E. Bullock</w:t>
            </w:r>
          </w:p>
        </w:tc>
        <w:tc>
          <w:tcPr>
            <w:tcW w:w="2520" w:type="dxa"/>
          </w:tcPr>
          <w:p w:rsidR="00BD1336" w:rsidRPr="00A74412" w:rsidRDefault="00BD1336" w:rsidP="00BD1336">
            <w:pPr>
              <w:rPr>
                <w:sz w:val="22"/>
                <w:szCs w:val="22"/>
              </w:rPr>
            </w:pPr>
            <w:r>
              <w:rPr>
                <w:sz w:val="22"/>
                <w:szCs w:val="22"/>
              </w:rPr>
              <w:t xml:space="preserve">Kevin </w:t>
            </w:r>
            <w:r w:rsidRPr="0071560C">
              <w:rPr>
                <w:sz w:val="22"/>
                <w:szCs w:val="22"/>
              </w:rPr>
              <w:t>Hardy</w:t>
            </w:r>
          </w:p>
        </w:tc>
        <w:tc>
          <w:tcPr>
            <w:tcW w:w="2628" w:type="dxa"/>
          </w:tcPr>
          <w:p w:rsidR="00BD1336" w:rsidRPr="00A74412" w:rsidRDefault="00BD1336" w:rsidP="00BD1336">
            <w:pPr>
              <w:rPr>
                <w:sz w:val="22"/>
                <w:szCs w:val="22"/>
              </w:rPr>
            </w:pPr>
            <w:r w:rsidRPr="0071560C">
              <w:rPr>
                <w:sz w:val="22"/>
                <w:szCs w:val="22"/>
              </w:rPr>
              <w:t>Susan L.C. Mitchell</w:t>
            </w:r>
          </w:p>
        </w:tc>
      </w:tr>
      <w:tr w:rsidR="00BD1336">
        <w:tc>
          <w:tcPr>
            <w:tcW w:w="3708" w:type="dxa"/>
          </w:tcPr>
          <w:p w:rsidR="00BD1336" w:rsidRPr="00A74412" w:rsidRDefault="00BD1336" w:rsidP="00BD1336">
            <w:pPr>
              <w:rPr>
                <w:sz w:val="22"/>
                <w:szCs w:val="22"/>
              </w:rPr>
            </w:pPr>
            <w:r>
              <w:rPr>
                <w:sz w:val="22"/>
                <w:szCs w:val="22"/>
              </w:rPr>
              <w:t xml:space="preserve">Christopher </w:t>
            </w:r>
            <w:r w:rsidRPr="0071560C">
              <w:rPr>
                <w:sz w:val="22"/>
                <w:szCs w:val="22"/>
              </w:rPr>
              <w:t>Suarez</w:t>
            </w:r>
          </w:p>
        </w:tc>
        <w:tc>
          <w:tcPr>
            <w:tcW w:w="2520" w:type="dxa"/>
          </w:tcPr>
          <w:p w:rsidR="00BD1336" w:rsidRPr="00A74412" w:rsidRDefault="00BD1336" w:rsidP="00BD1336">
            <w:pPr>
              <w:rPr>
                <w:sz w:val="22"/>
                <w:szCs w:val="22"/>
              </w:rPr>
            </w:pPr>
            <w:r>
              <w:rPr>
                <w:sz w:val="22"/>
                <w:szCs w:val="22"/>
              </w:rPr>
              <w:t xml:space="preserve">Lauren </w:t>
            </w:r>
            <w:r w:rsidRPr="0071560C">
              <w:rPr>
                <w:sz w:val="22"/>
                <w:szCs w:val="22"/>
              </w:rPr>
              <w:t>Peterson</w:t>
            </w:r>
          </w:p>
        </w:tc>
        <w:tc>
          <w:tcPr>
            <w:tcW w:w="2628" w:type="dxa"/>
          </w:tcPr>
          <w:p w:rsidR="00BD1336" w:rsidRPr="00A74412" w:rsidRDefault="00BD1336" w:rsidP="00BD1336">
            <w:pPr>
              <w:rPr>
                <w:sz w:val="22"/>
                <w:szCs w:val="22"/>
              </w:rPr>
            </w:pPr>
            <w:r>
              <w:rPr>
                <w:sz w:val="22"/>
                <w:szCs w:val="22"/>
              </w:rPr>
              <w:t xml:space="preserve">Thomas </w:t>
            </w:r>
            <w:r w:rsidRPr="0071560C">
              <w:rPr>
                <w:sz w:val="22"/>
                <w:szCs w:val="22"/>
              </w:rPr>
              <w:t>Dickey</w:t>
            </w:r>
          </w:p>
        </w:tc>
      </w:tr>
      <w:tr w:rsidR="00BD1336">
        <w:tc>
          <w:tcPr>
            <w:tcW w:w="3708" w:type="dxa"/>
          </w:tcPr>
          <w:p w:rsidR="00BD1336" w:rsidRPr="00A74412" w:rsidRDefault="00BD1336" w:rsidP="00BD1336">
            <w:pPr>
              <w:rPr>
                <w:sz w:val="22"/>
                <w:szCs w:val="22"/>
              </w:rPr>
            </w:pPr>
            <w:r w:rsidRPr="0071560C">
              <w:rPr>
                <w:sz w:val="22"/>
                <w:szCs w:val="22"/>
              </w:rPr>
              <w:t>Daniel F. Drexler</w:t>
            </w:r>
          </w:p>
        </w:tc>
        <w:tc>
          <w:tcPr>
            <w:tcW w:w="2520" w:type="dxa"/>
          </w:tcPr>
          <w:p w:rsidR="00BD1336" w:rsidRPr="00A74412" w:rsidRDefault="00BD1336" w:rsidP="00BD1336">
            <w:pPr>
              <w:rPr>
                <w:sz w:val="22"/>
                <w:szCs w:val="22"/>
              </w:rPr>
            </w:pPr>
            <w:r>
              <w:rPr>
                <w:sz w:val="22"/>
                <w:szCs w:val="22"/>
              </w:rPr>
              <w:t xml:space="preserve">Mark </w:t>
            </w:r>
            <w:r w:rsidRPr="0071560C">
              <w:rPr>
                <w:sz w:val="22"/>
                <w:szCs w:val="22"/>
              </w:rPr>
              <w:t>Lauroesch</w:t>
            </w:r>
          </w:p>
        </w:tc>
        <w:tc>
          <w:tcPr>
            <w:tcW w:w="2628" w:type="dxa"/>
          </w:tcPr>
          <w:p w:rsidR="00BD1336" w:rsidRPr="00A74412" w:rsidRDefault="00BD1336" w:rsidP="00BD1336">
            <w:pPr>
              <w:rPr>
                <w:sz w:val="22"/>
                <w:szCs w:val="22"/>
              </w:rPr>
            </w:pPr>
            <w:r>
              <w:rPr>
                <w:sz w:val="22"/>
                <w:szCs w:val="22"/>
              </w:rPr>
              <w:t xml:space="preserve">Todd </w:t>
            </w:r>
            <w:r w:rsidRPr="0071560C">
              <w:rPr>
                <w:sz w:val="22"/>
                <w:szCs w:val="22"/>
              </w:rPr>
              <w:t>Hopfinger</w:t>
            </w:r>
          </w:p>
        </w:tc>
      </w:tr>
      <w:tr w:rsidR="00BD1336">
        <w:tc>
          <w:tcPr>
            <w:tcW w:w="3708" w:type="dxa"/>
          </w:tcPr>
          <w:p w:rsidR="00BD1336" w:rsidRPr="00A74412" w:rsidRDefault="00BD1336" w:rsidP="00BD1336">
            <w:pPr>
              <w:rPr>
                <w:sz w:val="22"/>
                <w:szCs w:val="22"/>
              </w:rPr>
            </w:pPr>
            <w:r>
              <w:rPr>
                <w:sz w:val="22"/>
                <w:szCs w:val="22"/>
              </w:rPr>
              <w:t xml:space="preserve">Deborah </w:t>
            </w:r>
            <w:r w:rsidRPr="0071560C">
              <w:rPr>
                <w:sz w:val="22"/>
                <w:szCs w:val="22"/>
              </w:rPr>
              <w:t>Herzfeld</w:t>
            </w:r>
          </w:p>
        </w:tc>
        <w:tc>
          <w:tcPr>
            <w:tcW w:w="2520" w:type="dxa"/>
          </w:tcPr>
          <w:p w:rsidR="00BD1336" w:rsidRPr="00A74412" w:rsidRDefault="00BD1336" w:rsidP="00BD1336">
            <w:pPr>
              <w:rPr>
                <w:sz w:val="22"/>
                <w:szCs w:val="22"/>
              </w:rPr>
            </w:pPr>
            <w:r>
              <w:rPr>
                <w:sz w:val="22"/>
                <w:szCs w:val="22"/>
              </w:rPr>
              <w:t xml:space="preserve">Menglan </w:t>
            </w:r>
            <w:r w:rsidRPr="0071560C">
              <w:rPr>
                <w:sz w:val="22"/>
                <w:szCs w:val="22"/>
              </w:rPr>
              <w:t>Fan</w:t>
            </w:r>
          </w:p>
        </w:tc>
        <w:tc>
          <w:tcPr>
            <w:tcW w:w="2628" w:type="dxa"/>
          </w:tcPr>
          <w:p w:rsidR="00BD1336" w:rsidRPr="00A74412" w:rsidRDefault="00BD1336" w:rsidP="00BD1336">
            <w:pPr>
              <w:rPr>
                <w:sz w:val="22"/>
                <w:szCs w:val="22"/>
              </w:rPr>
            </w:pPr>
            <w:r w:rsidRPr="0071560C">
              <w:rPr>
                <w:sz w:val="22"/>
                <w:szCs w:val="22"/>
              </w:rPr>
              <w:t>Walter W. Brown</w:t>
            </w:r>
          </w:p>
        </w:tc>
      </w:tr>
      <w:tr w:rsidR="00BD1336">
        <w:tc>
          <w:tcPr>
            <w:tcW w:w="3708" w:type="dxa"/>
          </w:tcPr>
          <w:p w:rsidR="00BD1336" w:rsidRPr="00A74412" w:rsidRDefault="00BD1336" w:rsidP="00BD1336">
            <w:pPr>
              <w:rPr>
                <w:sz w:val="22"/>
                <w:szCs w:val="22"/>
              </w:rPr>
            </w:pPr>
            <w:r>
              <w:rPr>
                <w:sz w:val="22"/>
                <w:szCs w:val="22"/>
              </w:rPr>
              <w:t xml:space="preserve">Einar </w:t>
            </w:r>
            <w:r w:rsidRPr="0071560C">
              <w:rPr>
                <w:sz w:val="22"/>
                <w:szCs w:val="22"/>
              </w:rPr>
              <w:t>Stole</w:t>
            </w:r>
          </w:p>
        </w:tc>
        <w:tc>
          <w:tcPr>
            <w:tcW w:w="2520" w:type="dxa"/>
          </w:tcPr>
          <w:p w:rsidR="00BD1336" w:rsidRPr="00A74412" w:rsidRDefault="00BD1336" w:rsidP="00BD1336">
            <w:pPr>
              <w:rPr>
                <w:sz w:val="22"/>
                <w:szCs w:val="22"/>
              </w:rPr>
            </w:pPr>
            <w:r w:rsidRPr="0071560C">
              <w:rPr>
                <w:sz w:val="22"/>
                <w:szCs w:val="22"/>
              </w:rPr>
              <w:t>Michael A. Oblon</w:t>
            </w:r>
          </w:p>
        </w:tc>
        <w:tc>
          <w:tcPr>
            <w:tcW w:w="2628" w:type="dxa"/>
          </w:tcPr>
          <w:p w:rsidR="00BD1336" w:rsidRPr="00A74412" w:rsidRDefault="00BD1336" w:rsidP="00BD1336">
            <w:pPr>
              <w:rPr>
                <w:sz w:val="22"/>
                <w:szCs w:val="22"/>
              </w:rPr>
            </w:pPr>
            <w:r w:rsidRPr="0071560C">
              <w:rPr>
                <w:sz w:val="22"/>
                <w:szCs w:val="22"/>
              </w:rPr>
              <w:t>William H. Burgess</w:t>
            </w:r>
          </w:p>
        </w:tc>
      </w:tr>
      <w:tr w:rsidR="00BD1336">
        <w:tc>
          <w:tcPr>
            <w:tcW w:w="3708" w:type="dxa"/>
          </w:tcPr>
          <w:p w:rsidR="00BD1336" w:rsidRPr="00A74412" w:rsidRDefault="00BD1336" w:rsidP="00BD1336">
            <w:pPr>
              <w:rPr>
                <w:sz w:val="22"/>
                <w:szCs w:val="22"/>
              </w:rPr>
            </w:pPr>
            <w:r w:rsidRPr="0071560C">
              <w:rPr>
                <w:sz w:val="22"/>
                <w:szCs w:val="22"/>
              </w:rPr>
              <w:t>The Honorable Gerald J. Mossinghoff</w:t>
            </w:r>
          </w:p>
        </w:tc>
        <w:tc>
          <w:tcPr>
            <w:tcW w:w="2520" w:type="dxa"/>
          </w:tcPr>
          <w:p w:rsidR="00BD1336" w:rsidRPr="00A74412" w:rsidRDefault="00BD1336" w:rsidP="00BD1336">
            <w:pPr>
              <w:rPr>
                <w:sz w:val="22"/>
                <w:szCs w:val="22"/>
              </w:rPr>
            </w:pPr>
            <w:r>
              <w:rPr>
                <w:sz w:val="22"/>
                <w:szCs w:val="22"/>
              </w:rPr>
              <w:t xml:space="preserve">Natalie </w:t>
            </w:r>
            <w:r w:rsidRPr="0071560C">
              <w:rPr>
                <w:sz w:val="22"/>
                <w:szCs w:val="22"/>
              </w:rPr>
              <w:t>Bennett</w:t>
            </w:r>
          </w:p>
        </w:tc>
        <w:tc>
          <w:tcPr>
            <w:tcW w:w="2628" w:type="dxa"/>
          </w:tcPr>
          <w:p w:rsidR="00BD1336" w:rsidRPr="00A74412" w:rsidRDefault="00BD1336" w:rsidP="00BD1336">
            <w:pPr>
              <w:rPr>
                <w:sz w:val="22"/>
                <w:szCs w:val="22"/>
              </w:rPr>
            </w:pPr>
          </w:p>
        </w:tc>
      </w:tr>
      <w:tr w:rsidR="00BD1336">
        <w:tc>
          <w:tcPr>
            <w:tcW w:w="3708" w:type="dxa"/>
          </w:tcPr>
          <w:p w:rsidR="00BD1336" w:rsidRPr="00A74412" w:rsidRDefault="00BD1336" w:rsidP="00BD1336">
            <w:pPr>
              <w:rPr>
                <w:sz w:val="22"/>
                <w:szCs w:val="22"/>
              </w:rPr>
            </w:pPr>
            <w:r>
              <w:rPr>
                <w:sz w:val="22"/>
                <w:szCs w:val="22"/>
              </w:rPr>
              <w:t xml:space="preserve">J. Wesley </w:t>
            </w:r>
            <w:r w:rsidRPr="0071560C">
              <w:rPr>
                <w:sz w:val="22"/>
                <w:szCs w:val="22"/>
              </w:rPr>
              <w:t>Samples</w:t>
            </w:r>
          </w:p>
        </w:tc>
        <w:tc>
          <w:tcPr>
            <w:tcW w:w="2520" w:type="dxa"/>
          </w:tcPr>
          <w:p w:rsidR="00BD1336" w:rsidRPr="00A74412" w:rsidRDefault="00BD1336" w:rsidP="00BD1336">
            <w:pPr>
              <w:rPr>
                <w:sz w:val="22"/>
                <w:szCs w:val="22"/>
              </w:rPr>
            </w:pPr>
            <w:r>
              <w:rPr>
                <w:sz w:val="22"/>
                <w:szCs w:val="22"/>
              </w:rPr>
              <w:t xml:space="preserve">Philip </w:t>
            </w:r>
            <w:r w:rsidRPr="0071560C">
              <w:rPr>
                <w:sz w:val="22"/>
                <w:szCs w:val="22"/>
              </w:rPr>
              <w:t>Schwartz</w:t>
            </w:r>
          </w:p>
        </w:tc>
        <w:tc>
          <w:tcPr>
            <w:tcW w:w="2628" w:type="dxa"/>
          </w:tcPr>
          <w:p w:rsidR="00BD1336" w:rsidRPr="00A74412" w:rsidRDefault="00BD1336" w:rsidP="00BD1336">
            <w:pPr>
              <w:rPr>
                <w:sz w:val="22"/>
                <w:szCs w:val="22"/>
              </w:rPr>
            </w:pPr>
          </w:p>
        </w:tc>
      </w:tr>
    </w:tbl>
    <w:p w:rsidR="00BD1336" w:rsidRDefault="00BD1336" w:rsidP="00BD1336"/>
    <w:tbl>
      <w:tblPr>
        <w:tblStyle w:val="TableGrid"/>
        <w:tblpPr w:leftFromText="180" w:rightFromText="180" w:vertAnchor="text" w:horzAnchor="page" w:tblpX="2029" w:tblpY="52"/>
        <w:tblW w:w="0" w:type="auto"/>
        <w:tblLook w:val="00BF" w:firstRow="1" w:lastRow="0" w:firstColumn="1" w:lastColumn="0" w:noHBand="0" w:noVBand="0"/>
      </w:tblPr>
      <w:tblGrid>
        <w:gridCol w:w="2628"/>
        <w:gridCol w:w="2790"/>
        <w:gridCol w:w="3438"/>
      </w:tblGrid>
      <w:tr w:rsidR="00BD1336">
        <w:trPr>
          <w:trHeight w:val="1070"/>
        </w:trPr>
        <w:tc>
          <w:tcPr>
            <w:tcW w:w="8856" w:type="dxa"/>
            <w:gridSpan w:val="3"/>
            <w:shd w:val="clear" w:color="auto" w:fill="FFFF00"/>
          </w:tcPr>
          <w:p w:rsidR="00BD1336" w:rsidRDefault="003F08BF" w:rsidP="00BD1336">
            <w:pPr>
              <w:spacing w:before="2" w:after="2"/>
            </w:pPr>
            <w:r>
              <w:rPr>
                <w:noProof/>
              </w:rPr>
              <w:lastRenderedPageBreak/>
              <mc:AlternateContent>
                <mc:Choice Requires="wps">
                  <w:drawing>
                    <wp:anchor distT="0" distB="0" distL="114300" distR="114300" simplePos="0" relativeHeight="251672064" behindDoc="0" locked="0" layoutInCell="1" allowOverlap="1">
                      <wp:simplePos x="0" y="0"/>
                      <wp:positionH relativeFrom="column">
                        <wp:posOffset>0</wp:posOffset>
                      </wp:positionH>
                      <wp:positionV relativeFrom="paragraph">
                        <wp:posOffset>0</wp:posOffset>
                      </wp:positionV>
                      <wp:extent cx="5486400" cy="679450"/>
                      <wp:effectExtent l="0" t="0" r="0" b="0"/>
                      <wp:wrapNone/>
                      <wp:docPr id="1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7D8" w:rsidRPr="00A74412" w:rsidRDefault="004467D8" w:rsidP="00BD1336">
                                  <w:pPr>
                                    <w:spacing w:before="2" w:after="2"/>
                                    <w:jc w:val="center"/>
                                    <w:rPr>
                                      <w:rFonts w:ascii="Apple Chancery" w:hAnsi="Apple Chancery"/>
                                      <w:sz w:val="52"/>
                                    </w:rPr>
                                  </w:pPr>
                                  <w:r>
                                    <w:rPr>
                                      <w:rFonts w:ascii="Apple Chancery" w:hAnsi="Apple Chancery"/>
                                      <w:sz w:val="52"/>
                                    </w:rPr>
                                    <w:t>Pupilage Group 4</w:t>
                                  </w: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2" type="#_x0000_t202" style="position:absolute;margin-left:0;margin-top:0;width:6in;height:5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" filled="f" stroked="f">
                      <v:textbox inset="14.4pt,7.2pt,,7.2pt">
                        <w:txbxContent>
                          <w:p w:rsidR="004467D8" w:rsidRPr="00A74412" w:rsidRDefault="004467D8" w:rsidP="00BD1336">
                            <w:pPr>
                              <w:spacing w:before="2" w:after="2"/>
                              <w:jc w:val="center"/>
                              <w:rPr>
                                <w:rFonts w:ascii="Apple Chancery" w:hAnsi="Apple Chancery"/>
                                <w:sz w:val="52"/>
                              </w:rPr>
                            </w:pPr>
                            <w:r>
                              <w:rPr>
                                <w:rFonts w:ascii="Apple Chancery" w:hAnsi="Apple Chancery"/>
                                <w:sz w:val="52"/>
                              </w:rPr>
                              <w:t>Pupilage Group 4</w:t>
                            </w:r>
                          </w:p>
                        </w:txbxContent>
                      </v:textbox>
                    </v:shape>
                  </w:pict>
                </mc:Fallback>
              </mc:AlternateContent>
            </w:r>
          </w:p>
        </w:tc>
      </w:tr>
      <w:tr w:rsidR="00BD1336">
        <w:trPr>
          <w:trHeight w:val="1061"/>
        </w:trPr>
        <w:tc>
          <w:tcPr>
            <w:tcW w:w="8856" w:type="dxa"/>
            <w:gridSpan w:val="3"/>
            <w:vAlign w:val="center"/>
          </w:tcPr>
          <w:p w:rsidR="00BD1336" w:rsidRDefault="00BD1336" w:rsidP="00BD1336">
            <w:pPr>
              <w:spacing w:before="2" w:after="2"/>
              <w:jc w:val="center"/>
              <w:rPr>
                <w:rFonts w:ascii="Apple Chancery" w:hAnsi="Apple Chancery"/>
                <w:sz w:val="28"/>
              </w:rPr>
            </w:pPr>
            <w:r>
              <w:rPr>
                <w:rFonts w:ascii="Apple Chancery" w:hAnsi="Apple Chancery"/>
                <w:sz w:val="28"/>
              </w:rPr>
              <w:t>Pupilage Group Leader:</w:t>
            </w:r>
            <w:r w:rsidRPr="00756C34">
              <w:rPr>
                <w:rFonts w:ascii="Apple Chancery" w:hAnsi="Apple Chancery"/>
                <w:sz w:val="28"/>
              </w:rPr>
              <w:t xml:space="preserve"> </w:t>
            </w:r>
          </w:p>
          <w:p w:rsidR="00BD1336" w:rsidRPr="00756C34" w:rsidRDefault="00BD1336" w:rsidP="00BD1336">
            <w:pPr>
              <w:spacing w:before="2" w:after="2"/>
              <w:jc w:val="center"/>
              <w:rPr>
                <w:rFonts w:ascii="Apple Chancery" w:hAnsi="Apple Chancery"/>
                <w:sz w:val="28"/>
              </w:rPr>
            </w:pPr>
            <w:r>
              <w:rPr>
                <w:rFonts w:ascii="Apple Chancery" w:hAnsi="Apple Chancery"/>
                <w:sz w:val="28"/>
              </w:rPr>
              <w:t>Bruce R. Genderson</w:t>
            </w:r>
          </w:p>
        </w:tc>
      </w:tr>
      <w:tr w:rsidR="00BD1336">
        <w:tc>
          <w:tcPr>
            <w:tcW w:w="2628" w:type="dxa"/>
          </w:tcPr>
          <w:p w:rsidR="00BD1336" w:rsidRPr="00A74412" w:rsidRDefault="00BD1336" w:rsidP="00BD1336">
            <w:pPr>
              <w:rPr>
                <w:sz w:val="22"/>
                <w:szCs w:val="22"/>
              </w:rPr>
            </w:pPr>
            <w:r>
              <w:rPr>
                <w:sz w:val="22"/>
                <w:szCs w:val="22"/>
              </w:rPr>
              <w:t xml:space="preserve">Adam </w:t>
            </w:r>
            <w:r w:rsidRPr="002C435F">
              <w:rPr>
                <w:sz w:val="22"/>
                <w:szCs w:val="22"/>
              </w:rPr>
              <w:t>Burrowbridge</w:t>
            </w:r>
          </w:p>
        </w:tc>
        <w:tc>
          <w:tcPr>
            <w:tcW w:w="2790" w:type="dxa"/>
          </w:tcPr>
          <w:p w:rsidR="00BD1336" w:rsidRPr="00A74412" w:rsidRDefault="00BD1336" w:rsidP="00BD1336">
            <w:pPr>
              <w:rPr>
                <w:sz w:val="22"/>
                <w:szCs w:val="22"/>
              </w:rPr>
            </w:pPr>
            <w:r>
              <w:rPr>
                <w:sz w:val="22"/>
                <w:szCs w:val="22"/>
              </w:rPr>
              <w:t xml:space="preserve">Gregory </w:t>
            </w:r>
            <w:r w:rsidRPr="002C435F">
              <w:rPr>
                <w:sz w:val="22"/>
                <w:szCs w:val="22"/>
              </w:rPr>
              <w:t>Moldafsky</w:t>
            </w:r>
          </w:p>
        </w:tc>
        <w:tc>
          <w:tcPr>
            <w:tcW w:w="3438" w:type="dxa"/>
          </w:tcPr>
          <w:p w:rsidR="00BD1336" w:rsidRPr="00A74412" w:rsidRDefault="00BD1336" w:rsidP="00BD1336">
            <w:pPr>
              <w:rPr>
                <w:sz w:val="22"/>
                <w:szCs w:val="22"/>
              </w:rPr>
            </w:pPr>
            <w:r>
              <w:rPr>
                <w:sz w:val="22"/>
                <w:szCs w:val="22"/>
              </w:rPr>
              <w:t xml:space="preserve">Nathan </w:t>
            </w:r>
            <w:r w:rsidRPr="002C435F">
              <w:rPr>
                <w:sz w:val="22"/>
                <w:szCs w:val="22"/>
              </w:rPr>
              <w:t>Gniewek</w:t>
            </w:r>
          </w:p>
        </w:tc>
      </w:tr>
      <w:tr w:rsidR="00BD1336">
        <w:tc>
          <w:tcPr>
            <w:tcW w:w="2628" w:type="dxa"/>
          </w:tcPr>
          <w:p w:rsidR="00BD1336" w:rsidRPr="00A74412" w:rsidRDefault="00BD1336" w:rsidP="00BD1336">
            <w:pPr>
              <w:rPr>
                <w:sz w:val="22"/>
                <w:szCs w:val="22"/>
              </w:rPr>
            </w:pPr>
            <w:r w:rsidRPr="002C435F">
              <w:rPr>
                <w:sz w:val="22"/>
                <w:szCs w:val="22"/>
              </w:rPr>
              <w:t>Allison A. Schmitt</w:t>
            </w:r>
          </w:p>
        </w:tc>
        <w:tc>
          <w:tcPr>
            <w:tcW w:w="2790" w:type="dxa"/>
          </w:tcPr>
          <w:p w:rsidR="00BD1336" w:rsidRPr="00A74412" w:rsidRDefault="00BD1336" w:rsidP="00BD1336">
            <w:pPr>
              <w:rPr>
                <w:sz w:val="22"/>
                <w:szCs w:val="22"/>
              </w:rPr>
            </w:pPr>
            <w:r>
              <w:rPr>
                <w:sz w:val="22"/>
                <w:szCs w:val="22"/>
              </w:rPr>
              <w:t>James T</w:t>
            </w:r>
            <w:r w:rsidRPr="002C435F">
              <w:rPr>
                <w:sz w:val="22"/>
                <w:szCs w:val="22"/>
              </w:rPr>
              <w:t>oupin</w:t>
            </w:r>
          </w:p>
        </w:tc>
        <w:tc>
          <w:tcPr>
            <w:tcW w:w="3438" w:type="dxa"/>
          </w:tcPr>
          <w:p w:rsidR="00BD1336" w:rsidRPr="00A74412" w:rsidRDefault="00BD1336" w:rsidP="00BD1336">
            <w:pPr>
              <w:rPr>
                <w:sz w:val="22"/>
                <w:szCs w:val="22"/>
              </w:rPr>
            </w:pPr>
            <w:r>
              <w:rPr>
                <w:sz w:val="22"/>
                <w:szCs w:val="22"/>
              </w:rPr>
              <w:t xml:space="preserve">Paul </w:t>
            </w:r>
            <w:r w:rsidRPr="002C435F">
              <w:rPr>
                <w:sz w:val="22"/>
                <w:szCs w:val="22"/>
              </w:rPr>
              <w:t>Brinkman</w:t>
            </w:r>
          </w:p>
        </w:tc>
      </w:tr>
      <w:tr w:rsidR="00BD1336">
        <w:tc>
          <w:tcPr>
            <w:tcW w:w="2628" w:type="dxa"/>
          </w:tcPr>
          <w:p w:rsidR="00BD1336" w:rsidRPr="00A74412" w:rsidRDefault="00BD1336" w:rsidP="00BD1336">
            <w:pPr>
              <w:rPr>
                <w:sz w:val="22"/>
                <w:szCs w:val="22"/>
              </w:rPr>
            </w:pPr>
            <w:r w:rsidRPr="002C435F">
              <w:rPr>
                <w:sz w:val="22"/>
                <w:szCs w:val="22"/>
              </w:rPr>
              <w:t>Anthony A. Hartmann</w:t>
            </w:r>
          </w:p>
        </w:tc>
        <w:tc>
          <w:tcPr>
            <w:tcW w:w="2790" w:type="dxa"/>
          </w:tcPr>
          <w:p w:rsidR="00BD1336" w:rsidRPr="00A74412" w:rsidRDefault="00BD1336" w:rsidP="00BD1336">
            <w:pPr>
              <w:rPr>
                <w:sz w:val="22"/>
                <w:szCs w:val="22"/>
              </w:rPr>
            </w:pPr>
            <w:r>
              <w:rPr>
                <w:sz w:val="22"/>
                <w:szCs w:val="22"/>
              </w:rPr>
              <w:t xml:space="preserve">Jeremy </w:t>
            </w:r>
            <w:r w:rsidRPr="002C435F">
              <w:rPr>
                <w:sz w:val="22"/>
                <w:szCs w:val="22"/>
              </w:rPr>
              <w:t>Jones</w:t>
            </w:r>
          </w:p>
        </w:tc>
        <w:tc>
          <w:tcPr>
            <w:tcW w:w="3438" w:type="dxa"/>
          </w:tcPr>
          <w:p w:rsidR="00BD1336" w:rsidRPr="00A74412" w:rsidRDefault="00BD1336" w:rsidP="00BD1336">
            <w:pPr>
              <w:rPr>
                <w:sz w:val="22"/>
                <w:szCs w:val="22"/>
              </w:rPr>
            </w:pPr>
            <w:r w:rsidRPr="002C435F">
              <w:rPr>
                <w:sz w:val="22"/>
                <w:szCs w:val="22"/>
              </w:rPr>
              <w:t>Philip Charles Sternhell</w:t>
            </w:r>
          </w:p>
        </w:tc>
      </w:tr>
      <w:tr w:rsidR="00BD1336">
        <w:tc>
          <w:tcPr>
            <w:tcW w:w="2628" w:type="dxa"/>
          </w:tcPr>
          <w:p w:rsidR="00BD1336" w:rsidRPr="002C435F" w:rsidRDefault="00BD1336" w:rsidP="00BD1336">
            <w:pPr>
              <w:rPr>
                <w:sz w:val="22"/>
                <w:szCs w:val="22"/>
              </w:rPr>
            </w:pPr>
            <w:r>
              <w:rPr>
                <w:sz w:val="22"/>
                <w:szCs w:val="22"/>
              </w:rPr>
              <w:t>Anthony Berlenbach</w:t>
            </w:r>
          </w:p>
        </w:tc>
        <w:tc>
          <w:tcPr>
            <w:tcW w:w="2790" w:type="dxa"/>
          </w:tcPr>
          <w:p w:rsidR="00BD1336" w:rsidRPr="00A74412" w:rsidRDefault="00BD1336" w:rsidP="00BD1336">
            <w:pPr>
              <w:rPr>
                <w:sz w:val="22"/>
                <w:szCs w:val="22"/>
              </w:rPr>
            </w:pPr>
            <w:r>
              <w:rPr>
                <w:sz w:val="22"/>
                <w:szCs w:val="22"/>
              </w:rPr>
              <w:t>John</w:t>
            </w:r>
            <w:r w:rsidRPr="002C435F">
              <w:rPr>
                <w:sz w:val="22"/>
                <w:szCs w:val="22"/>
              </w:rPr>
              <w:t xml:space="preserve"> Fargo</w:t>
            </w:r>
          </w:p>
        </w:tc>
        <w:tc>
          <w:tcPr>
            <w:tcW w:w="3438" w:type="dxa"/>
          </w:tcPr>
          <w:p w:rsidR="00BD1336" w:rsidRPr="00A74412" w:rsidRDefault="00BD1336" w:rsidP="00BD1336">
            <w:pPr>
              <w:rPr>
                <w:sz w:val="22"/>
                <w:szCs w:val="22"/>
              </w:rPr>
            </w:pPr>
            <w:r w:rsidRPr="002C435F">
              <w:rPr>
                <w:sz w:val="22"/>
                <w:szCs w:val="22"/>
              </w:rPr>
              <w:t>Rachel J. Elsby</w:t>
            </w:r>
          </w:p>
        </w:tc>
      </w:tr>
      <w:tr w:rsidR="00BD1336">
        <w:tc>
          <w:tcPr>
            <w:tcW w:w="2628" w:type="dxa"/>
          </w:tcPr>
          <w:p w:rsidR="00BD1336" w:rsidRPr="00A74412" w:rsidRDefault="00BD1336" w:rsidP="00BD1336">
            <w:pPr>
              <w:rPr>
                <w:sz w:val="22"/>
                <w:szCs w:val="22"/>
              </w:rPr>
            </w:pPr>
            <w:r>
              <w:rPr>
                <w:sz w:val="22"/>
                <w:szCs w:val="22"/>
              </w:rPr>
              <w:t xml:space="preserve">Blaine </w:t>
            </w:r>
            <w:r w:rsidRPr="002C435F">
              <w:rPr>
                <w:sz w:val="22"/>
                <w:szCs w:val="22"/>
              </w:rPr>
              <w:t>Larson</w:t>
            </w:r>
          </w:p>
        </w:tc>
        <w:tc>
          <w:tcPr>
            <w:tcW w:w="2790" w:type="dxa"/>
          </w:tcPr>
          <w:p w:rsidR="00BD1336" w:rsidRPr="00A74412" w:rsidRDefault="00BD1336" w:rsidP="00BD1336">
            <w:pPr>
              <w:rPr>
                <w:sz w:val="22"/>
                <w:szCs w:val="22"/>
              </w:rPr>
            </w:pPr>
            <w:r>
              <w:rPr>
                <w:sz w:val="22"/>
                <w:szCs w:val="22"/>
              </w:rPr>
              <w:t xml:space="preserve">Johnathan </w:t>
            </w:r>
            <w:r w:rsidRPr="002C435F">
              <w:rPr>
                <w:sz w:val="22"/>
                <w:szCs w:val="22"/>
              </w:rPr>
              <w:t>Lindsey III</w:t>
            </w:r>
          </w:p>
        </w:tc>
        <w:tc>
          <w:tcPr>
            <w:tcW w:w="3438" w:type="dxa"/>
          </w:tcPr>
          <w:p w:rsidR="00BD1336" w:rsidRPr="00A74412" w:rsidRDefault="00BD1336" w:rsidP="00BD1336">
            <w:pPr>
              <w:rPr>
                <w:sz w:val="22"/>
                <w:szCs w:val="22"/>
              </w:rPr>
            </w:pPr>
            <w:r>
              <w:rPr>
                <w:sz w:val="22"/>
                <w:szCs w:val="22"/>
              </w:rPr>
              <w:t xml:space="preserve">The Honorable Richard </w:t>
            </w:r>
            <w:r w:rsidRPr="002C435F">
              <w:rPr>
                <w:sz w:val="22"/>
                <w:szCs w:val="22"/>
              </w:rPr>
              <w:t>Linn</w:t>
            </w:r>
          </w:p>
        </w:tc>
      </w:tr>
      <w:tr w:rsidR="00BD1336">
        <w:tc>
          <w:tcPr>
            <w:tcW w:w="2628" w:type="dxa"/>
          </w:tcPr>
          <w:p w:rsidR="00BD1336" w:rsidRPr="00A74412" w:rsidRDefault="00BD1336" w:rsidP="00BD1336">
            <w:pPr>
              <w:rPr>
                <w:sz w:val="22"/>
                <w:szCs w:val="22"/>
              </w:rPr>
            </w:pPr>
            <w:r>
              <w:rPr>
                <w:sz w:val="22"/>
                <w:szCs w:val="22"/>
              </w:rPr>
              <w:t>Caitlin Devereaux Lewis</w:t>
            </w:r>
          </w:p>
        </w:tc>
        <w:tc>
          <w:tcPr>
            <w:tcW w:w="2790" w:type="dxa"/>
          </w:tcPr>
          <w:p w:rsidR="00BD1336" w:rsidRPr="00A74412" w:rsidRDefault="00BD1336" w:rsidP="00BD1336">
            <w:pPr>
              <w:rPr>
                <w:sz w:val="22"/>
                <w:szCs w:val="22"/>
              </w:rPr>
            </w:pPr>
            <w:r w:rsidRPr="002C435F">
              <w:rPr>
                <w:sz w:val="22"/>
                <w:szCs w:val="22"/>
              </w:rPr>
              <w:t>Jose</w:t>
            </w:r>
            <w:r>
              <w:rPr>
                <w:sz w:val="22"/>
                <w:szCs w:val="22"/>
              </w:rPr>
              <w:t xml:space="preserve">ph </w:t>
            </w:r>
            <w:r w:rsidRPr="002C435F">
              <w:rPr>
                <w:sz w:val="22"/>
                <w:szCs w:val="22"/>
              </w:rPr>
              <w:t>Matal</w:t>
            </w:r>
          </w:p>
        </w:tc>
        <w:tc>
          <w:tcPr>
            <w:tcW w:w="3438" w:type="dxa"/>
          </w:tcPr>
          <w:p w:rsidR="00BD1336" w:rsidRPr="00A74412" w:rsidRDefault="00BD1336" w:rsidP="00BD1336">
            <w:pPr>
              <w:rPr>
                <w:sz w:val="22"/>
                <w:szCs w:val="22"/>
              </w:rPr>
            </w:pPr>
            <w:r w:rsidRPr="002C435F">
              <w:rPr>
                <w:sz w:val="22"/>
                <w:szCs w:val="22"/>
              </w:rPr>
              <w:t>The Honorable Robert Brauneis</w:t>
            </w:r>
          </w:p>
        </w:tc>
      </w:tr>
      <w:tr w:rsidR="00BD1336">
        <w:tc>
          <w:tcPr>
            <w:tcW w:w="2628" w:type="dxa"/>
          </w:tcPr>
          <w:p w:rsidR="00BD1336" w:rsidRPr="00A74412" w:rsidRDefault="00BD1336" w:rsidP="00BD1336">
            <w:pPr>
              <w:rPr>
                <w:sz w:val="22"/>
                <w:szCs w:val="22"/>
              </w:rPr>
            </w:pPr>
            <w:r>
              <w:rPr>
                <w:sz w:val="22"/>
                <w:szCs w:val="22"/>
              </w:rPr>
              <w:t xml:space="preserve">Chris </w:t>
            </w:r>
            <w:r w:rsidRPr="002C435F">
              <w:rPr>
                <w:sz w:val="22"/>
                <w:szCs w:val="22"/>
              </w:rPr>
              <w:t>Katopis</w:t>
            </w:r>
          </w:p>
        </w:tc>
        <w:tc>
          <w:tcPr>
            <w:tcW w:w="2790" w:type="dxa"/>
          </w:tcPr>
          <w:p w:rsidR="00BD1336" w:rsidRPr="00A74412" w:rsidRDefault="00BD1336" w:rsidP="00BD1336">
            <w:pPr>
              <w:rPr>
                <w:sz w:val="22"/>
                <w:szCs w:val="22"/>
              </w:rPr>
            </w:pPr>
            <w:r>
              <w:rPr>
                <w:sz w:val="22"/>
                <w:szCs w:val="22"/>
              </w:rPr>
              <w:t xml:space="preserve">Karthik </w:t>
            </w:r>
            <w:r w:rsidRPr="002C435F">
              <w:rPr>
                <w:sz w:val="22"/>
                <w:szCs w:val="22"/>
              </w:rPr>
              <w:t>Kumar</w:t>
            </w:r>
          </w:p>
        </w:tc>
        <w:tc>
          <w:tcPr>
            <w:tcW w:w="3438" w:type="dxa"/>
          </w:tcPr>
          <w:p w:rsidR="00BD1336" w:rsidRPr="00A74412" w:rsidRDefault="00BD1336" w:rsidP="00BD1336">
            <w:pPr>
              <w:rPr>
                <w:sz w:val="22"/>
                <w:szCs w:val="22"/>
              </w:rPr>
            </w:pPr>
            <w:r>
              <w:rPr>
                <w:sz w:val="22"/>
                <w:szCs w:val="22"/>
              </w:rPr>
              <w:t xml:space="preserve">The Honorable Sharon </w:t>
            </w:r>
            <w:r w:rsidRPr="002C435F">
              <w:rPr>
                <w:sz w:val="22"/>
                <w:szCs w:val="22"/>
              </w:rPr>
              <w:t>r</w:t>
            </w:r>
            <w:r>
              <w:rPr>
                <w:sz w:val="22"/>
                <w:szCs w:val="22"/>
              </w:rPr>
              <w:t>P</w:t>
            </w:r>
            <w:r w:rsidRPr="002C435F">
              <w:rPr>
                <w:sz w:val="22"/>
                <w:szCs w:val="22"/>
              </w:rPr>
              <w:t>ost</w:t>
            </w:r>
          </w:p>
        </w:tc>
      </w:tr>
      <w:tr w:rsidR="00BD1336">
        <w:tc>
          <w:tcPr>
            <w:tcW w:w="2628" w:type="dxa"/>
          </w:tcPr>
          <w:p w:rsidR="00BD1336" w:rsidRPr="00A74412" w:rsidRDefault="00BD1336" w:rsidP="00BD1336">
            <w:pPr>
              <w:rPr>
                <w:sz w:val="22"/>
                <w:szCs w:val="22"/>
              </w:rPr>
            </w:pPr>
            <w:r w:rsidRPr="002C435F">
              <w:rPr>
                <w:sz w:val="22"/>
                <w:szCs w:val="22"/>
              </w:rPr>
              <w:t>Clark S. Cheney</w:t>
            </w:r>
          </w:p>
        </w:tc>
        <w:tc>
          <w:tcPr>
            <w:tcW w:w="2790" w:type="dxa"/>
          </w:tcPr>
          <w:p w:rsidR="00BD1336" w:rsidRPr="00A74412" w:rsidRDefault="00BD1336" w:rsidP="00BD1336">
            <w:pPr>
              <w:rPr>
                <w:sz w:val="22"/>
                <w:szCs w:val="22"/>
              </w:rPr>
            </w:pPr>
            <w:r w:rsidRPr="002C435F">
              <w:rPr>
                <w:sz w:val="22"/>
                <w:szCs w:val="22"/>
              </w:rPr>
              <w:t>Kevin P. Mahne</w:t>
            </w:r>
          </w:p>
        </w:tc>
        <w:tc>
          <w:tcPr>
            <w:tcW w:w="3438" w:type="dxa"/>
          </w:tcPr>
          <w:p w:rsidR="00BD1336" w:rsidRPr="00A74412" w:rsidRDefault="00BD1336" w:rsidP="00BD1336">
            <w:pPr>
              <w:rPr>
                <w:sz w:val="22"/>
                <w:szCs w:val="22"/>
              </w:rPr>
            </w:pPr>
            <w:r>
              <w:rPr>
                <w:sz w:val="22"/>
                <w:szCs w:val="22"/>
              </w:rPr>
              <w:t xml:space="preserve">Sydney </w:t>
            </w:r>
            <w:r w:rsidRPr="002C435F">
              <w:rPr>
                <w:sz w:val="22"/>
                <w:szCs w:val="22"/>
              </w:rPr>
              <w:t>Kestle</w:t>
            </w:r>
          </w:p>
        </w:tc>
      </w:tr>
      <w:tr w:rsidR="00BD1336">
        <w:tc>
          <w:tcPr>
            <w:tcW w:w="2628" w:type="dxa"/>
          </w:tcPr>
          <w:p w:rsidR="00BD1336" w:rsidRPr="00A74412" w:rsidRDefault="00BD1336" w:rsidP="00BD1336">
            <w:pPr>
              <w:rPr>
                <w:sz w:val="22"/>
                <w:szCs w:val="22"/>
              </w:rPr>
            </w:pPr>
            <w:r w:rsidRPr="002C435F">
              <w:rPr>
                <w:sz w:val="22"/>
                <w:szCs w:val="22"/>
              </w:rPr>
              <w:t>Daniel T. Kane</w:t>
            </w:r>
          </w:p>
        </w:tc>
        <w:tc>
          <w:tcPr>
            <w:tcW w:w="2790" w:type="dxa"/>
          </w:tcPr>
          <w:p w:rsidR="00BD1336" w:rsidRPr="00A74412" w:rsidRDefault="00BD1336" w:rsidP="00BD1336">
            <w:pPr>
              <w:rPr>
                <w:sz w:val="22"/>
                <w:szCs w:val="22"/>
              </w:rPr>
            </w:pPr>
            <w:r w:rsidRPr="002C435F">
              <w:rPr>
                <w:sz w:val="22"/>
                <w:szCs w:val="22"/>
              </w:rPr>
              <w:t>Lenore S. Ostrowsky</w:t>
            </w:r>
          </w:p>
        </w:tc>
        <w:tc>
          <w:tcPr>
            <w:tcW w:w="3438" w:type="dxa"/>
          </w:tcPr>
          <w:p w:rsidR="00BD1336" w:rsidRPr="00A74412" w:rsidRDefault="00BD1336" w:rsidP="00BD1336">
            <w:pPr>
              <w:rPr>
                <w:sz w:val="22"/>
                <w:szCs w:val="22"/>
              </w:rPr>
            </w:pPr>
            <w:r>
              <w:rPr>
                <w:sz w:val="22"/>
                <w:szCs w:val="22"/>
              </w:rPr>
              <w:t xml:space="preserve">Thomas </w:t>
            </w:r>
            <w:r w:rsidRPr="002C435F">
              <w:rPr>
                <w:sz w:val="22"/>
                <w:szCs w:val="22"/>
              </w:rPr>
              <w:t>Selby</w:t>
            </w:r>
          </w:p>
        </w:tc>
      </w:tr>
      <w:tr w:rsidR="00BD1336">
        <w:tc>
          <w:tcPr>
            <w:tcW w:w="2628" w:type="dxa"/>
          </w:tcPr>
          <w:p w:rsidR="00BD1336" w:rsidRPr="00A74412" w:rsidRDefault="00BD1336" w:rsidP="00BD1336">
            <w:pPr>
              <w:rPr>
                <w:sz w:val="22"/>
                <w:szCs w:val="22"/>
              </w:rPr>
            </w:pPr>
            <w:r>
              <w:rPr>
                <w:sz w:val="22"/>
                <w:szCs w:val="22"/>
              </w:rPr>
              <w:t>David Ruddya</w:t>
            </w:r>
          </w:p>
        </w:tc>
        <w:tc>
          <w:tcPr>
            <w:tcW w:w="2790" w:type="dxa"/>
          </w:tcPr>
          <w:p w:rsidR="00BD1336" w:rsidRPr="00A74412" w:rsidRDefault="00BD1336" w:rsidP="00BD1336">
            <w:pPr>
              <w:rPr>
                <w:sz w:val="22"/>
                <w:szCs w:val="22"/>
              </w:rPr>
            </w:pPr>
            <w:r>
              <w:rPr>
                <w:sz w:val="22"/>
                <w:szCs w:val="22"/>
              </w:rPr>
              <w:t xml:space="preserve">Mark </w:t>
            </w:r>
            <w:r w:rsidRPr="002C435F">
              <w:rPr>
                <w:sz w:val="22"/>
                <w:szCs w:val="22"/>
              </w:rPr>
              <w:t>Rawls</w:t>
            </w:r>
          </w:p>
        </w:tc>
        <w:tc>
          <w:tcPr>
            <w:tcW w:w="3438" w:type="dxa"/>
          </w:tcPr>
          <w:p w:rsidR="00BD1336" w:rsidRPr="00A74412" w:rsidRDefault="00BD1336" w:rsidP="00BD1336">
            <w:pPr>
              <w:rPr>
                <w:sz w:val="22"/>
                <w:szCs w:val="22"/>
              </w:rPr>
            </w:pPr>
            <w:r w:rsidRPr="002C435F">
              <w:rPr>
                <w:sz w:val="22"/>
                <w:szCs w:val="22"/>
              </w:rPr>
              <w:t>Todd R. Samelman</w:t>
            </w:r>
          </w:p>
        </w:tc>
      </w:tr>
      <w:tr w:rsidR="00BD1336">
        <w:tc>
          <w:tcPr>
            <w:tcW w:w="2628" w:type="dxa"/>
          </w:tcPr>
          <w:p w:rsidR="00BD1336" w:rsidRPr="00A74412" w:rsidRDefault="00BD1336" w:rsidP="00BD1336">
            <w:pPr>
              <w:rPr>
                <w:sz w:val="22"/>
                <w:szCs w:val="22"/>
              </w:rPr>
            </w:pPr>
            <w:r>
              <w:rPr>
                <w:sz w:val="22"/>
                <w:szCs w:val="22"/>
              </w:rPr>
              <w:t xml:space="preserve">Dee </w:t>
            </w:r>
            <w:r w:rsidRPr="002C435F">
              <w:rPr>
                <w:sz w:val="22"/>
                <w:szCs w:val="22"/>
              </w:rPr>
              <w:t>Lord</w:t>
            </w:r>
          </w:p>
        </w:tc>
        <w:tc>
          <w:tcPr>
            <w:tcW w:w="2790" w:type="dxa"/>
          </w:tcPr>
          <w:p w:rsidR="00BD1336" w:rsidRPr="00A74412" w:rsidRDefault="00BD1336" w:rsidP="00BD1336">
            <w:pPr>
              <w:rPr>
                <w:sz w:val="22"/>
                <w:szCs w:val="22"/>
              </w:rPr>
            </w:pPr>
            <w:r w:rsidRPr="002C435F">
              <w:rPr>
                <w:sz w:val="22"/>
                <w:szCs w:val="22"/>
              </w:rPr>
              <w:t>Michae</w:t>
            </w:r>
            <w:r>
              <w:rPr>
                <w:sz w:val="22"/>
                <w:szCs w:val="22"/>
              </w:rPr>
              <w:t xml:space="preserve">l </w:t>
            </w:r>
            <w:r w:rsidRPr="002C435F">
              <w:rPr>
                <w:sz w:val="22"/>
                <w:szCs w:val="22"/>
              </w:rPr>
              <w:t>Fleming</w:t>
            </w:r>
          </w:p>
        </w:tc>
        <w:tc>
          <w:tcPr>
            <w:tcW w:w="3438" w:type="dxa"/>
          </w:tcPr>
          <w:p w:rsidR="00BD1336" w:rsidRPr="00A74412" w:rsidRDefault="00BD1336" w:rsidP="00BD1336">
            <w:pPr>
              <w:rPr>
                <w:sz w:val="22"/>
                <w:szCs w:val="22"/>
              </w:rPr>
            </w:pPr>
            <w:r>
              <w:rPr>
                <w:sz w:val="22"/>
                <w:szCs w:val="22"/>
              </w:rPr>
              <w:t xml:space="preserve">Warren </w:t>
            </w:r>
            <w:r w:rsidRPr="002C435F">
              <w:rPr>
                <w:sz w:val="22"/>
                <w:szCs w:val="22"/>
              </w:rPr>
              <w:t>Mabey</w:t>
            </w:r>
          </w:p>
        </w:tc>
      </w:tr>
      <w:tr w:rsidR="00BD1336">
        <w:tc>
          <w:tcPr>
            <w:tcW w:w="2628" w:type="dxa"/>
          </w:tcPr>
          <w:p w:rsidR="00BD1336" w:rsidRPr="00A74412" w:rsidRDefault="00BD1336" w:rsidP="00BD1336">
            <w:pPr>
              <w:rPr>
                <w:sz w:val="22"/>
                <w:szCs w:val="22"/>
              </w:rPr>
            </w:pPr>
            <w:r w:rsidRPr="002C435F">
              <w:rPr>
                <w:sz w:val="22"/>
                <w:szCs w:val="22"/>
              </w:rPr>
              <w:t>Elizabeth L. Dougherty</w:t>
            </w:r>
          </w:p>
        </w:tc>
        <w:tc>
          <w:tcPr>
            <w:tcW w:w="2790" w:type="dxa"/>
          </w:tcPr>
          <w:p w:rsidR="00BD1336" w:rsidRPr="00A74412" w:rsidRDefault="00BD1336" w:rsidP="00BD1336">
            <w:pPr>
              <w:rPr>
                <w:sz w:val="22"/>
                <w:szCs w:val="22"/>
              </w:rPr>
            </w:pPr>
            <w:r w:rsidRPr="002C435F">
              <w:rPr>
                <w:sz w:val="22"/>
                <w:szCs w:val="22"/>
              </w:rPr>
              <w:t>Michael E. McCabe</w:t>
            </w:r>
          </w:p>
        </w:tc>
        <w:tc>
          <w:tcPr>
            <w:tcW w:w="3438" w:type="dxa"/>
          </w:tcPr>
          <w:p w:rsidR="00BD1336" w:rsidRPr="00A74412" w:rsidRDefault="00BD1336" w:rsidP="00BD1336">
            <w:pPr>
              <w:rPr>
                <w:sz w:val="22"/>
                <w:szCs w:val="22"/>
              </w:rPr>
            </w:pPr>
            <w:r w:rsidRPr="002C435F">
              <w:rPr>
                <w:sz w:val="22"/>
                <w:szCs w:val="22"/>
              </w:rPr>
              <w:t>William P. Atkins</w:t>
            </w:r>
          </w:p>
        </w:tc>
      </w:tr>
    </w:tbl>
    <w:p w:rsidR="00BD1336" w:rsidRDefault="00BD1336" w:rsidP="00BD1336"/>
    <w:p w:rsidR="00BD1336" w:rsidRDefault="00BD1336" w:rsidP="00BD1336"/>
    <w:p w:rsidR="00BD1336" w:rsidRDefault="00BD1336" w:rsidP="00BD1336"/>
    <w:p w:rsidR="00BD1336" w:rsidRDefault="00BD1336" w:rsidP="00BD1336"/>
    <w:p w:rsidR="00BD1336" w:rsidRDefault="00BD1336" w:rsidP="00BD1336"/>
    <w:tbl>
      <w:tblPr>
        <w:tblStyle w:val="TableGrid"/>
        <w:tblpPr w:leftFromText="180" w:rightFromText="180" w:vertAnchor="text" w:horzAnchor="page" w:tblpX="2029" w:tblpY="-14"/>
        <w:tblW w:w="0" w:type="auto"/>
        <w:tblLook w:val="00BF" w:firstRow="1" w:lastRow="0" w:firstColumn="1" w:lastColumn="0" w:noHBand="0" w:noVBand="0"/>
      </w:tblPr>
      <w:tblGrid>
        <w:gridCol w:w="3168"/>
        <w:gridCol w:w="2250"/>
        <w:gridCol w:w="3438"/>
      </w:tblGrid>
      <w:tr w:rsidR="00BD1336">
        <w:trPr>
          <w:trHeight w:val="1070"/>
        </w:trPr>
        <w:tc>
          <w:tcPr>
            <w:tcW w:w="8856" w:type="dxa"/>
            <w:gridSpan w:val="3"/>
            <w:shd w:val="clear" w:color="auto" w:fill="FFFF00"/>
          </w:tcPr>
          <w:p w:rsidR="00BD1336" w:rsidRDefault="003F08BF" w:rsidP="00BD1336">
            <w:pPr>
              <w:spacing w:before="2" w:after="2"/>
            </w:pPr>
            <w:r>
              <w:rPr>
                <w:noProof/>
              </w:rPr>
              <mc:AlternateContent>
                <mc:Choice Requires="wps">
                  <w:drawing>
                    <wp:anchor distT="0" distB="0" distL="114300" distR="114300" simplePos="0" relativeHeight="251673088" behindDoc="0" locked="0" layoutInCell="1" allowOverlap="1">
                      <wp:simplePos x="0" y="0"/>
                      <wp:positionH relativeFrom="column">
                        <wp:posOffset>0</wp:posOffset>
                      </wp:positionH>
                      <wp:positionV relativeFrom="paragraph">
                        <wp:posOffset>0</wp:posOffset>
                      </wp:positionV>
                      <wp:extent cx="5486400" cy="679450"/>
                      <wp:effectExtent l="0" t="0" r="0" b="0"/>
                      <wp:wrapNone/>
                      <wp:docPr id="1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7D8" w:rsidRPr="00A74412" w:rsidRDefault="004467D8" w:rsidP="00BD1336">
                                  <w:pPr>
                                    <w:spacing w:before="2" w:after="2"/>
                                    <w:jc w:val="center"/>
                                    <w:rPr>
                                      <w:rFonts w:ascii="Apple Chancery" w:hAnsi="Apple Chancery"/>
                                      <w:sz w:val="52"/>
                                    </w:rPr>
                                  </w:pPr>
                                  <w:r>
                                    <w:rPr>
                                      <w:rFonts w:ascii="Apple Chancery" w:hAnsi="Apple Chancery"/>
                                      <w:sz w:val="52"/>
                                    </w:rPr>
                                    <w:t>Pupilage Group 5</w:t>
                                  </w: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3" type="#_x0000_t202" style="position:absolute;margin-left:0;margin-top:0;width:6in;height:5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" filled="f" stroked="f">
                      <v:textbox inset="14.4pt,7.2pt,,7.2pt">
                        <w:txbxContent>
                          <w:p w:rsidR="004467D8" w:rsidRPr="00A74412" w:rsidRDefault="004467D8" w:rsidP="00BD1336">
                            <w:pPr>
                              <w:spacing w:before="2" w:after="2"/>
                              <w:jc w:val="center"/>
                              <w:rPr>
                                <w:rFonts w:ascii="Apple Chancery" w:hAnsi="Apple Chancery"/>
                                <w:sz w:val="52"/>
                              </w:rPr>
                            </w:pPr>
                            <w:r>
                              <w:rPr>
                                <w:rFonts w:ascii="Apple Chancery" w:hAnsi="Apple Chancery"/>
                                <w:sz w:val="52"/>
                              </w:rPr>
                              <w:t>Pupilage Group 5</w:t>
                            </w:r>
                          </w:p>
                        </w:txbxContent>
                      </v:textbox>
                    </v:shape>
                  </w:pict>
                </mc:Fallback>
              </mc:AlternateContent>
            </w:r>
          </w:p>
        </w:tc>
      </w:tr>
      <w:tr w:rsidR="00BD1336">
        <w:trPr>
          <w:trHeight w:val="1061"/>
        </w:trPr>
        <w:tc>
          <w:tcPr>
            <w:tcW w:w="8856" w:type="dxa"/>
            <w:gridSpan w:val="3"/>
            <w:vAlign w:val="center"/>
          </w:tcPr>
          <w:p w:rsidR="00BD1336" w:rsidRDefault="00BD1336" w:rsidP="00BD1336">
            <w:pPr>
              <w:spacing w:before="2" w:after="2"/>
              <w:jc w:val="center"/>
              <w:rPr>
                <w:rFonts w:ascii="Apple Chancery" w:hAnsi="Apple Chancery"/>
                <w:sz w:val="28"/>
              </w:rPr>
            </w:pPr>
            <w:r>
              <w:rPr>
                <w:rFonts w:ascii="Apple Chancery" w:hAnsi="Apple Chancery"/>
                <w:sz w:val="28"/>
              </w:rPr>
              <w:t>Pupilage Group Leader:</w:t>
            </w:r>
          </w:p>
          <w:p w:rsidR="00BD1336" w:rsidRPr="00756C34" w:rsidRDefault="00BD1336" w:rsidP="00BD1336">
            <w:pPr>
              <w:spacing w:before="2" w:after="2"/>
              <w:jc w:val="center"/>
              <w:rPr>
                <w:rFonts w:ascii="Apple Chancery" w:hAnsi="Apple Chancery"/>
                <w:sz w:val="28"/>
              </w:rPr>
            </w:pPr>
            <w:r>
              <w:rPr>
                <w:rFonts w:ascii="Apple Chancery" w:hAnsi="Apple Chancery"/>
                <w:sz w:val="28"/>
              </w:rPr>
              <w:t>The Honorable Susan G. Braden</w:t>
            </w:r>
          </w:p>
        </w:tc>
      </w:tr>
      <w:tr w:rsidR="00BD1336">
        <w:tc>
          <w:tcPr>
            <w:tcW w:w="3168" w:type="dxa"/>
          </w:tcPr>
          <w:p w:rsidR="00BD1336" w:rsidRPr="00A74412" w:rsidRDefault="00BD1336" w:rsidP="00BD1336">
            <w:pPr>
              <w:rPr>
                <w:sz w:val="22"/>
                <w:szCs w:val="22"/>
              </w:rPr>
            </w:pPr>
            <w:r>
              <w:rPr>
                <w:sz w:val="22"/>
                <w:szCs w:val="22"/>
              </w:rPr>
              <w:t xml:space="preserve">Adam </w:t>
            </w:r>
            <w:r w:rsidRPr="00472470">
              <w:rPr>
                <w:sz w:val="22"/>
                <w:szCs w:val="22"/>
              </w:rPr>
              <w:t>Shartzer</w:t>
            </w:r>
          </w:p>
        </w:tc>
        <w:tc>
          <w:tcPr>
            <w:tcW w:w="2250" w:type="dxa"/>
          </w:tcPr>
          <w:p w:rsidR="00BD1336" w:rsidRPr="00A74412" w:rsidRDefault="00BD1336" w:rsidP="00BD1336">
            <w:pPr>
              <w:rPr>
                <w:sz w:val="22"/>
                <w:szCs w:val="22"/>
              </w:rPr>
            </w:pPr>
            <w:r w:rsidRPr="00472470">
              <w:rPr>
                <w:sz w:val="22"/>
                <w:szCs w:val="22"/>
              </w:rPr>
              <w:t>Jeffery P. Langer</w:t>
            </w:r>
          </w:p>
        </w:tc>
        <w:tc>
          <w:tcPr>
            <w:tcW w:w="3438" w:type="dxa"/>
          </w:tcPr>
          <w:p w:rsidR="00BD1336" w:rsidRPr="00A74412" w:rsidRDefault="00BD1336" w:rsidP="00BD1336">
            <w:pPr>
              <w:rPr>
                <w:sz w:val="22"/>
                <w:szCs w:val="22"/>
              </w:rPr>
            </w:pPr>
            <w:r>
              <w:rPr>
                <w:sz w:val="22"/>
                <w:szCs w:val="22"/>
              </w:rPr>
              <w:t xml:space="preserve">Phillip </w:t>
            </w:r>
            <w:r w:rsidRPr="00472470">
              <w:rPr>
                <w:sz w:val="22"/>
                <w:szCs w:val="22"/>
              </w:rPr>
              <w:t>Beck</w:t>
            </w:r>
          </w:p>
        </w:tc>
      </w:tr>
      <w:tr w:rsidR="00BD1336">
        <w:tc>
          <w:tcPr>
            <w:tcW w:w="3168" w:type="dxa"/>
          </w:tcPr>
          <w:p w:rsidR="00BD1336" w:rsidRPr="00A74412" w:rsidRDefault="00BD1336" w:rsidP="00BD1336">
            <w:pPr>
              <w:rPr>
                <w:sz w:val="22"/>
                <w:szCs w:val="22"/>
              </w:rPr>
            </w:pPr>
            <w:r>
              <w:rPr>
                <w:sz w:val="22"/>
                <w:szCs w:val="22"/>
              </w:rPr>
              <w:t xml:space="preserve">Anand </w:t>
            </w:r>
            <w:r w:rsidRPr="00472470">
              <w:rPr>
                <w:sz w:val="22"/>
                <w:szCs w:val="22"/>
              </w:rPr>
              <w:t>Patel</w:t>
            </w:r>
          </w:p>
        </w:tc>
        <w:tc>
          <w:tcPr>
            <w:tcW w:w="2250" w:type="dxa"/>
          </w:tcPr>
          <w:p w:rsidR="00BD1336" w:rsidRPr="00A74412" w:rsidRDefault="00BD1336" w:rsidP="00BD1336">
            <w:pPr>
              <w:rPr>
                <w:sz w:val="22"/>
                <w:szCs w:val="22"/>
              </w:rPr>
            </w:pPr>
            <w:r>
              <w:rPr>
                <w:sz w:val="22"/>
                <w:szCs w:val="22"/>
              </w:rPr>
              <w:t xml:space="preserve">Jessica </w:t>
            </w:r>
            <w:r w:rsidRPr="00472470">
              <w:rPr>
                <w:sz w:val="22"/>
                <w:szCs w:val="22"/>
              </w:rPr>
              <w:t>DeLalio</w:t>
            </w:r>
          </w:p>
        </w:tc>
        <w:tc>
          <w:tcPr>
            <w:tcW w:w="3438" w:type="dxa"/>
          </w:tcPr>
          <w:p w:rsidR="00BD1336" w:rsidRPr="00A74412" w:rsidRDefault="00BD1336" w:rsidP="00BD1336">
            <w:pPr>
              <w:rPr>
                <w:sz w:val="22"/>
                <w:szCs w:val="22"/>
              </w:rPr>
            </w:pPr>
            <w:r>
              <w:rPr>
                <w:sz w:val="22"/>
                <w:szCs w:val="22"/>
              </w:rPr>
              <w:t xml:space="preserve">Rae </w:t>
            </w:r>
            <w:r w:rsidRPr="00472470">
              <w:rPr>
                <w:sz w:val="22"/>
                <w:szCs w:val="22"/>
              </w:rPr>
              <w:t>Fischer</w:t>
            </w:r>
          </w:p>
        </w:tc>
      </w:tr>
      <w:tr w:rsidR="00BD1336">
        <w:tc>
          <w:tcPr>
            <w:tcW w:w="3168" w:type="dxa"/>
          </w:tcPr>
          <w:p w:rsidR="00BD1336" w:rsidRPr="00A74412" w:rsidRDefault="00BD1336" w:rsidP="00BD1336">
            <w:pPr>
              <w:rPr>
                <w:sz w:val="22"/>
                <w:szCs w:val="22"/>
              </w:rPr>
            </w:pPr>
            <w:r w:rsidRPr="00472470">
              <w:rPr>
                <w:sz w:val="22"/>
                <w:szCs w:val="22"/>
              </w:rPr>
              <w:t>The Honorable Arthur J. Gajarsa</w:t>
            </w:r>
          </w:p>
        </w:tc>
        <w:tc>
          <w:tcPr>
            <w:tcW w:w="2250" w:type="dxa"/>
          </w:tcPr>
          <w:p w:rsidR="00BD1336" w:rsidRPr="00A74412" w:rsidRDefault="00BD1336" w:rsidP="00BD1336">
            <w:pPr>
              <w:rPr>
                <w:sz w:val="22"/>
                <w:szCs w:val="22"/>
              </w:rPr>
            </w:pPr>
            <w:r w:rsidRPr="00472470">
              <w:rPr>
                <w:sz w:val="22"/>
                <w:szCs w:val="22"/>
              </w:rPr>
              <w:t>Jon E. Wright</w:t>
            </w:r>
          </w:p>
        </w:tc>
        <w:tc>
          <w:tcPr>
            <w:tcW w:w="3438" w:type="dxa"/>
          </w:tcPr>
          <w:p w:rsidR="00BD1336" w:rsidRPr="00A74412" w:rsidRDefault="00BD1336" w:rsidP="00BD1336">
            <w:pPr>
              <w:rPr>
                <w:sz w:val="22"/>
                <w:szCs w:val="22"/>
              </w:rPr>
            </w:pPr>
            <w:r>
              <w:rPr>
                <w:sz w:val="22"/>
                <w:szCs w:val="22"/>
              </w:rPr>
              <w:t xml:space="preserve">Richard </w:t>
            </w:r>
            <w:r w:rsidRPr="00472470">
              <w:rPr>
                <w:sz w:val="22"/>
                <w:szCs w:val="22"/>
              </w:rPr>
              <w:t>Torczon</w:t>
            </w:r>
          </w:p>
        </w:tc>
      </w:tr>
      <w:tr w:rsidR="00BD1336">
        <w:tc>
          <w:tcPr>
            <w:tcW w:w="3168" w:type="dxa"/>
          </w:tcPr>
          <w:p w:rsidR="00BD1336" w:rsidRPr="00A74412" w:rsidRDefault="00BD1336" w:rsidP="00BD1336">
            <w:pPr>
              <w:rPr>
                <w:sz w:val="22"/>
                <w:szCs w:val="22"/>
              </w:rPr>
            </w:pPr>
            <w:r>
              <w:rPr>
                <w:sz w:val="22"/>
                <w:szCs w:val="22"/>
              </w:rPr>
              <w:t>Blair</w:t>
            </w:r>
            <w:r w:rsidRPr="00472470">
              <w:rPr>
                <w:sz w:val="22"/>
                <w:szCs w:val="22"/>
              </w:rPr>
              <w:t xml:space="preserve"> Greenwald</w:t>
            </w:r>
          </w:p>
        </w:tc>
        <w:tc>
          <w:tcPr>
            <w:tcW w:w="2250" w:type="dxa"/>
          </w:tcPr>
          <w:p w:rsidR="00BD1336" w:rsidRPr="00A74412" w:rsidRDefault="00BD1336" w:rsidP="00BD1336">
            <w:pPr>
              <w:rPr>
                <w:sz w:val="22"/>
                <w:szCs w:val="22"/>
              </w:rPr>
            </w:pPr>
            <w:r w:rsidRPr="00472470">
              <w:rPr>
                <w:sz w:val="22"/>
                <w:szCs w:val="22"/>
              </w:rPr>
              <w:t>Joseph G. Piccolo</w:t>
            </w:r>
          </w:p>
        </w:tc>
        <w:tc>
          <w:tcPr>
            <w:tcW w:w="3438" w:type="dxa"/>
          </w:tcPr>
          <w:p w:rsidR="00BD1336" w:rsidRPr="00A74412" w:rsidRDefault="00BD1336" w:rsidP="00BD1336">
            <w:pPr>
              <w:rPr>
                <w:sz w:val="22"/>
                <w:szCs w:val="22"/>
              </w:rPr>
            </w:pPr>
            <w:r>
              <w:rPr>
                <w:sz w:val="22"/>
                <w:szCs w:val="22"/>
              </w:rPr>
              <w:t xml:space="preserve">Robert </w:t>
            </w:r>
            <w:r w:rsidRPr="00472470">
              <w:rPr>
                <w:sz w:val="22"/>
                <w:szCs w:val="22"/>
              </w:rPr>
              <w:t>Gajarsa</w:t>
            </w:r>
          </w:p>
        </w:tc>
      </w:tr>
      <w:tr w:rsidR="00BD1336">
        <w:tc>
          <w:tcPr>
            <w:tcW w:w="3168" w:type="dxa"/>
          </w:tcPr>
          <w:p w:rsidR="00BD1336" w:rsidRPr="00A74412" w:rsidRDefault="00BD1336" w:rsidP="00BD1336">
            <w:pPr>
              <w:rPr>
                <w:sz w:val="22"/>
                <w:szCs w:val="22"/>
              </w:rPr>
            </w:pPr>
            <w:r w:rsidRPr="00472470">
              <w:rPr>
                <w:sz w:val="22"/>
                <w:szCs w:val="22"/>
              </w:rPr>
              <w:t>Bruce T. Wieder</w:t>
            </w:r>
          </w:p>
        </w:tc>
        <w:tc>
          <w:tcPr>
            <w:tcW w:w="2250" w:type="dxa"/>
          </w:tcPr>
          <w:p w:rsidR="00BD1336" w:rsidRPr="00A74412" w:rsidRDefault="00BD1336" w:rsidP="00BD1336">
            <w:pPr>
              <w:rPr>
                <w:sz w:val="22"/>
                <w:szCs w:val="22"/>
              </w:rPr>
            </w:pPr>
            <w:r w:rsidRPr="00472470">
              <w:rPr>
                <w:sz w:val="22"/>
                <w:szCs w:val="22"/>
              </w:rPr>
              <w:t>Kathi A. Cover</w:t>
            </w:r>
          </w:p>
        </w:tc>
        <w:tc>
          <w:tcPr>
            <w:tcW w:w="3438" w:type="dxa"/>
          </w:tcPr>
          <w:p w:rsidR="00BD1336" w:rsidRPr="00A74412" w:rsidRDefault="00BD1336" w:rsidP="00BD1336">
            <w:pPr>
              <w:rPr>
                <w:sz w:val="22"/>
                <w:szCs w:val="22"/>
              </w:rPr>
            </w:pPr>
            <w:r>
              <w:rPr>
                <w:sz w:val="22"/>
                <w:szCs w:val="22"/>
              </w:rPr>
              <w:t xml:space="preserve">Roland </w:t>
            </w:r>
            <w:r w:rsidRPr="00472470">
              <w:rPr>
                <w:sz w:val="22"/>
                <w:szCs w:val="22"/>
              </w:rPr>
              <w:t>Hampton</w:t>
            </w:r>
          </w:p>
        </w:tc>
      </w:tr>
      <w:tr w:rsidR="00BD1336">
        <w:tc>
          <w:tcPr>
            <w:tcW w:w="3168" w:type="dxa"/>
          </w:tcPr>
          <w:p w:rsidR="00BD1336" w:rsidRPr="00A74412" w:rsidRDefault="00BD1336" w:rsidP="00BD1336">
            <w:pPr>
              <w:rPr>
                <w:sz w:val="22"/>
                <w:szCs w:val="22"/>
              </w:rPr>
            </w:pPr>
            <w:r>
              <w:rPr>
                <w:sz w:val="22"/>
                <w:szCs w:val="22"/>
              </w:rPr>
              <w:t xml:space="preserve">Chris </w:t>
            </w:r>
            <w:r w:rsidRPr="00472470">
              <w:rPr>
                <w:sz w:val="22"/>
                <w:szCs w:val="22"/>
              </w:rPr>
              <w:t>McNett</w:t>
            </w:r>
          </w:p>
        </w:tc>
        <w:tc>
          <w:tcPr>
            <w:tcW w:w="2250" w:type="dxa"/>
          </w:tcPr>
          <w:p w:rsidR="00BD1336" w:rsidRPr="00A74412" w:rsidRDefault="00BD1336" w:rsidP="00BD1336">
            <w:pPr>
              <w:rPr>
                <w:sz w:val="22"/>
                <w:szCs w:val="22"/>
              </w:rPr>
            </w:pPr>
            <w:r>
              <w:rPr>
                <w:sz w:val="22"/>
                <w:szCs w:val="22"/>
              </w:rPr>
              <w:t xml:space="preserve">Kristin </w:t>
            </w:r>
            <w:r w:rsidRPr="00472470">
              <w:rPr>
                <w:sz w:val="22"/>
                <w:szCs w:val="22"/>
              </w:rPr>
              <w:t>Whidby</w:t>
            </w:r>
          </w:p>
        </w:tc>
        <w:tc>
          <w:tcPr>
            <w:tcW w:w="3438" w:type="dxa"/>
          </w:tcPr>
          <w:p w:rsidR="00BD1336" w:rsidRPr="00A74412" w:rsidRDefault="00BD1336" w:rsidP="00BD1336">
            <w:pPr>
              <w:rPr>
                <w:sz w:val="22"/>
                <w:szCs w:val="22"/>
              </w:rPr>
            </w:pPr>
            <w:r w:rsidRPr="00472470">
              <w:rPr>
                <w:sz w:val="22"/>
                <w:szCs w:val="22"/>
              </w:rPr>
              <w:t>Shawnna M. Yashar</w:t>
            </w:r>
          </w:p>
        </w:tc>
      </w:tr>
      <w:tr w:rsidR="00BD1336">
        <w:tc>
          <w:tcPr>
            <w:tcW w:w="3168" w:type="dxa"/>
          </w:tcPr>
          <w:p w:rsidR="00BD1336" w:rsidRPr="00A74412" w:rsidRDefault="00BD1336" w:rsidP="00BD1336">
            <w:pPr>
              <w:rPr>
                <w:sz w:val="22"/>
                <w:szCs w:val="22"/>
              </w:rPr>
            </w:pPr>
            <w:r>
              <w:rPr>
                <w:sz w:val="22"/>
                <w:szCs w:val="22"/>
              </w:rPr>
              <w:t xml:space="preserve">Clint </w:t>
            </w:r>
            <w:r w:rsidRPr="00472470">
              <w:rPr>
                <w:sz w:val="22"/>
                <w:szCs w:val="22"/>
              </w:rPr>
              <w:t>Gerdine</w:t>
            </w:r>
          </w:p>
        </w:tc>
        <w:tc>
          <w:tcPr>
            <w:tcW w:w="2250" w:type="dxa"/>
          </w:tcPr>
          <w:p w:rsidR="00BD1336" w:rsidRPr="00A74412" w:rsidRDefault="00BD1336" w:rsidP="00BD1336">
            <w:pPr>
              <w:rPr>
                <w:sz w:val="22"/>
                <w:szCs w:val="22"/>
              </w:rPr>
            </w:pPr>
            <w:r>
              <w:rPr>
                <w:sz w:val="22"/>
                <w:szCs w:val="22"/>
              </w:rPr>
              <w:t xml:space="preserve">Li </w:t>
            </w:r>
            <w:r w:rsidRPr="00472470">
              <w:rPr>
                <w:sz w:val="22"/>
                <w:szCs w:val="22"/>
              </w:rPr>
              <w:t>Guo</w:t>
            </w:r>
          </w:p>
        </w:tc>
        <w:tc>
          <w:tcPr>
            <w:tcW w:w="3438" w:type="dxa"/>
          </w:tcPr>
          <w:p w:rsidR="00BD1336" w:rsidRPr="00A74412" w:rsidRDefault="00BD1336" w:rsidP="00BD1336">
            <w:pPr>
              <w:rPr>
                <w:sz w:val="22"/>
                <w:szCs w:val="22"/>
              </w:rPr>
            </w:pPr>
            <w:r w:rsidRPr="00472470">
              <w:rPr>
                <w:sz w:val="22"/>
                <w:szCs w:val="22"/>
              </w:rPr>
              <w:t>Tamara Teslovich Kyle</w:t>
            </w:r>
          </w:p>
        </w:tc>
      </w:tr>
      <w:tr w:rsidR="00BD1336">
        <w:tc>
          <w:tcPr>
            <w:tcW w:w="3168" w:type="dxa"/>
          </w:tcPr>
          <w:p w:rsidR="00BD1336" w:rsidRPr="00A74412" w:rsidRDefault="00BD1336" w:rsidP="00BD1336">
            <w:pPr>
              <w:rPr>
                <w:sz w:val="22"/>
                <w:szCs w:val="22"/>
              </w:rPr>
            </w:pPr>
            <w:r>
              <w:rPr>
                <w:sz w:val="22"/>
                <w:szCs w:val="22"/>
              </w:rPr>
              <w:t>Daryl Joseffer</w:t>
            </w:r>
          </w:p>
        </w:tc>
        <w:tc>
          <w:tcPr>
            <w:tcW w:w="2250" w:type="dxa"/>
          </w:tcPr>
          <w:p w:rsidR="00BD1336" w:rsidRPr="00A74412" w:rsidRDefault="00BD1336" w:rsidP="00BD1336">
            <w:pPr>
              <w:rPr>
                <w:sz w:val="22"/>
                <w:szCs w:val="22"/>
              </w:rPr>
            </w:pPr>
            <w:r>
              <w:rPr>
                <w:sz w:val="22"/>
                <w:szCs w:val="22"/>
              </w:rPr>
              <w:t xml:space="preserve">Martin </w:t>
            </w:r>
            <w:r w:rsidRPr="00472470">
              <w:rPr>
                <w:sz w:val="22"/>
                <w:szCs w:val="22"/>
              </w:rPr>
              <w:t>Sulsky</w:t>
            </w:r>
          </w:p>
        </w:tc>
        <w:tc>
          <w:tcPr>
            <w:tcW w:w="3438" w:type="dxa"/>
          </w:tcPr>
          <w:p w:rsidR="00BD1336" w:rsidRPr="00A74412" w:rsidRDefault="00BD1336" w:rsidP="00BD1336">
            <w:pPr>
              <w:rPr>
                <w:sz w:val="22"/>
                <w:szCs w:val="22"/>
              </w:rPr>
            </w:pPr>
            <w:r w:rsidRPr="00472470">
              <w:rPr>
                <w:sz w:val="22"/>
                <w:szCs w:val="22"/>
              </w:rPr>
              <w:t>Taylor King</w:t>
            </w:r>
          </w:p>
        </w:tc>
      </w:tr>
      <w:tr w:rsidR="00BD1336">
        <w:trPr>
          <w:trHeight w:val="215"/>
        </w:trPr>
        <w:tc>
          <w:tcPr>
            <w:tcW w:w="3168" w:type="dxa"/>
          </w:tcPr>
          <w:p w:rsidR="00BD1336" w:rsidRPr="00A74412" w:rsidRDefault="00BD1336" w:rsidP="00BD1336">
            <w:pPr>
              <w:rPr>
                <w:sz w:val="22"/>
                <w:szCs w:val="22"/>
              </w:rPr>
            </w:pPr>
            <w:r>
              <w:rPr>
                <w:sz w:val="22"/>
                <w:szCs w:val="22"/>
              </w:rPr>
              <w:t xml:space="preserve">Derek </w:t>
            </w:r>
            <w:r w:rsidRPr="00472470">
              <w:rPr>
                <w:sz w:val="22"/>
                <w:szCs w:val="22"/>
              </w:rPr>
              <w:t>Dahlgren</w:t>
            </w:r>
          </w:p>
        </w:tc>
        <w:tc>
          <w:tcPr>
            <w:tcW w:w="2250" w:type="dxa"/>
          </w:tcPr>
          <w:p w:rsidR="00BD1336" w:rsidRPr="00A74412" w:rsidRDefault="00BD1336" w:rsidP="00BD1336">
            <w:pPr>
              <w:rPr>
                <w:sz w:val="22"/>
                <w:szCs w:val="22"/>
              </w:rPr>
            </w:pPr>
            <w:r>
              <w:rPr>
                <w:sz w:val="22"/>
                <w:szCs w:val="22"/>
              </w:rPr>
              <w:t xml:space="preserve">Michael </w:t>
            </w:r>
            <w:r w:rsidRPr="00472470">
              <w:rPr>
                <w:sz w:val="22"/>
                <w:szCs w:val="22"/>
              </w:rPr>
              <w:t>Gamble</w:t>
            </w:r>
          </w:p>
        </w:tc>
        <w:tc>
          <w:tcPr>
            <w:tcW w:w="3438" w:type="dxa"/>
          </w:tcPr>
          <w:p w:rsidR="00BD1336" w:rsidRPr="00A74412" w:rsidRDefault="00BD1336" w:rsidP="00BD1336">
            <w:pPr>
              <w:rPr>
                <w:sz w:val="22"/>
                <w:szCs w:val="22"/>
              </w:rPr>
            </w:pPr>
            <w:r w:rsidRPr="00472470">
              <w:rPr>
                <w:sz w:val="22"/>
                <w:szCs w:val="22"/>
              </w:rPr>
              <w:t>The Honorable Thomas B. Pender</w:t>
            </w:r>
          </w:p>
        </w:tc>
      </w:tr>
      <w:tr w:rsidR="00BD1336">
        <w:tc>
          <w:tcPr>
            <w:tcW w:w="3168" w:type="dxa"/>
          </w:tcPr>
          <w:p w:rsidR="00BD1336" w:rsidRPr="00A74412" w:rsidRDefault="00BD1336" w:rsidP="00BD1336">
            <w:pPr>
              <w:rPr>
                <w:sz w:val="22"/>
                <w:szCs w:val="22"/>
              </w:rPr>
            </w:pPr>
            <w:r>
              <w:rPr>
                <w:sz w:val="22"/>
                <w:szCs w:val="22"/>
              </w:rPr>
              <w:t xml:space="preserve">Eric </w:t>
            </w:r>
            <w:r w:rsidRPr="00472470">
              <w:rPr>
                <w:sz w:val="22"/>
                <w:szCs w:val="22"/>
              </w:rPr>
              <w:t>Myers</w:t>
            </w:r>
          </w:p>
        </w:tc>
        <w:tc>
          <w:tcPr>
            <w:tcW w:w="2250" w:type="dxa"/>
          </w:tcPr>
          <w:p w:rsidR="00BD1336" w:rsidRPr="00A74412" w:rsidRDefault="00BD1336" w:rsidP="00BD1336">
            <w:pPr>
              <w:rPr>
                <w:sz w:val="22"/>
                <w:szCs w:val="22"/>
              </w:rPr>
            </w:pPr>
            <w:r w:rsidRPr="00472470">
              <w:rPr>
                <w:sz w:val="22"/>
                <w:szCs w:val="22"/>
              </w:rPr>
              <w:t>Michael J. Remington</w:t>
            </w:r>
          </w:p>
        </w:tc>
        <w:tc>
          <w:tcPr>
            <w:tcW w:w="3438" w:type="dxa"/>
          </w:tcPr>
          <w:p w:rsidR="00BD1336" w:rsidRPr="00A74412" w:rsidRDefault="00BD1336" w:rsidP="00BD1336">
            <w:pPr>
              <w:rPr>
                <w:sz w:val="22"/>
                <w:szCs w:val="22"/>
              </w:rPr>
            </w:pPr>
            <w:r>
              <w:rPr>
                <w:sz w:val="22"/>
                <w:szCs w:val="22"/>
              </w:rPr>
              <w:t xml:space="preserve">The Honorable Trenton </w:t>
            </w:r>
            <w:r w:rsidRPr="00472470">
              <w:rPr>
                <w:sz w:val="22"/>
                <w:szCs w:val="22"/>
              </w:rPr>
              <w:t>Ward</w:t>
            </w:r>
          </w:p>
        </w:tc>
      </w:tr>
      <w:tr w:rsidR="00BD1336">
        <w:tc>
          <w:tcPr>
            <w:tcW w:w="3168" w:type="dxa"/>
          </w:tcPr>
          <w:p w:rsidR="00BD1336" w:rsidRPr="00A74412" w:rsidRDefault="00BD1336" w:rsidP="00BD1336">
            <w:pPr>
              <w:rPr>
                <w:sz w:val="22"/>
                <w:szCs w:val="22"/>
              </w:rPr>
            </w:pPr>
            <w:r w:rsidRPr="00472470">
              <w:rPr>
                <w:sz w:val="22"/>
                <w:szCs w:val="22"/>
              </w:rPr>
              <w:t>Herbert C. Wamsley</w:t>
            </w:r>
          </w:p>
        </w:tc>
        <w:tc>
          <w:tcPr>
            <w:tcW w:w="2250" w:type="dxa"/>
          </w:tcPr>
          <w:p w:rsidR="00BD1336" w:rsidRPr="00A74412" w:rsidRDefault="00BD1336" w:rsidP="00BD1336">
            <w:pPr>
              <w:rPr>
                <w:sz w:val="22"/>
                <w:szCs w:val="22"/>
              </w:rPr>
            </w:pPr>
            <w:r>
              <w:rPr>
                <w:sz w:val="22"/>
                <w:szCs w:val="22"/>
              </w:rPr>
              <w:t xml:space="preserve">Nicholas </w:t>
            </w:r>
            <w:r w:rsidRPr="00472470">
              <w:rPr>
                <w:sz w:val="22"/>
                <w:szCs w:val="22"/>
              </w:rPr>
              <w:t>Doyle</w:t>
            </w:r>
          </w:p>
        </w:tc>
        <w:tc>
          <w:tcPr>
            <w:tcW w:w="3438" w:type="dxa"/>
          </w:tcPr>
          <w:p w:rsidR="00BD1336" w:rsidRPr="00A74412" w:rsidRDefault="00BD1336" w:rsidP="00BD1336">
            <w:pPr>
              <w:rPr>
                <w:sz w:val="22"/>
                <w:szCs w:val="22"/>
              </w:rPr>
            </w:pPr>
            <w:r>
              <w:rPr>
                <w:sz w:val="22"/>
                <w:szCs w:val="22"/>
              </w:rPr>
              <w:t>Wayne Herrington</w:t>
            </w:r>
          </w:p>
        </w:tc>
      </w:tr>
      <w:tr w:rsidR="00BD1336">
        <w:tc>
          <w:tcPr>
            <w:tcW w:w="3168" w:type="dxa"/>
          </w:tcPr>
          <w:p w:rsidR="00BD1336" w:rsidRPr="00A74412" w:rsidRDefault="00BD1336" w:rsidP="00BD1336">
            <w:pPr>
              <w:rPr>
                <w:sz w:val="22"/>
                <w:szCs w:val="22"/>
              </w:rPr>
            </w:pPr>
            <w:r>
              <w:rPr>
                <w:sz w:val="22"/>
                <w:szCs w:val="22"/>
              </w:rPr>
              <w:t xml:space="preserve">James </w:t>
            </w:r>
            <w:r w:rsidRPr="00472470">
              <w:rPr>
                <w:sz w:val="22"/>
                <w:szCs w:val="22"/>
              </w:rPr>
              <w:t>Wort</w:t>
            </w:r>
            <w:r>
              <w:rPr>
                <w:sz w:val="22"/>
                <w:szCs w:val="22"/>
              </w:rPr>
              <w:t>h</w:t>
            </w:r>
          </w:p>
        </w:tc>
        <w:tc>
          <w:tcPr>
            <w:tcW w:w="2250" w:type="dxa"/>
          </w:tcPr>
          <w:p w:rsidR="00BD1336" w:rsidRPr="00A74412" w:rsidRDefault="00BD1336" w:rsidP="00BD1336">
            <w:pPr>
              <w:rPr>
                <w:sz w:val="22"/>
                <w:szCs w:val="22"/>
              </w:rPr>
            </w:pPr>
            <w:r>
              <w:rPr>
                <w:sz w:val="22"/>
                <w:szCs w:val="22"/>
              </w:rPr>
              <w:t>Paul</w:t>
            </w:r>
            <w:r w:rsidRPr="00472470">
              <w:rPr>
                <w:sz w:val="22"/>
                <w:szCs w:val="22"/>
              </w:rPr>
              <w:t xml:space="preserve"> St. Clair</w:t>
            </w:r>
          </w:p>
        </w:tc>
        <w:tc>
          <w:tcPr>
            <w:tcW w:w="3438" w:type="dxa"/>
          </w:tcPr>
          <w:p w:rsidR="00BD1336" w:rsidRPr="00A74412" w:rsidRDefault="00BD1336" w:rsidP="00BD1336">
            <w:pPr>
              <w:spacing w:before="2" w:after="2"/>
              <w:rPr>
                <w:sz w:val="22"/>
                <w:szCs w:val="22"/>
              </w:rPr>
            </w:pPr>
          </w:p>
        </w:tc>
      </w:tr>
    </w:tbl>
    <w:p w:rsidR="00BD1336" w:rsidRDefault="00BD1336" w:rsidP="00BD1336"/>
    <w:p w:rsidR="00BD1336" w:rsidRDefault="00BD1336" w:rsidP="00BD1336"/>
    <w:tbl>
      <w:tblPr>
        <w:tblStyle w:val="TableGrid"/>
        <w:tblpPr w:leftFromText="180" w:rightFromText="180" w:vertAnchor="text" w:horzAnchor="page" w:tblpX="2149" w:tblpY="-111"/>
        <w:tblW w:w="0" w:type="auto"/>
        <w:tblLook w:val="00BF" w:firstRow="1" w:lastRow="0" w:firstColumn="1" w:lastColumn="0" w:noHBand="0" w:noVBand="0"/>
      </w:tblPr>
      <w:tblGrid>
        <w:gridCol w:w="3168"/>
        <w:gridCol w:w="2250"/>
        <w:gridCol w:w="3438"/>
      </w:tblGrid>
      <w:tr w:rsidR="00BD1336">
        <w:trPr>
          <w:trHeight w:val="1070"/>
        </w:trPr>
        <w:tc>
          <w:tcPr>
            <w:tcW w:w="8856" w:type="dxa"/>
            <w:gridSpan w:val="3"/>
            <w:shd w:val="clear" w:color="auto" w:fill="FFFF00"/>
          </w:tcPr>
          <w:p w:rsidR="00BD1336" w:rsidRDefault="003F08BF" w:rsidP="00BD1336">
            <w:pPr>
              <w:spacing w:before="2" w:after="2"/>
            </w:pPr>
            <w:r>
              <w:rPr>
                <w:noProof/>
              </w:rPr>
              <w:lastRenderedPageBreak/>
              <mc:AlternateContent>
                <mc:Choice Requires="wps">
                  <w:drawing>
                    <wp:anchor distT="0" distB="0" distL="114300" distR="114300" simplePos="0" relativeHeight="251674112" behindDoc="0" locked="0" layoutInCell="1" allowOverlap="1">
                      <wp:simplePos x="0" y="0"/>
                      <wp:positionH relativeFrom="column">
                        <wp:posOffset>0</wp:posOffset>
                      </wp:positionH>
                      <wp:positionV relativeFrom="paragraph">
                        <wp:posOffset>-6350</wp:posOffset>
                      </wp:positionV>
                      <wp:extent cx="5486400" cy="679450"/>
                      <wp:effectExtent l="0" t="3175" r="0" b="3175"/>
                      <wp:wrapNone/>
                      <wp:docPr id="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7D8" w:rsidRPr="00A74412" w:rsidRDefault="004467D8" w:rsidP="00BD1336">
                                  <w:pPr>
                                    <w:spacing w:before="2" w:after="2"/>
                                    <w:jc w:val="center"/>
                                    <w:rPr>
                                      <w:rFonts w:ascii="Apple Chancery" w:hAnsi="Apple Chancery"/>
                                      <w:sz w:val="52"/>
                                    </w:rPr>
                                  </w:pPr>
                                  <w:r>
                                    <w:rPr>
                                      <w:rFonts w:ascii="Apple Chancery" w:hAnsi="Apple Chancery"/>
                                      <w:sz w:val="52"/>
                                    </w:rPr>
                                    <w:t>Pupilage Group 6</w:t>
                                  </w: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4" type="#_x0000_t202" style="position:absolute;margin-left:0;margin-top:-.5pt;width:6in;height:5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" filled="f" stroked="f">
                      <v:textbox inset="14.4pt,7.2pt,,7.2pt">
                        <w:txbxContent>
                          <w:p w:rsidR="004467D8" w:rsidRPr="00A74412" w:rsidRDefault="004467D8" w:rsidP="00BD1336">
                            <w:pPr>
                              <w:spacing w:before="2" w:after="2"/>
                              <w:jc w:val="center"/>
                              <w:rPr>
                                <w:rFonts w:ascii="Apple Chancery" w:hAnsi="Apple Chancery"/>
                                <w:sz w:val="52"/>
                              </w:rPr>
                            </w:pPr>
                            <w:r>
                              <w:rPr>
                                <w:rFonts w:ascii="Apple Chancery" w:hAnsi="Apple Chancery"/>
                                <w:sz w:val="52"/>
                              </w:rPr>
                              <w:t>Pupilage Group 6</w:t>
                            </w:r>
                          </w:p>
                        </w:txbxContent>
                      </v:textbox>
                    </v:shape>
                  </w:pict>
                </mc:Fallback>
              </mc:AlternateContent>
            </w:r>
          </w:p>
        </w:tc>
      </w:tr>
      <w:tr w:rsidR="00BD1336">
        <w:trPr>
          <w:trHeight w:val="1061"/>
        </w:trPr>
        <w:tc>
          <w:tcPr>
            <w:tcW w:w="8856" w:type="dxa"/>
            <w:gridSpan w:val="3"/>
            <w:vAlign w:val="center"/>
          </w:tcPr>
          <w:p w:rsidR="00BD1336" w:rsidRDefault="00BD1336" w:rsidP="00BD1336">
            <w:pPr>
              <w:spacing w:before="2" w:after="2"/>
              <w:jc w:val="center"/>
              <w:rPr>
                <w:rFonts w:ascii="Apple Chancery" w:hAnsi="Apple Chancery"/>
                <w:sz w:val="28"/>
              </w:rPr>
            </w:pPr>
            <w:r>
              <w:rPr>
                <w:rFonts w:ascii="Apple Chancery" w:hAnsi="Apple Chancery"/>
                <w:sz w:val="28"/>
              </w:rPr>
              <w:t>Pupilage Group Leaders:</w:t>
            </w:r>
          </w:p>
          <w:p w:rsidR="00BD1336" w:rsidRPr="00756C34" w:rsidRDefault="00BD1336" w:rsidP="00BD1336">
            <w:pPr>
              <w:spacing w:before="2" w:after="2"/>
              <w:jc w:val="center"/>
              <w:rPr>
                <w:rFonts w:ascii="Apple Chancery" w:hAnsi="Apple Chancery"/>
                <w:sz w:val="28"/>
              </w:rPr>
            </w:pPr>
            <w:r>
              <w:rPr>
                <w:rFonts w:ascii="Apple Chancery" w:hAnsi="Apple Chancery"/>
                <w:sz w:val="28"/>
              </w:rPr>
              <w:t>James E. Hopenfeld and Richard L. Rainey</w:t>
            </w:r>
          </w:p>
        </w:tc>
      </w:tr>
      <w:tr w:rsidR="00BD1336">
        <w:tc>
          <w:tcPr>
            <w:tcW w:w="3168" w:type="dxa"/>
          </w:tcPr>
          <w:p w:rsidR="00BD1336" w:rsidRPr="00A74412" w:rsidRDefault="00BD1336" w:rsidP="00BD1336">
            <w:pPr>
              <w:rPr>
                <w:sz w:val="22"/>
                <w:szCs w:val="22"/>
              </w:rPr>
            </w:pPr>
            <w:r w:rsidRPr="006F3E54">
              <w:rPr>
                <w:sz w:val="22"/>
                <w:szCs w:val="22"/>
              </w:rPr>
              <w:t>Adam Mossoff</w:t>
            </w:r>
          </w:p>
        </w:tc>
        <w:tc>
          <w:tcPr>
            <w:tcW w:w="2250" w:type="dxa"/>
          </w:tcPr>
          <w:p w:rsidR="00BD1336" w:rsidRPr="00A74412" w:rsidRDefault="00BD1336" w:rsidP="00BD1336">
            <w:pPr>
              <w:rPr>
                <w:sz w:val="22"/>
                <w:szCs w:val="22"/>
              </w:rPr>
            </w:pPr>
            <w:r>
              <w:rPr>
                <w:sz w:val="22"/>
                <w:szCs w:val="22"/>
              </w:rPr>
              <w:t xml:space="preserve">Jessica </w:t>
            </w:r>
            <w:r w:rsidRPr="006F3E54">
              <w:rPr>
                <w:sz w:val="22"/>
                <w:szCs w:val="22"/>
              </w:rPr>
              <w:t>Glajch</w:t>
            </w:r>
          </w:p>
        </w:tc>
        <w:tc>
          <w:tcPr>
            <w:tcW w:w="3438" w:type="dxa"/>
          </w:tcPr>
          <w:p w:rsidR="00BD1336" w:rsidRPr="00A74412" w:rsidRDefault="00BD1336" w:rsidP="00BD1336">
            <w:pPr>
              <w:rPr>
                <w:sz w:val="22"/>
                <w:szCs w:val="22"/>
              </w:rPr>
            </w:pPr>
            <w:r>
              <w:rPr>
                <w:sz w:val="22"/>
                <w:szCs w:val="22"/>
              </w:rPr>
              <w:t xml:space="preserve">The Honorable Paul </w:t>
            </w:r>
            <w:r w:rsidRPr="00E27AE7">
              <w:rPr>
                <w:sz w:val="22"/>
                <w:szCs w:val="22"/>
              </w:rPr>
              <w:t>R. Michel</w:t>
            </w:r>
          </w:p>
        </w:tc>
      </w:tr>
      <w:tr w:rsidR="00BD1336">
        <w:tc>
          <w:tcPr>
            <w:tcW w:w="3168" w:type="dxa"/>
          </w:tcPr>
          <w:p w:rsidR="00BD1336" w:rsidRPr="00A74412" w:rsidRDefault="00BD1336" w:rsidP="00BD1336">
            <w:pPr>
              <w:rPr>
                <w:sz w:val="22"/>
                <w:szCs w:val="22"/>
              </w:rPr>
            </w:pPr>
            <w:r w:rsidRPr="006F3E54">
              <w:rPr>
                <w:sz w:val="22"/>
                <w:szCs w:val="22"/>
              </w:rPr>
              <w:t>The Honorable Alan D. Lourie</w:t>
            </w:r>
          </w:p>
        </w:tc>
        <w:tc>
          <w:tcPr>
            <w:tcW w:w="2250" w:type="dxa"/>
          </w:tcPr>
          <w:p w:rsidR="00BD1336" w:rsidRPr="00A74412" w:rsidRDefault="00BD1336" w:rsidP="00BD1336">
            <w:pPr>
              <w:rPr>
                <w:sz w:val="22"/>
                <w:szCs w:val="22"/>
              </w:rPr>
            </w:pPr>
            <w:r>
              <w:rPr>
                <w:sz w:val="22"/>
                <w:szCs w:val="22"/>
              </w:rPr>
              <w:t xml:space="preserve">John </w:t>
            </w:r>
            <w:r w:rsidRPr="006F3E54">
              <w:rPr>
                <w:sz w:val="22"/>
                <w:szCs w:val="22"/>
              </w:rPr>
              <w:t>Nilsson</w:t>
            </w:r>
          </w:p>
        </w:tc>
        <w:tc>
          <w:tcPr>
            <w:tcW w:w="3438" w:type="dxa"/>
          </w:tcPr>
          <w:p w:rsidR="00BD1336" w:rsidRPr="00A74412" w:rsidRDefault="00BD1336" w:rsidP="00BD1336">
            <w:pPr>
              <w:rPr>
                <w:sz w:val="22"/>
                <w:szCs w:val="22"/>
              </w:rPr>
            </w:pPr>
            <w:r>
              <w:rPr>
                <w:sz w:val="22"/>
                <w:szCs w:val="22"/>
              </w:rPr>
              <w:t xml:space="preserve">Philip </w:t>
            </w:r>
            <w:r w:rsidRPr="00E27AE7">
              <w:rPr>
                <w:sz w:val="22"/>
                <w:szCs w:val="22"/>
              </w:rPr>
              <w:t>Warrick</w:t>
            </w:r>
          </w:p>
        </w:tc>
      </w:tr>
      <w:tr w:rsidR="00BD1336">
        <w:tc>
          <w:tcPr>
            <w:tcW w:w="3168" w:type="dxa"/>
          </w:tcPr>
          <w:p w:rsidR="00BD1336" w:rsidRPr="00A74412" w:rsidRDefault="00BD1336" w:rsidP="00BD1336">
            <w:pPr>
              <w:rPr>
                <w:sz w:val="22"/>
                <w:szCs w:val="22"/>
              </w:rPr>
            </w:pPr>
            <w:r>
              <w:rPr>
                <w:sz w:val="22"/>
                <w:szCs w:val="22"/>
              </w:rPr>
              <w:t xml:space="preserve">Andrea </w:t>
            </w:r>
            <w:r w:rsidRPr="006F3E54">
              <w:rPr>
                <w:sz w:val="22"/>
                <w:szCs w:val="22"/>
              </w:rPr>
              <w:t>Cheek</w:t>
            </w:r>
          </w:p>
        </w:tc>
        <w:tc>
          <w:tcPr>
            <w:tcW w:w="2250" w:type="dxa"/>
          </w:tcPr>
          <w:p w:rsidR="00BD1336" w:rsidRPr="00A74412" w:rsidRDefault="00BD1336" w:rsidP="00BD1336">
            <w:pPr>
              <w:rPr>
                <w:sz w:val="22"/>
                <w:szCs w:val="22"/>
              </w:rPr>
            </w:pPr>
            <w:r>
              <w:rPr>
                <w:sz w:val="22"/>
                <w:szCs w:val="22"/>
              </w:rPr>
              <w:t xml:space="preserve">Jonathan </w:t>
            </w:r>
            <w:r w:rsidRPr="006F3E54">
              <w:rPr>
                <w:sz w:val="22"/>
                <w:szCs w:val="22"/>
              </w:rPr>
              <w:t>Bachand</w:t>
            </w:r>
          </w:p>
        </w:tc>
        <w:tc>
          <w:tcPr>
            <w:tcW w:w="3438" w:type="dxa"/>
          </w:tcPr>
          <w:p w:rsidR="00BD1336" w:rsidRPr="00A74412" w:rsidRDefault="00BD1336" w:rsidP="00BD1336">
            <w:pPr>
              <w:rPr>
                <w:sz w:val="22"/>
                <w:szCs w:val="22"/>
              </w:rPr>
            </w:pPr>
            <w:r>
              <w:rPr>
                <w:sz w:val="22"/>
                <w:szCs w:val="22"/>
              </w:rPr>
              <w:t>Rajeev</w:t>
            </w:r>
            <w:r w:rsidRPr="00E27AE7">
              <w:rPr>
                <w:sz w:val="22"/>
                <w:szCs w:val="22"/>
              </w:rPr>
              <w:t xml:space="preserve"> Gupta</w:t>
            </w:r>
          </w:p>
        </w:tc>
      </w:tr>
      <w:tr w:rsidR="00BD1336">
        <w:tc>
          <w:tcPr>
            <w:tcW w:w="3168" w:type="dxa"/>
          </w:tcPr>
          <w:p w:rsidR="00BD1336" w:rsidRPr="00A74412" w:rsidRDefault="00BD1336" w:rsidP="00BD1336">
            <w:pPr>
              <w:rPr>
                <w:sz w:val="22"/>
                <w:szCs w:val="22"/>
              </w:rPr>
            </w:pPr>
            <w:r>
              <w:rPr>
                <w:sz w:val="22"/>
                <w:szCs w:val="22"/>
              </w:rPr>
              <w:t xml:space="preserve">Ashley </w:t>
            </w:r>
            <w:r w:rsidRPr="006F3E54">
              <w:rPr>
                <w:sz w:val="22"/>
                <w:szCs w:val="22"/>
              </w:rPr>
              <w:t>Yull</w:t>
            </w:r>
          </w:p>
        </w:tc>
        <w:tc>
          <w:tcPr>
            <w:tcW w:w="2250" w:type="dxa"/>
          </w:tcPr>
          <w:p w:rsidR="00BD1336" w:rsidRPr="00A74412" w:rsidRDefault="00BD1336" w:rsidP="00BD1336">
            <w:pPr>
              <w:rPr>
                <w:sz w:val="22"/>
                <w:szCs w:val="22"/>
              </w:rPr>
            </w:pPr>
            <w:r w:rsidRPr="006F3E54">
              <w:rPr>
                <w:sz w:val="22"/>
                <w:szCs w:val="22"/>
              </w:rPr>
              <w:t>Joseph M. Potenza</w:t>
            </w:r>
          </w:p>
        </w:tc>
        <w:tc>
          <w:tcPr>
            <w:tcW w:w="3438" w:type="dxa"/>
          </w:tcPr>
          <w:p w:rsidR="00BD1336" w:rsidRPr="00A74412" w:rsidRDefault="00BD1336" w:rsidP="00BD1336">
            <w:pPr>
              <w:rPr>
                <w:sz w:val="22"/>
                <w:szCs w:val="22"/>
              </w:rPr>
            </w:pPr>
            <w:r w:rsidRPr="00E27AE7">
              <w:rPr>
                <w:sz w:val="22"/>
                <w:szCs w:val="22"/>
              </w:rPr>
              <w:t>Richard A. Sterba</w:t>
            </w:r>
          </w:p>
        </w:tc>
      </w:tr>
      <w:tr w:rsidR="00BD1336">
        <w:tc>
          <w:tcPr>
            <w:tcW w:w="3168" w:type="dxa"/>
          </w:tcPr>
          <w:p w:rsidR="00BD1336" w:rsidRPr="00A74412" w:rsidRDefault="00BD1336" w:rsidP="00BD1336">
            <w:pPr>
              <w:rPr>
                <w:sz w:val="22"/>
                <w:szCs w:val="22"/>
              </w:rPr>
            </w:pPr>
            <w:r>
              <w:rPr>
                <w:sz w:val="22"/>
                <w:szCs w:val="22"/>
              </w:rPr>
              <w:t xml:space="preserve">Bonnie </w:t>
            </w:r>
            <w:r w:rsidRPr="006F3E54">
              <w:rPr>
                <w:sz w:val="22"/>
                <w:szCs w:val="22"/>
              </w:rPr>
              <w:t>Fletcher Price</w:t>
            </w:r>
          </w:p>
        </w:tc>
        <w:tc>
          <w:tcPr>
            <w:tcW w:w="2250" w:type="dxa"/>
          </w:tcPr>
          <w:p w:rsidR="00BD1336" w:rsidRPr="00A74412" w:rsidRDefault="00BD1336" w:rsidP="00BD1336">
            <w:pPr>
              <w:rPr>
                <w:sz w:val="22"/>
                <w:szCs w:val="22"/>
              </w:rPr>
            </w:pPr>
            <w:r w:rsidRPr="006F3E54">
              <w:rPr>
                <w:sz w:val="22"/>
                <w:szCs w:val="22"/>
              </w:rPr>
              <w:t>Kathleen Kahler Fonda</w:t>
            </w:r>
          </w:p>
        </w:tc>
        <w:tc>
          <w:tcPr>
            <w:tcW w:w="3438" w:type="dxa"/>
          </w:tcPr>
          <w:p w:rsidR="00BD1336" w:rsidRPr="00A74412" w:rsidRDefault="00BD1336" w:rsidP="00BD1336">
            <w:pPr>
              <w:rPr>
                <w:sz w:val="22"/>
                <w:szCs w:val="22"/>
              </w:rPr>
            </w:pPr>
            <w:r>
              <w:rPr>
                <w:sz w:val="22"/>
                <w:szCs w:val="22"/>
              </w:rPr>
              <w:t xml:space="preserve">Robert </w:t>
            </w:r>
            <w:r w:rsidRPr="00E27AE7">
              <w:rPr>
                <w:sz w:val="22"/>
                <w:szCs w:val="22"/>
              </w:rPr>
              <w:t>Masters</w:t>
            </w:r>
          </w:p>
        </w:tc>
      </w:tr>
      <w:tr w:rsidR="00BD1336">
        <w:tc>
          <w:tcPr>
            <w:tcW w:w="3168" w:type="dxa"/>
          </w:tcPr>
          <w:p w:rsidR="00BD1336" w:rsidRPr="00A74412" w:rsidRDefault="00BD1336" w:rsidP="00BD1336">
            <w:pPr>
              <w:rPr>
                <w:sz w:val="22"/>
                <w:szCs w:val="22"/>
              </w:rPr>
            </w:pPr>
            <w:r w:rsidRPr="006F3E54">
              <w:rPr>
                <w:sz w:val="22"/>
                <w:szCs w:val="22"/>
              </w:rPr>
              <w:t>Bryant L. Young</w:t>
            </w:r>
          </w:p>
        </w:tc>
        <w:tc>
          <w:tcPr>
            <w:tcW w:w="2250" w:type="dxa"/>
          </w:tcPr>
          <w:p w:rsidR="00BD1336" w:rsidRPr="00A74412" w:rsidRDefault="00BD1336" w:rsidP="00BD1336">
            <w:pPr>
              <w:rPr>
                <w:sz w:val="22"/>
                <w:szCs w:val="22"/>
              </w:rPr>
            </w:pPr>
            <w:r>
              <w:rPr>
                <w:sz w:val="22"/>
                <w:szCs w:val="22"/>
              </w:rPr>
              <w:t xml:space="preserve">Kristina </w:t>
            </w:r>
            <w:r w:rsidRPr="006F3E54">
              <w:rPr>
                <w:sz w:val="22"/>
                <w:szCs w:val="22"/>
              </w:rPr>
              <w:t>Soderquist</w:t>
            </w:r>
          </w:p>
        </w:tc>
        <w:tc>
          <w:tcPr>
            <w:tcW w:w="3438" w:type="dxa"/>
          </w:tcPr>
          <w:p w:rsidR="00BD1336" w:rsidRPr="00A74412" w:rsidRDefault="00BD1336" w:rsidP="00BD1336">
            <w:pPr>
              <w:rPr>
                <w:sz w:val="22"/>
                <w:szCs w:val="22"/>
              </w:rPr>
            </w:pPr>
            <w:r w:rsidRPr="00E27AE7">
              <w:rPr>
                <w:sz w:val="22"/>
                <w:szCs w:val="22"/>
              </w:rPr>
              <w:t>Ruffin B. Cordell</w:t>
            </w:r>
          </w:p>
        </w:tc>
      </w:tr>
      <w:tr w:rsidR="00BD1336">
        <w:tc>
          <w:tcPr>
            <w:tcW w:w="3168" w:type="dxa"/>
          </w:tcPr>
          <w:p w:rsidR="00BD1336" w:rsidRPr="00A74412" w:rsidRDefault="00BD1336" w:rsidP="00BD1336">
            <w:pPr>
              <w:rPr>
                <w:sz w:val="22"/>
                <w:szCs w:val="22"/>
              </w:rPr>
            </w:pPr>
            <w:r w:rsidRPr="006F3E54">
              <w:rPr>
                <w:sz w:val="22"/>
                <w:szCs w:val="22"/>
              </w:rPr>
              <w:t>Christin Sullivan Miller</w:t>
            </w:r>
          </w:p>
        </w:tc>
        <w:tc>
          <w:tcPr>
            <w:tcW w:w="2250" w:type="dxa"/>
          </w:tcPr>
          <w:p w:rsidR="00BD1336" w:rsidRPr="00A74412" w:rsidRDefault="00BD1336" w:rsidP="00BD1336">
            <w:pPr>
              <w:rPr>
                <w:sz w:val="22"/>
                <w:szCs w:val="22"/>
              </w:rPr>
            </w:pPr>
            <w:r>
              <w:rPr>
                <w:sz w:val="22"/>
                <w:szCs w:val="22"/>
              </w:rPr>
              <w:t xml:space="preserve">Lisa </w:t>
            </w:r>
            <w:r w:rsidRPr="006F3E54">
              <w:rPr>
                <w:sz w:val="22"/>
                <w:szCs w:val="22"/>
              </w:rPr>
              <w:t>Kilday</w:t>
            </w:r>
          </w:p>
        </w:tc>
        <w:tc>
          <w:tcPr>
            <w:tcW w:w="3438" w:type="dxa"/>
          </w:tcPr>
          <w:p w:rsidR="00BD1336" w:rsidRPr="00A74412" w:rsidRDefault="00BD1336" w:rsidP="00BD1336">
            <w:pPr>
              <w:rPr>
                <w:sz w:val="22"/>
                <w:szCs w:val="22"/>
              </w:rPr>
            </w:pPr>
            <w:r>
              <w:rPr>
                <w:sz w:val="22"/>
                <w:szCs w:val="22"/>
              </w:rPr>
              <w:t xml:space="preserve">Sarah </w:t>
            </w:r>
            <w:r w:rsidRPr="00E27AE7">
              <w:rPr>
                <w:sz w:val="22"/>
                <w:szCs w:val="22"/>
              </w:rPr>
              <w:t>Cork</w:t>
            </w:r>
          </w:p>
        </w:tc>
      </w:tr>
      <w:tr w:rsidR="00BD1336">
        <w:trPr>
          <w:trHeight w:val="170"/>
        </w:trPr>
        <w:tc>
          <w:tcPr>
            <w:tcW w:w="3168" w:type="dxa"/>
          </w:tcPr>
          <w:p w:rsidR="00BD1336" w:rsidRPr="00A74412" w:rsidRDefault="00BD1336" w:rsidP="00BD1336">
            <w:pPr>
              <w:rPr>
                <w:sz w:val="22"/>
                <w:szCs w:val="22"/>
              </w:rPr>
            </w:pPr>
            <w:r>
              <w:rPr>
                <w:sz w:val="22"/>
                <w:szCs w:val="22"/>
              </w:rPr>
              <w:t xml:space="preserve">Corey </w:t>
            </w:r>
            <w:r w:rsidRPr="006F3E54">
              <w:rPr>
                <w:sz w:val="22"/>
                <w:szCs w:val="22"/>
              </w:rPr>
              <w:t>McCaffrey</w:t>
            </w:r>
          </w:p>
        </w:tc>
        <w:tc>
          <w:tcPr>
            <w:tcW w:w="2250" w:type="dxa"/>
          </w:tcPr>
          <w:p w:rsidR="00BD1336" w:rsidRPr="00A74412" w:rsidRDefault="00BD1336" w:rsidP="00BD1336">
            <w:pPr>
              <w:rPr>
                <w:sz w:val="22"/>
                <w:szCs w:val="22"/>
              </w:rPr>
            </w:pPr>
            <w:r>
              <w:rPr>
                <w:sz w:val="22"/>
                <w:szCs w:val="22"/>
              </w:rPr>
              <w:t xml:space="preserve">Matthew </w:t>
            </w:r>
            <w:r w:rsidRPr="006F3E54">
              <w:rPr>
                <w:sz w:val="22"/>
                <w:szCs w:val="22"/>
              </w:rPr>
              <w:t>Sipe</w:t>
            </w:r>
          </w:p>
        </w:tc>
        <w:tc>
          <w:tcPr>
            <w:tcW w:w="3438" w:type="dxa"/>
          </w:tcPr>
          <w:p w:rsidR="00BD1336" w:rsidRPr="00A74412" w:rsidRDefault="00BD1336" w:rsidP="00BD1336">
            <w:pPr>
              <w:rPr>
                <w:sz w:val="22"/>
                <w:szCs w:val="22"/>
              </w:rPr>
            </w:pPr>
            <w:r w:rsidRPr="00E27AE7">
              <w:rPr>
                <w:sz w:val="22"/>
                <w:szCs w:val="22"/>
              </w:rPr>
              <w:t>Sreekar  Gadde</w:t>
            </w:r>
          </w:p>
        </w:tc>
      </w:tr>
      <w:tr w:rsidR="00BD1336">
        <w:trPr>
          <w:trHeight w:val="260"/>
        </w:trPr>
        <w:tc>
          <w:tcPr>
            <w:tcW w:w="3168" w:type="dxa"/>
          </w:tcPr>
          <w:p w:rsidR="00BD1336" w:rsidRPr="00A74412" w:rsidRDefault="00BD1336" w:rsidP="00BD1336">
            <w:pPr>
              <w:rPr>
                <w:sz w:val="22"/>
                <w:szCs w:val="22"/>
              </w:rPr>
            </w:pPr>
            <w:r>
              <w:rPr>
                <w:sz w:val="22"/>
                <w:szCs w:val="22"/>
              </w:rPr>
              <w:t xml:space="preserve">David </w:t>
            </w:r>
            <w:r w:rsidRPr="006F3E54">
              <w:rPr>
                <w:sz w:val="22"/>
                <w:szCs w:val="22"/>
              </w:rPr>
              <w:t>Cavanaugh</w:t>
            </w:r>
          </w:p>
        </w:tc>
        <w:tc>
          <w:tcPr>
            <w:tcW w:w="2250" w:type="dxa"/>
          </w:tcPr>
          <w:p w:rsidR="00BD1336" w:rsidRPr="00A74412" w:rsidRDefault="00BD1336" w:rsidP="00BD1336">
            <w:pPr>
              <w:rPr>
                <w:sz w:val="22"/>
                <w:szCs w:val="22"/>
              </w:rPr>
            </w:pPr>
            <w:r>
              <w:rPr>
                <w:sz w:val="22"/>
                <w:szCs w:val="22"/>
              </w:rPr>
              <w:t>Michael Ballanco</w:t>
            </w:r>
          </w:p>
        </w:tc>
        <w:tc>
          <w:tcPr>
            <w:tcW w:w="3438" w:type="dxa"/>
          </w:tcPr>
          <w:p w:rsidR="00BD1336" w:rsidRPr="00A74412" w:rsidRDefault="00BD1336" w:rsidP="00BD1336">
            <w:pPr>
              <w:rPr>
                <w:sz w:val="22"/>
                <w:szCs w:val="22"/>
              </w:rPr>
            </w:pPr>
            <w:r>
              <w:rPr>
                <w:sz w:val="22"/>
                <w:szCs w:val="22"/>
              </w:rPr>
              <w:t xml:space="preserve">Tammy </w:t>
            </w:r>
            <w:r w:rsidRPr="00E27AE7">
              <w:rPr>
                <w:sz w:val="22"/>
                <w:szCs w:val="22"/>
              </w:rPr>
              <w:t>Goddard</w:t>
            </w:r>
          </w:p>
        </w:tc>
      </w:tr>
      <w:tr w:rsidR="00BD1336">
        <w:tc>
          <w:tcPr>
            <w:tcW w:w="3168" w:type="dxa"/>
          </w:tcPr>
          <w:p w:rsidR="00BD1336" w:rsidRPr="00A74412" w:rsidRDefault="00BD1336" w:rsidP="00BD1336">
            <w:pPr>
              <w:rPr>
                <w:sz w:val="22"/>
                <w:szCs w:val="22"/>
              </w:rPr>
            </w:pPr>
            <w:r>
              <w:rPr>
                <w:sz w:val="22"/>
                <w:szCs w:val="22"/>
              </w:rPr>
              <w:t xml:space="preserve">Frank </w:t>
            </w:r>
            <w:r w:rsidRPr="006F3E54">
              <w:rPr>
                <w:sz w:val="22"/>
                <w:szCs w:val="22"/>
              </w:rPr>
              <w:t>Porcelli</w:t>
            </w:r>
          </w:p>
        </w:tc>
        <w:tc>
          <w:tcPr>
            <w:tcW w:w="2250" w:type="dxa"/>
          </w:tcPr>
          <w:p w:rsidR="00BD1336" w:rsidRPr="00A74412" w:rsidRDefault="00BD1336" w:rsidP="00BD1336">
            <w:pPr>
              <w:rPr>
                <w:sz w:val="22"/>
                <w:szCs w:val="22"/>
              </w:rPr>
            </w:pPr>
            <w:r>
              <w:rPr>
                <w:sz w:val="22"/>
                <w:szCs w:val="22"/>
              </w:rPr>
              <w:t xml:space="preserve">Michael </w:t>
            </w:r>
            <w:r w:rsidRPr="00E27AE7">
              <w:rPr>
                <w:sz w:val="22"/>
                <w:szCs w:val="22"/>
              </w:rPr>
              <w:t>Liberman</w:t>
            </w:r>
          </w:p>
        </w:tc>
        <w:tc>
          <w:tcPr>
            <w:tcW w:w="3438" w:type="dxa"/>
          </w:tcPr>
          <w:p w:rsidR="00BD1336" w:rsidRPr="00A74412" w:rsidRDefault="00BD1336" w:rsidP="00BD1336">
            <w:pPr>
              <w:rPr>
                <w:sz w:val="22"/>
                <w:szCs w:val="22"/>
              </w:rPr>
            </w:pPr>
            <w:r w:rsidRPr="00E27AE7">
              <w:rPr>
                <w:sz w:val="22"/>
                <w:szCs w:val="22"/>
              </w:rPr>
              <w:t>Thomas G. Hungar</w:t>
            </w:r>
          </w:p>
        </w:tc>
      </w:tr>
      <w:tr w:rsidR="00BD1336">
        <w:tc>
          <w:tcPr>
            <w:tcW w:w="3168" w:type="dxa"/>
          </w:tcPr>
          <w:p w:rsidR="00BD1336" w:rsidRPr="00A74412" w:rsidRDefault="00BD1336" w:rsidP="00BD1336">
            <w:pPr>
              <w:rPr>
                <w:sz w:val="22"/>
                <w:szCs w:val="22"/>
              </w:rPr>
            </w:pPr>
            <w:r>
              <w:rPr>
                <w:sz w:val="22"/>
                <w:szCs w:val="22"/>
              </w:rPr>
              <w:t xml:space="preserve">Holly </w:t>
            </w:r>
            <w:r w:rsidRPr="006F3E54">
              <w:rPr>
                <w:sz w:val="22"/>
                <w:szCs w:val="22"/>
              </w:rPr>
              <w:t>Victorson</w:t>
            </w:r>
          </w:p>
        </w:tc>
        <w:tc>
          <w:tcPr>
            <w:tcW w:w="2250" w:type="dxa"/>
          </w:tcPr>
          <w:p w:rsidR="00BD1336" w:rsidRPr="00A74412" w:rsidRDefault="00BD1336" w:rsidP="00BD1336">
            <w:pPr>
              <w:rPr>
                <w:sz w:val="22"/>
                <w:szCs w:val="22"/>
              </w:rPr>
            </w:pPr>
            <w:r>
              <w:rPr>
                <w:sz w:val="22"/>
                <w:szCs w:val="22"/>
              </w:rPr>
              <w:t xml:space="preserve">Michelle </w:t>
            </w:r>
            <w:r w:rsidRPr="00E27AE7">
              <w:rPr>
                <w:sz w:val="22"/>
                <w:szCs w:val="22"/>
              </w:rPr>
              <w:t>Leveque</w:t>
            </w:r>
          </w:p>
        </w:tc>
        <w:tc>
          <w:tcPr>
            <w:tcW w:w="3438" w:type="dxa"/>
          </w:tcPr>
          <w:p w:rsidR="00BD1336" w:rsidRPr="00A74412" w:rsidRDefault="00BD1336" w:rsidP="00BD1336">
            <w:pPr>
              <w:rPr>
                <w:sz w:val="22"/>
                <w:szCs w:val="22"/>
              </w:rPr>
            </w:pPr>
            <w:r>
              <w:rPr>
                <w:sz w:val="22"/>
                <w:szCs w:val="22"/>
              </w:rPr>
              <w:t xml:space="preserve">Trevor </w:t>
            </w:r>
            <w:r w:rsidRPr="00E27AE7">
              <w:rPr>
                <w:sz w:val="22"/>
                <w:szCs w:val="22"/>
              </w:rPr>
              <w:t>Hill</w:t>
            </w:r>
          </w:p>
        </w:tc>
      </w:tr>
      <w:tr w:rsidR="00BD1336">
        <w:trPr>
          <w:trHeight w:val="99"/>
        </w:trPr>
        <w:tc>
          <w:tcPr>
            <w:tcW w:w="3168" w:type="dxa"/>
          </w:tcPr>
          <w:p w:rsidR="00BD1336" w:rsidRPr="00A74412" w:rsidRDefault="00BD1336" w:rsidP="00BD1336">
            <w:pPr>
              <w:rPr>
                <w:sz w:val="22"/>
                <w:szCs w:val="22"/>
              </w:rPr>
            </w:pPr>
            <w:r>
              <w:rPr>
                <w:sz w:val="22"/>
                <w:szCs w:val="22"/>
              </w:rPr>
              <w:t>Jeffrey</w:t>
            </w:r>
            <w:r w:rsidRPr="006F3E54">
              <w:rPr>
                <w:sz w:val="22"/>
                <w:szCs w:val="22"/>
              </w:rPr>
              <w:t xml:space="preserve"> Hantson</w:t>
            </w:r>
          </w:p>
        </w:tc>
        <w:tc>
          <w:tcPr>
            <w:tcW w:w="2250" w:type="dxa"/>
          </w:tcPr>
          <w:p w:rsidR="00BD1336" w:rsidRPr="00A74412" w:rsidRDefault="00BD1336" w:rsidP="00BD1336">
            <w:pPr>
              <w:rPr>
                <w:sz w:val="22"/>
                <w:szCs w:val="22"/>
              </w:rPr>
            </w:pPr>
            <w:r>
              <w:rPr>
                <w:sz w:val="22"/>
                <w:szCs w:val="22"/>
              </w:rPr>
              <w:t xml:space="preserve">Nicholas </w:t>
            </w:r>
            <w:r w:rsidRPr="00E27AE7">
              <w:rPr>
                <w:sz w:val="22"/>
                <w:szCs w:val="22"/>
              </w:rPr>
              <w:t>Evoy</w:t>
            </w:r>
          </w:p>
        </w:tc>
        <w:tc>
          <w:tcPr>
            <w:tcW w:w="3438" w:type="dxa"/>
          </w:tcPr>
          <w:p w:rsidR="00BD1336" w:rsidRPr="00A74412" w:rsidRDefault="00BD1336" w:rsidP="00BD1336">
            <w:pPr>
              <w:rPr>
                <w:sz w:val="22"/>
                <w:szCs w:val="22"/>
              </w:rPr>
            </w:pPr>
            <w:r>
              <w:rPr>
                <w:sz w:val="22"/>
                <w:szCs w:val="22"/>
              </w:rPr>
              <w:t xml:space="preserve">Weisiyu </w:t>
            </w:r>
            <w:r w:rsidRPr="00E27AE7">
              <w:rPr>
                <w:sz w:val="22"/>
                <w:szCs w:val="22"/>
              </w:rPr>
              <w:t>Jiang</w:t>
            </w:r>
          </w:p>
        </w:tc>
      </w:tr>
    </w:tbl>
    <w:p w:rsidR="00BD1336" w:rsidRDefault="00BD1336" w:rsidP="00BD1336"/>
    <w:p w:rsidR="00BD1336" w:rsidRDefault="00BD1336" w:rsidP="00BD1336"/>
    <w:p w:rsidR="00BD1336" w:rsidRDefault="00BD1336" w:rsidP="00BD1336"/>
    <w:p w:rsidR="00BD1336" w:rsidRDefault="00BD1336" w:rsidP="00BD1336"/>
    <w:p w:rsidR="00BD1336" w:rsidRDefault="00BD1336" w:rsidP="00BD1336"/>
    <w:p w:rsidR="00BD1336" w:rsidRDefault="00BD1336" w:rsidP="00BD1336"/>
    <w:p w:rsidR="00BD1336" w:rsidRDefault="00BD1336" w:rsidP="00BD1336"/>
    <w:p w:rsidR="00BD1336" w:rsidRDefault="00BD1336" w:rsidP="00BD1336"/>
    <w:p w:rsidR="00BD1336" w:rsidRDefault="00BD1336" w:rsidP="00BD1336"/>
    <w:tbl>
      <w:tblPr>
        <w:tblStyle w:val="TableGrid"/>
        <w:tblpPr w:leftFromText="180" w:rightFromText="180" w:vertAnchor="page" w:horzAnchor="page" w:tblpX="2149" w:tblpY="7961"/>
        <w:tblW w:w="0" w:type="auto"/>
        <w:tblLook w:val="00BF" w:firstRow="1" w:lastRow="0" w:firstColumn="1" w:lastColumn="0" w:noHBand="0" w:noVBand="0"/>
      </w:tblPr>
      <w:tblGrid>
        <w:gridCol w:w="2538"/>
        <w:gridCol w:w="3240"/>
        <w:gridCol w:w="3078"/>
      </w:tblGrid>
      <w:tr w:rsidR="00BD1336">
        <w:trPr>
          <w:trHeight w:val="1070"/>
        </w:trPr>
        <w:tc>
          <w:tcPr>
            <w:tcW w:w="8856" w:type="dxa"/>
            <w:gridSpan w:val="3"/>
            <w:shd w:val="clear" w:color="auto" w:fill="FFFF00"/>
          </w:tcPr>
          <w:p w:rsidR="00BD1336" w:rsidRDefault="003F08BF" w:rsidP="00BD1336">
            <w:pPr>
              <w:spacing w:before="2" w:after="2"/>
            </w:pPr>
            <w:r>
              <w:rPr>
                <w:noProof/>
              </w:rPr>
              <mc:AlternateContent>
                <mc:Choice Requires="wps">
                  <w:drawing>
                    <wp:anchor distT="0" distB="0" distL="114300" distR="114300" simplePos="0" relativeHeight="251670016" behindDoc="0" locked="0" layoutInCell="1" allowOverlap="1">
                      <wp:simplePos x="0" y="0"/>
                      <wp:positionH relativeFrom="column">
                        <wp:posOffset>0</wp:posOffset>
                      </wp:positionH>
                      <wp:positionV relativeFrom="paragraph">
                        <wp:posOffset>-6350</wp:posOffset>
                      </wp:positionV>
                      <wp:extent cx="5486400" cy="679450"/>
                      <wp:effectExtent l="0" t="3175" r="0" b="3175"/>
                      <wp:wrapNone/>
                      <wp:docPr id="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7D8" w:rsidRPr="00A74412" w:rsidRDefault="004467D8" w:rsidP="00BD1336">
                                  <w:pPr>
                                    <w:spacing w:before="2" w:after="2"/>
                                    <w:jc w:val="center"/>
                                    <w:rPr>
                                      <w:rFonts w:ascii="Apple Chancery" w:hAnsi="Apple Chancery"/>
                                      <w:sz w:val="52"/>
                                    </w:rPr>
                                  </w:pPr>
                                  <w:r>
                                    <w:rPr>
                                      <w:rFonts w:ascii="Apple Chancery" w:hAnsi="Apple Chancery"/>
                                      <w:sz w:val="52"/>
                                    </w:rPr>
                                    <w:t>Pupilage Group 7</w:t>
                                  </w: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5" type="#_x0000_t202" style="position:absolute;margin-left:0;margin-top:-.5pt;width:6in;height:5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" filled="f" stroked="f">
                      <v:textbox inset="14.4pt,7.2pt,,7.2pt">
                        <w:txbxContent>
                          <w:p w:rsidR="004467D8" w:rsidRPr="00A74412" w:rsidRDefault="004467D8" w:rsidP="00BD1336">
                            <w:pPr>
                              <w:spacing w:before="2" w:after="2"/>
                              <w:jc w:val="center"/>
                              <w:rPr>
                                <w:rFonts w:ascii="Apple Chancery" w:hAnsi="Apple Chancery"/>
                                <w:sz w:val="52"/>
                              </w:rPr>
                            </w:pPr>
                            <w:r>
                              <w:rPr>
                                <w:rFonts w:ascii="Apple Chancery" w:hAnsi="Apple Chancery"/>
                                <w:sz w:val="52"/>
                              </w:rPr>
                              <w:t>Pupilage Group 7</w:t>
                            </w:r>
                          </w:p>
                        </w:txbxContent>
                      </v:textbox>
                    </v:shape>
                  </w:pict>
                </mc:Fallback>
              </mc:AlternateContent>
            </w:r>
          </w:p>
        </w:tc>
      </w:tr>
      <w:tr w:rsidR="00BD1336">
        <w:trPr>
          <w:trHeight w:val="1061"/>
        </w:trPr>
        <w:tc>
          <w:tcPr>
            <w:tcW w:w="8856" w:type="dxa"/>
            <w:gridSpan w:val="3"/>
            <w:vAlign w:val="center"/>
          </w:tcPr>
          <w:p w:rsidR="00BD1336" w:rsidRDefault="00BD1336" w:rsidP="00BD1336">
            <w:pPr>
              <w:spacing w:before="2" w:after="2"/>
              <w:jc w:val="center"/>
              <w:rPr>
                <w:rFonts w:ascii="Apple Chancery" w:hAnsi="Apple Chancery"/>
                <w:sz w:val="28"/>
              </w:rPr>
            </w:pPr>
            <w:r>
              <w:rPr>
                <w:rFonts w:ascii="Apple Chancery" w:hAnsi="Apple Chancery"/>
                <w:sz w:val="28"/>
              </w:rPr>
              <w:t>Pupilage Group Leaders:</w:t>
            </w:r>
          </w:p>
          <w:p w:rsidR="00BD1336" w:rsidRPr="00756C34" w:rsidRDefault="00BD1336" w:rsidP="00BD1336">
            <w:pPr>
              <w:spacing w:before="2" w:after="2"/>
              <w:jc w:val="center"/>
              <w:rPr>
                <w:rFonts w:ascii="Apple Chancery" w:hAnsi="Apple Chancery"/>
                <w:sz w:val="28"/>
              </w:rPr>
            </w:pPr>
            <w:r>
              <w:rPr>
                <w:rFonts w:ascii="Apple Chancery" w:hAnsi="Apple Chancery"/>
                <w:sz w:val="28"/>
              </w:rPr>
              <w:t>Jay Thomas and Patrick J. Coyne</w:t>
            </w:r>
          </w:p>
        </w:tc>
      </w:tr>
      <w:tr w:rsidR="00BD1336">
        <w:trPr>
          <w:trHeight w:val="188"/>
        </w:trPr>
        <w:tc>
          <w:tcPr>
            <w:tcW w:w="2538" w:type="dxa"/>
          </w:tcPr>
          <w:p w:rsidR="00BD1336" w:rsidRPr="00A74412" w:rsidRDefault="00BD1336" w:rsidP="00BD1336">
            <w:pPr>
              <w:rPr>
                <w:sz w:val="22"/>
                <w:szCs w:val="22"/>
              </w:rPr>
            </w:pPr>
            <w:r>
              <w:rPr>
                <w:sz w:val="22"/>
                <w:szCs w:val="22"/>
              </w:rPr>
              <w:t xml:space="preserve">Alexander </w:t>
            </w:r>
            <w:r w:rsidRPr="00C27F75">
              <w:rPr>
                <w:sz w:val="22"/>
                <w:szCs w:val="22"/>
              </w:rPr>
              <w:t>Gee</w:t>
            </w:r>
          </w:p>
        </w:tc>
        <w:tc>
          <w:tcPr>
            <w:tcW w:w="3240" w:type="dxa"/>
          </w:tcPr>
          <w:p w:rsidR="00BD1336" w:rsidRPr="00A74412" w:rsidRDefault="00BD1336" w:rsidP="00BD1336">
            <w:pPr>
              <w:rPr>
                <w:sz w:val="22"/>
                <w:szCs w:val="22"/>
              </w:rPr>
            </w:pPr>
            <w:r w:rsidRPr="00C27F75">
              <w:rPr>
                <w:sz w:val="22"/>
                <w:szCs w:val="22"/>
              </w:rPr>
              <w:t>The Honorable John A. Evans</w:t>
            </w:r>
          </w:p>
        </w:tc>
        <w:tc>
          <w:tcPr>
            <w:tcW w:w="3078" w:type="dxa"/>
          </w:tcPr>
          <w:p w:rsidR="00BD1336" w:rsidRPr="00A74412" w:rsidRDefault="00BD1336" w:rsidP="00BD1336">
            <w:pPr>
              <w:rPr>
                <w:sz w:val="22"/>
                <w:szCs w:val="22"/>
              </w:rPr>
            </w:pPr>
            <w:r w:rsidRPr="00C27F75">
              <w:rPr>
                <w:sz w:val="22"/>
                <w:szCs w:val="22"/>
              </w:rPr>
              <w:t>Rajit  Kapur</w:t>
            </w:r>
          </w:p>
        </w:tc>
      </w:tr>
      <w:tr w:rsidR="00BD1336">
        <w:tc>
          <w:tcPr>
            <w:tcW w:w="2538" w:type="dxa"/>
          </w:tcPr>
          <w:p w:rsidR="00BD1336" w:rsidRPr="00A74412" w:rsidRDefault="00BD1336" w:rsidP="00BD1336">
            <w:pPr>
              <w:rPr>
                <w:sz w:val="22"/>
                <w:szCs w:val="22"/>
              </w:rPr>
            </w:pPr>
            <w:r>
              <w:rPr>
                <w:sz w:val="22"/>
                <w:szCs w:val="22"/>
              </w:rPr>
              <w:t xml:space="preserve">Andrew </w:t>
            </w:r>
            <w:r w:rsidRPr="00C27F75">
              <w:rPr>
                <w:sz w:val="22"/>
                <w:szCs w:val="22"/>
              </w:rPr>
              <w:t>Michaels</w:t>
            </w:r>
          </w:p>
        </w:tc>
        <w:tc>
          <w:tcPr>
            <w:tcW w:w="3240" w:type="dxa"/>
          </w:tcPr>
          <w:p w:rsidR="00BD1336" w:rsidRPr="00A74412" w:rsidRDefault="00BD1336" w:rsidP="00BD1336">
            <w:pPr>
              <w:rPr>
                <w:sz w:val="22"/>
                <w:szCs w:val="22"/>
              </w:rPr>
            </w:pPr>
            <w:r>
              <w:rPr>
                <w:sz w:val="22"/>
                <w:szCs w:val="22"/>
              </w:rPr>
              <w:t xml:space="preserve">Jonathan </w:t>
            </w:r>
            <w:r w:rsidRPr="00C27F75">
              <w:rPr>
                <w:sz w:val="22"/>
                <w:szCs w:val="22"/>
              </w:rPr>
              <w:t>DeFosse</w:t>
            </w:r>
          </w:p>
        </w:tc>
        <w:tc>
          <w:tcPr>
            <w:tcW w:w="3078" w:type="dxa"/>
          </w:tcPr>
          <w:p w:rsidR="00BD1336" w:rsidRPr="00A74412" w:rsidRDefault="00BD1336" w:rsidP="00BD1336">
            <w:pPr>
              <w:rPr>
                <w:sz w:val="22"/>
                <w:szCs w:val="22"/>
              </w:rPr>
            </w:pPr>
            <w:r w:rsidRPr="00C27F75">
              <w:rPr>
                <w:sz w:val="22"/>
                <w:szCs w:val="22"/>
              </w:rPr>
              <w:t>The Honorable Richard G. Taranto</w:t>
            </w:r>
          </w:p>
        </w:tc>
      </w:tr>
      <w:tr w:rsidR="00BD1336">
        <w:tc>
          <w:tcPr>
            <w:tcW w:w="2538" w:type="dxa"/>
          </w:tcPr>
          <w:p w:rsidR="00BD1336" w:rsidRPr="00A74412" w:rsidRDefault="00BD1336" w:rsidP="00BD1336">
            <w:pPr>
              <w:rPr>
                <w:sz w:val="22"/>
                <w:szCs w:val="22"/>
              </w:rPr>
            </w:pPr>
            <w:r w:rsidRPr="00C27F75">
              <w:rPr>
                <w:sz w:val="22"/>
                <w:szCs w:val="22"/>
              </w:rPr>
              <w:t>Christina N. Gervasi</w:t>
            </w:r>
          </w:p>
        </w:tc>
        <w:tc>
          <w:tcPr>
            <w:tcW w:w="3240" w:type="dxa"/>
          </w:tcPr>
          <w:p w:rsidR="00BD1336" w:rsidRPr="00A74412" w:rsidRDefault="00BD1336" w:rsidP="00BD1336">
            <w:pPr>
              <w:rPr>
                <w:sz w:val="22"/>
                <w:szCs w:val="22"/>
              </w:rPr>
            </w:pPr>
            <w:r w:rsidRPr="00C27F75">
              <w:rPr>
                <w:sz w:val="22"/>
                <w:szCs w:val="22"/>
              </w:rPr>
              <w:t>Joshua Kresh</w:t>
            </w:r>
          </w:p>
        </w:tc>
        <w:tc>
          <w:tcPr>
            <w:tcW w:w="3078" w:type="dxa"/>
          </w:tcPr>
          <w:p w:rsidR="00BD1336" w:rsidRPr="00A74412" w:rsidRDefault="00BD1336" w:rsidP="00BD1336">
            <w:pPr>
              <w:rPr>
                <w:sz w:val="22"/>
                <w:szCs w:val="22"/>
              </w:rPr>
            </w:pPr>
            <w:r w:rsidRPr="00C27F75">
              <w:rPr>
                <w:sz w:val="22"/>
                <w:szCs w:val="22"/>
              </w:rPr>
              <w:t>Robert A. Armitage</w:t>
            </w:r>
          </w:p>
        </w:tc>
      </w:tr>
      <w:tr w:rsidR="00BD1336">
        <w:tc>
          <w:tcPr>
            <w:tcW w:w="2538" w:type="dxa"/>
          </w:tcPr>
          <w:p w:rsidR="00BD1336" w:rsidRPr="00A74412" w:rsidRDefault="00BD1336" w:rsidP="00BD1336">
            <w:pPr>
              <w:rPr>
                <w:sz w:val="22"/>
                <w:szCs w:val="22"/>
              </w:rPr>
            </w:pPr>
            <w:r>
              <w:rPr>
                <w:sz w:val="22"/>
                <w:szCs w:val="22"/>
              </w:rPr>
              <w:t xml:space="preserve">Craig </w:t>
            </w:r>
            <w:r w:rsidRPr="00C27F75">
              <w:rPr>
                <w:sz w:val="22"/>
                <w:szCs w:val="22"/>
              </w:rPr>
              <w:t>Walter</w:t>
            </w:r>
          </w:p>
        </w:tc>
        <w:tc>
          <w:tcPr>
            <w:tcW w:w="3240" w:type="dxa"/>
          </w:tcPr>
          <w:p w:rsidR="00BD1336" w:rsidRPr="00A74412" w:rsidRDefault="00BD1336" w:rsidP="00BD1336">
            <w:pPr>
              <w:rPr>
                <w:sz w:val="22"/>
                <w:szCs w:val="22"/>
              </w:rPr>
            </w:pPr>
            <w:r w:rsidRPr="00C27F75">
              <w:rPr>
                <w:sz w:val="22"/>
                <w:szCs w:val="22"/>
              </w:rPr>
              <w:t>Kyle O. Logan</w:t>
            </w:r>
          </w:p>
        </w:tc>
        <w:tc>
          <w:tcPr>
            <w:tcW w:w="3078" w:type="dxa"/>
          </w:tcPr>
          <w:p w:rsidR="00BD1336" w:rsidRPr="00A74412" w:rsidRDefault="00BD1336" w:rsidP="00BD1336">
            <w:pPr>
              <w:rPr>
                <w:sz w:val="22"/>
                <w:szCs w:val="22"/>
              </w:rPr>
            </w:pPr>
            <w:r>
              <w:rPr>
                <w:sz w:val="22"/>
                <w:szCs w:val="22"/>
              </w:rPr>
              <w:t xml:space="preserve">Ryan </w:t>
            </w:r>
            <w:r w:rsidRPr="00C27F75">
              <w:rPr>
                <w:sz w:val="22"/>
                <w:szCs w:val="22"/>
              </w:rPr>
              <w:t>Alley</w:t>
            </w:r>
          </w:p>
        </w:tc>
      </w:tr>
      <w:tr w:rsidR="00BD1336">
        <w:tc>
          <w:tcPr>
            <w:tcW w:w="2538" w:type="dxa"/>
          </w:tcPr>
          <w:p w:rsidR="00BD1336" w:rsidRPr="00A74412" w:rsidRDefault="00BD1336" w:rsidP="00BD1336">
            <w:pPr>
              <w:spacing w:before="2" w:after="2"/>
              <w:rPr>
                <w:sz w:val="22"/>
                <w:szCs w:val="22"/>
              </w:rPr>
            </w:pPr>
            <w:r>
              <w:rPr>
                <w:sz w:val="22"/>
                <w:szCs w:val="22"/>
              </w:rPr>
              <w:t>Dana Robert Colarulli</w:t>
            </w:r>
          </w:p>
        </w:tc>
        <w:tc>
          <w:tcPr>
            <w:tcW w:w="3240" w:type="dxa"/>
          </w:tcPr>
          <w:p w:rsidR="00BD1336" w:rsidRPr="00A74412" w:rsidRDefault="00BD1336" w:rsidP="00BD1336">
            <w:pPr>
              <w:rPr>
                <w:sz w:val="22"/>
                <w:szCs w:val="22"/>
              </w:rPr>
            </w:pPr>
            <w:r>
              <w:rPr>
                <w:sz w:val="22"/>
                <w:szCs w:val="22"/>
              </w:rPr>
              <w:t xml:space="preserve">Lisa K. </w:t>
            </w:r>
            <w:r w:rsidRPr="00C27F75">
              <w:rPr>
                <w:sz w:val="22"/>
                <w:szCs w:val="22"/>
              </w:rPr>
              <w:t>Jorgenson</w:t>
            </w:r>
          </w:p>
        </w:tc>
        <w:tc>
          <w:tcPr>
            <w:tcW w:w="3078" w:type="dxa"/>
          </w:tcPr>
          <w:p w:rsidR="00BD1336" w:rsidRPr="00C27F75" w:rsidRDefault="00BD1336" w:rsidP="00BD1336">
            <w:pPr>
              <w:rPr>
                <w:sz w:val="22"/>
                <w:szCs w:val="22"/>
              </w:rPr>
            </w:pPr>
            <w:r>
              <w:rPr>
                <w:sz w:val="22"/>
                <w:szCs w:val="22"/>
              </w:rPr>
              <w:t>Sahar Hafeez</w:t>
            </w:r>
          </w:p>
        </w:tc>
      </w:tr>
      <w:tr w:rsidR="00BD1336">
        <w:tc>
          <w:tcPr>
            <w:tcW w:w="2538" w:type="dxa"/>
          </w:tcPr>
          <w:p w:rsidR="00BD1336" w:rsidRPr="00A74412" w:rsidRDefault="00BD1336" w:rsidP="00BD1336">
            <w:pPr>
              <w:rPr>
                <w:sz w:val="22"/>
                <w:szCs w:val="22"/>
              </w:rPr>
            </w:pPr>
            <w:r w:rsidRPr="00C27F75">
              <w:rPr>
                <w:sz w:val="22"/>
                <w:szCs w:val="22"/>
              </w:rPr>
              <w:t>David K. Stark</w:t>
            </w:r>
          </w:p>
        </w:tc>
        <w:tc>
          <w:tcPr>
            <w:tcW w:w="3240" w:type="dxa"/>
          </w:tcPr>
          <w:p w:rsidR="00BD1336" w:rsidRPr="00A74412" w:rsidRDefault="00BD1336" w:rsidP="00BD1336">
            <w:pPr>
              <w:rPr>
                <w:sz w:val="22"/>
                <w:szCs w:val="22"/>
              </w:rPr>
            </w:pPr>
            <w:r>
              <w:rPr>
                <w:sz w:val="22"/>
                <w:szCs w:val="22"/>
              </w:rPr>
              <w:t>Mark Freeman</w:t>
            </w:r>
          </w:p>
        </w:tc>
        <w:tc>
          <w:tcPr>
            <w:tcW w:w="3078" w:type="dxa"/>
          </w:tcPr>
          <w:p w:rsidR="00BD1336" w:rsidRPr="00A74412" w:rsidRDefault="00BD1336" w:rsidP="00BD1336">
            <w:pPr>
              <w:rPr>
                <w:sz w:val="22"/>
                <w:szCs w:val="22"/>
              </w:rPr>
            </w:pPr>
            <w:r>
              <w:rPr>
                <w:sz w:val="22"/>
                <w:szCs w:val="22"/>
              </w:rPr>
              <w:t xml:space="preserve">Scott </w:t>
            </w:r>
            <w:r w:rsidRPr="00C27F75">
              <w:rPr>
                <w:sz w:val="22"/>
                <w:szCs w:val="22"/>
              </w:rPr>
              <w:t>Doyle</w:t>
            </w:r>
          </w:p>
        </w:tc>
      </w:tr>
      <w:tr w:rsidR="00BD1336">
        <w:tc>
          <w:tcPr>
            <w:tcW w:w="2538" w:type="dxa"/>
          </w:tcPr>
          <w:p w:rsidR="00BD1336" w:rsidRPr="00A74412" w:rsidRDefault="00BD1336" w:rsidP="00BD1336">
            <w:pPr>
              <w:rPr>
                <w:sz w:val="22"/>
                <w:szCs w:val="22"/>
              </w:rPr>
            </w:pPr>
            <w:r>
              <w:rPr>
                <w:sz w:val="22"/>
                <w:szCs w:val="22"/>
              </w:rPr>
              <w:t xml:space="preserve">Dmitry </w:t>
            </w:r>
            <w:r w:rsidRPr="00C27F75">
              <w:rPr>
                <w:sz w:val="22"/>
                <w:szCs w:val="22"/>
              </w:rPr>
              <w:t>Karshtedt</w:t>
            </w:r>
          </w:p>
        </w:tc>
        <w:tc>
          <w:tcPr>
            <w:tcW w:w="3240" w:type="dxa"/>
          </w:tcPr>
          <w:p w:rsidR="00BD1336" w:rsidRPr="00A74412" w:rsidRDefault="00BD1336" w:rsidP="00BD1336">
            <w:pPr>
              <w:rPr>
                <w:sz w:val="22"/>
                <w:szCs w:val="22"/>
              </w:rPr>
            </w:pPr>
            <w:r>
              <w:rPr>
                <w:sz w:val="22"/>
                <w:szCs w:val="22"/>
              </w:rPr>
              <w:t xml:space="preserve">Matthew </w:t>
            </w:r>
            <w:r w:rsidRPr="00C27F75">
              <w:rPr>
                <w:sz w:val="22"/>
                <w:szCs w:val="22"/>
              </w:rPr>
              <w:t>Touton</w:t>
            </w:r>
          </w:p>
        </w:tc>
        <w:tc>
          <w:tcPr>
            <w:tcW w:w="3078" w:type="dxa"/>
          </w:tcPr>
          <w:p w:rsidR="00BD1336" w:rsidRPr="00A74412" w:rsidRDefault="00BD1336" w:rsidP="00BD1336">
            <w:pPr>
              <w:rPr>
                <w:sz w:val="22"/>
                <w:szCs w:val="22"/>
              </w:rPr>
            </w:pPr>
            <w:r w:rsidRPr="00C27F75">
              <w:rPr>
                <w:sz w:val="22"/>
                <w:szCs w:val="22"/>
              </w:rPr>
              <w:t>Stanley E. Fisher</w:t>
            </w:r>
          </w:p>
        </w:tc>
      </w:tr>
      <w:tr w:rsidR="00BD1336">
        <w:tc>
          <w:tcPr>
            <w:tcW w:w="2538" w:type="dxa"/>
          </w:tcPr>
          <w:p w:rsidR="00BD1336" w:rsidRPr="00A74412" w:rsidRDefault="00BD1336" w:rsidP="00BD1336">
            <w:pPr>
              <w:rPr>
                <w:sz w:val="22"/>
                <w:szCs w:val="22"/>
              </w:rPr>
            </w:pPr>
            <w:r>
              <w:rPr>
                <w:sz w:val="22"/>
                <w:szCs w:val="22"/>
              </w:rPr>
              <w:t>Gabrielle</w:t>
            </w:r>
            <w:r w:rsidRPr="00C27F75">
              <w:rPr>
                <w:sz w:val="22"/>
                <w:szCs w:val="22"/>
              </w:rPr>
              <w:t xml:space="preserve"> LaHatte</w:t>
            </w:r>
          </w:p>
        </w:tc>
        <w:tc>
          <w:tcPr>
            <w:tcW w:w="3240" w:type="dxa"/>
          </w:tcPr>
          <w:p w:rsidR="00BD1336" w:rsidRPr="00A74412" w:rsidRDefault="00BD1336" w:rsidP="00BD1336">
            <w:pPr>
              <w:rPr>
                <w:sz w:val="22"/>
                <w:szCs w:val="22"/>
              </w:rPr>
            </w:pPr>
            <w:r>
              <w:rPr>
                <w:sz w:val="22"/>
                <w:szCs w:val="22"/>
              </w:rPr>
              <w:t xml:space="preserve">Michael </w:t>
            </w:r>
            <w:r w:rsidRPr="00C27F75">
              <w:rPr>
                <w:sz w:val="22"/>
                <w:szCs w:val="22"/>
              </w:rPr>
              <w:t>Messinger</w:t>
            </w:r>
          </w:p>
        </w:tc>
        <w:tc>
          <w:tcPr>
            <w:tcW w:w="3078" w:type="dxa"/>
          </w:tcPr>
          <w:p w:rsidR="00BD1336" w:rsidRPr="00A74412" w:rsidRDefault="00BD1336" w:rsidP="00BD1336">
            <w:pPr>
              <w:rPr>
                <w:sz w:val="22"/>
                <w:szCs w:val="22"/>
              </w:rPr>
            </w:pPr>
            <w:r>
              <w:rPr>
                <w:sz w:val="22"/>
                <w:szCs w:val="22"/>
              </w:rPr>
              <w:t xml:space="preserve">Ted </w:t>
            </w:r>
            <w:r w:rsidRPr="00C27F75">
              <w:rPr>
                <w:sz w:val="22"/>
                <w:szCs w:val="22"/>
              </w:rPr>
              <w:t>Nissly</w:t>
            </w:r>
          </w:p>
        </w:tc>
      </w:tr>
      <w:tr w:rsidR="00BD1336">
        <w:trPr>
          <w:trHeight w:val="170"/>
        </w:trPr>
        <w:tc>
          <w:tcPr>
            <w:tcW w:w="2538" w:type="dxa"/>
          </w:tcPr>
          <w:p w:rsidR="00BD1336" w:rsidRPr="00A74412" w:rsidRDefault="00BD1336" w:rsidP="00BD1336">
            <w:pPr>
              <w:rPr>
                <w:sz w:val="22"/>
                <w:szCs w:val="22"/>
              </w:rPr>
            </w:pPr>
            <w:r>
              <w:rPr>
                <w:sz w:val="22"/>
                <w:szCs w:val="22"/>
              </w:rPr>
              <w:t xml:space="preserve">Hugham </w:t>
            </w:r>
            <w:r w:rsidRPr="00C27F75">
              <w:rPr>
                <w:sz w:val="22"/>
                <w:szCs w:val="22"/>
              </w:rPr>
              <w:t>Chan</w:t>
            </w:r>
          </w:p>
        </w:tc>
        <w:tc>
          <w:tcPr>
            <w:tcW w:w="3240" w:type="dxa"/>
          </w:tcPr>
          <w:p w:rsidR="00BD1336" w:rsidRPr="00A74412" w:rsidRDefault="00BD1336" w:rsidP="00BD1336">
            <w:pPr>
              <w:rPr>
                <w:sz w:val="22"/>
                <w:szCs w:val="22"/>
              </w:rPr>
            </w:pPr>
            <w:r>
              <w:rPr>
                <w:sz w:val="22"/>
                <w:szCs w:val="22"/>
              </w:rPr>
              <w:t>Michelle</w:t>
            </w:r>
            <w:r w:rsidRPr="00C27F75">
              <w:rPr>
                <w:sz w:val="22"/>
                <w:szCs w:val="22"/>
              </w:rPr>
              <w:t xml:space="preserve"> Ovanesian</w:t>
            </w:r>
          </w:p>
        </w:tc>
        <w:tc>
          <w:tcPr>
            <w:tcW w:w="3078" w:type="dxa"/>
          </w:tcPr>
          <w:p w:rsidR="00BD1336" w:rsidRPr="00A74412" w:rsidRDefault="00BD1336" w:rsidP="00BD1336">
            <w:pPr>
              <w:rPr>
                <w:sz w:val="22"/>
                <w:szCs w:val="22"/>
              </w:rPr>
            </w:pPr>
            <w:r>
              <w:rPr>
                <w:sz w:val="22"/>
                <w:szCs w:val="22"/>
              </w:rPr>
              <w:t>Timothy</w:t>
            </w:r>
            <w:r w:rsidRPr="00C27F75">
              <w:rPr>
                <w:sz w:val="22"/>
                <w:szCs w:val="22"/>
              </w:rPr>
              <w:t xml:space="preserve"> Jezek</w:t>
            </w:r>
          </w:p>
        </w:tc>
      </w:tr>
      <w:tr w:rsidR="00BD1336">
        <w:trPr>
          <w:trHeight w:val="314"/>
        </w:trPr>
        <w:tc>
          <w:tcPr>
            <w:tcW w:w="2538" w:type="dxa"/>
          </w:tcPr>
          <w:p w:rsidR="00BD1336" w:rsidRPr="00A74412" w:rsidRDefault="00BD1336" w:rsidP="00BD1336">
            <w:pPr>
              <w:rPr>
                <w:sz w:val="22"/>
                <w:szCs w:val="22"/>
              </w:rPr>
            </w:pPr>
            <w:r w:rsidRPr="00C27F75">
              <w:rPr>
                <w:sz w:val="22"/>
                <w:szCs w:val="22"/>
              </w:rPr>
              <w:t>James P. Hughes</w:t>
            </w:r>
          </w:p>
        </w:tc>
        <w:tc>
          <w:tcPr>
            <w:tcW w:w="3240" w:type="dxa"/>
          </w:tcPr>
          <w:p w:rsidR="00BD1336" w:rsidRPr="00A74412" w:rsidRDefault="00BD1336" w:rsidP="00BD1336">
            <w:pPr>
              <w:rPr>
                <w:sz w:val="22"/>
                <w:szCs w:val="22"/>
              </w:rPr>
            </w:pPr>
            <w:r>
              <w:rPr>
                <w:sz w:val="22"/>
                <w:szCs w:val="22"/>
              </w:rPr>
              <w:t xml:space="preserve">Nicole </w:t>
            </w:r>
            <w:r w:rsidRPr="00C27F75">
              <w:rPr>
                <w:sz w:val="22"/>
                <w:szCs w:val="22"/>
              </w:rPr>
              <w:t>Sharer</w:t>
            </w:r>
          </w:p>
        </w:tc>
        <w:tc>
          <w:tcPr>
            <w:tcW w:w="3078" w:type="dxa"/>
          </w:tcPr>
          <w:p w:rsidR="00BD1336" w:rsidRPr="00A74412" w:rsidRDefault="00BD1336" w:rsidP="00BD1336">
            <w:pPr>
              <w:rPr>
                <w:sz w:val="22"/>
                <w:szCs w:val="22"/>
              </w:rPr>
            </w:pPr>
            <w:r w:rsidRPr="00C27F75">
              <w:rPr>
                <w:sz w:val="22"/>
                <w:szCs w:val="22"/>
              </w:rPr>
              <w:t>The Honorable Trevor M. Jefferson</w:t>
            </w:r>
          </w:p>
        </w:tc>
      </w:tr>
      <w:tr w:rsidR="00BD1336">
        <w:tc>
          <w:tcPr>
            <w:tcW w:w="2538" w:type="dxa"/>
          </w:tcPr>
          <w:p w:rsidR="00BD1336" w:rsidRPr="00A74412" w:rsidRDefault="00BD1336" w:rsidP="00BD1336">
            <w:pPr>
              <w:rPr>
                <w:sz w:val="22"/>
                <w:szCs w:val="22"/>
              </w:rPr>
            </w:pPr>
            <w:r w:rsidRPr="00C27F75">
              <w:rPr>
                <w:sz w:val="22"/>
                <w:szCs w:val="22"/>
              </w:rPr>
              <w:t>Jeffrey A. Lamken</w:t>
            </w:r>
          </w:p>
        </w:tc>
        <w:tc>
          <w:tcPr>
            <w:tcW w:w="3240" w:type="dxa"/>
          </w:tcPr>
          <w:p w:rsidR="00BD1336" w:rsidRPr="00A74412" w:rsidRDefault="00BD1336" w:rsidP="00BD1336">
            <w:pPr>
              <w:rPr>
                <w:sz w:val="22"/>
                <w:szCs w:val="22"/>
              </w:rPr>
            </w:pPr>
            <w:r>
              <w:rPr>
                <w:sz w:val="22"/>
                <w:szCs w:val="22"/>
              </w:rPr>
              <w:t xml:space="preserve">The Honorable Pauline </w:t>
            </w:r>
            <w:r w:rsidRPr="00C27F75">
              <w:rPr>
                <w:sz w:val="22"/>
                <w:szCs w:val="22"/>
              </w:rPr>
              <w:t>Newman</w:t>
            </w:r>
          </w:p>
        </w:tc>
        <w:tc>
          <w:tcPr>
            <w:tcW w:w="3078" w:type="dxa"/>
          </w:tcPr>
          <w:p w:rsidR="00BD1336" w:rsidRPr="00A74412" w:rsidRDefault="00BD1336" w:rsidP="00BD1336">
            <w:pPr>
              <w:rPr>
                <w:sz w:val="22"/>
                <w:szCs w:val="22"/>
              </w:rPr>
            </w:pPr>
            <w:r>
              <w:rPr>
                <w:sz w:val="22"/>
                <w:szCs w:val="22"/>
              </w:rPr>
              <w:t xml:space="preserve">William </w:t>
            </w:r>
            <w:r w:rsidRPr="00C27F75">
              <w:rPr>
                <w:sz w:val="22"/>
                <w:szCs w:val="22"/>
              </w:rPr>
              <w:t>Nakhleh</w:t>
            </w:r>
          </w:p>
        </w:tc>
      </w:tr>
      <w:tr w:rsidR="00BD1336">
        <w:tc>
          <w:tcPr>
            <w:tcW w:w="2538" w:type="dxa"/>
          </w:tcPr>
          <w:p w:rsidR="00BD1336" w:rsidRPr="00A74412" w:rsidRDefault="00BD1336" w:rsidP="00BD1336">
            <w:pPr>
              <w:rPr>
                <w:sz w:val="22"/>
                <w:szCs w:val="22"/>
              </w:rPr>
            </w:pPr>
            <w:r>
              <w:rPr>
                <w:sz w:val="22"/>
                <w:szCs w:val="22"/>
              </w:rPr>
              <w:t>Jihong</w:t>
            </w:r>
            <w:r w:rsidRPr="00C27F75">
              <w:rPr>
                <w:sz w:val="22"/>
                <w:szCs w:val="22"/>
              </w:rPr>
              <w:t xml:space="preserve"> Lou</w:t>
            </w:r>
          </w:p>
        </w:tc>
        <w:tc>
          <w:tcPr>
            <w:tcW w:w="3240" w:type="dxa"/>
          </w:tcPr>
          <w:p w:rsidR="00BD1336" w:rsidRPr="00A74412" w:rsidRDefault="00BD1336" w:rsidP="00BD1336">
            <w:pPr>
              <w:rPr>
                <w:sz w:val="22"/>
                <w:szCs w:val="22"/>
              </w:rPr>
            </w:pPr>
            <w:r>
              <w:rPr>
                <w:sz w:val="22"/>
                <w:szCs w:val="22"/>
              </w:rPr>
              <w:t xml:space="preserve">Q. Todd </w:t>
            </w:r>
            <w:r w:rsidRPr="00C27F75">
              <w:rPr>
                <w:sz w:val="22"/>
                <w:szCs w:val="22"/>
              </w:rPr>
              <w:t>Dickinson</w:t>
            </w:r>
          </w:p>
        </w:tc>
        <w:tc>
          <w:tcPr>
            <w:tcW w:w="3078" w:type="dxa"/>
          </w:tcPr>
          <w:p w:rsidR="00BD1336" w:rsidRPr="00A74412" w:rsidRDefault="00BD1336" w:rsidP="00BD1336">
            <w:pPr>
              <w:rPr>
                <w:sz w:val="22"/>
                <w:szCs w:val="22"/>
              </w:rPr>
            </w:pPr>
          </w:p>
        </w:tc>
      </w:tr>
    </w:tbl>
    <w:p w:rsidR="00BD1336" w:rsidRDefault="00BD1336" w:rsidP="00BD1336"/>
    <w:p w:rsidR="00BD1336" w:rsidRDefault="00BD1336" w:rsidP="00BD1336"/>
    <w:p w:rsidR="00BD1336" w:rsidRDefault="00BD1336" w:rsidP="00BD1336"/>
    <w:p w:rsidR="00BD1336" w:rsidRDefault="00BD1336" w:rsidP="00BD1336"/>
    <w:p w:rsidR="00BD1336" w:rsidRDefault="00BD1336" w:rsidP="00BD1336"/>
    <w:p w:rsidR="00BD1336" w:rsidRDefault="00BD1336" w:rsidP="00BD1336"/>
    <w:p w:rsidR="00BD1336" w:rsidRDefault="00BD1336" w:rsidP="00BD1336"/>
    <w:p w:rsidR="00BD1336" w:rsidRDefault="00BD1336" w:rsidP="00BD1336"/>
    <w:p w:rsidR="00BD1336" w:rsidRDefault="00BD1336" w:rsidP="00BD1336"/>
    <w:p w:rsidR="00BD1336" w:rsidRDefault="00BD1336" w:rsidP="00BD1336"/>
    <w:p w:rsidR="00BD1336" w:rsidRDefault="00BD1336" w:rsidP="00BD1336"/>
    <w:p w:rsidR="00BD1336" w:rsidRDefault="00BD1336" w:rsidP="00BD1336"/>
    <w:p w:rsidR="00BD1336" w:rsidRDefault="00BD1336" w:rsidP="00BD1336"/>
    <w:tbl>
      <w:tblPr>
        <w:tblStyle w:val="TableGrid"/>
        <w:tblW w:w="0" w:type="auto"/>
        <w:tblInd w:w="696" w:type="dxa"/>
        <w:tblLook w:val="00BF" w:firstRow="1" w:lastRow="0" w:firstColumn="1" w:lastColumn="0" w:noHBand="0" w:noVBand="0"/>
      </w:tblPr>
      <w:tblGrid>
        <w:gridCol w:w="3258"/>
        <w:gridCol w:w="2970"/>
        <w:gridCol w:w="2628"/>
      </w:tblGrid>
      <w:tr w:rsidR="00BD1336">
        <w:trPr>
          <w:trHeight w:val="1070"/>
        </w:trPr>
        <w:tc>
          <w:tcPr>
            <w:tcW w:w="8856" w:type="dxa"/>
            <w:gridSpan w:val="3"/>
            <w:shd w:val="clear" w:color="auto" w:fill="FFFF00"/>
          </w:tcPr>
          <w:p w:rsidR="00BD1336" w:rsidRDefault="003F08BF" w:rsidP="004467D8">
            <w:pPr>
              <w:spacing w:before="2" w:after="2"/>
            </w:pPr>
            <w:r>
              <w:rPr>
                <w:noProof/>
              </w:rPr>
              <w:lastRenderedPageBreak/>
              <mc:AlternateContent>
                <mc:Choice Requires="wps">
                  <w:drawing>
                    <wp:anchor distT="0" distB="0" distL="114300" distR="114300" simplePos="0" relativeHeight="251671040" behindDoc="0" locked="0" layoutInCell="1" allowOverlap="1">
                      <wp:simplePos x="0" y="0"/>
                      <wp:positionH relativeFrom="column">
                        <wp:posOffset>0</wp:posOffset>
                      </wp:positionH>
                      <wp:positionV relativeFrom="paragraph">
                        <wp:posOffset>-6350</wp:posOffset>
                      </wp:positionV>
                      <wp:extent cx="5486400" cy="679450"/>
                      <wp:effectExtent l="0" t="3175" r="0" b="3175"/>
                      <wp:wrapNone/>
                      <wp:docPr id="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7D8" w:rsidRPr="00A74412" w:rsidRDefault="004467D8" w:rsidP="00BD1336">
                                  <w:pPr>
                                    <w:spacing w:before="2" w:after="2"/>
                                    <w:jc w:val="center"/>
                                    <w:rPr>
                                      <w:rFonts w:ascii="Apple Chancery" w:hAnsi="Apple Chancery"/>
                                      <w:sz w:val="52"/>
                                    </w:rPr>
                                  </w:pPr>
                                  <w:r>
                                    <w:rPr>
                                      <w:rFonts w:ascii="Apple Chancery" w:hAnsi="Apple Chancery"/>
                                      <w:sz w:val="52"/>
                                    </w:rPr>
                                    <w:t>Pupilage Group 8</w:t>
                                  </w: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6" type="#_x0000_t202" style="position:absolute;margin-left:0;margin-top:-.5pt;width:6in;height:5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" filled="f" stroked="f">
                      <v:textbox inset="14.4pt,7.2pt,,7.2pt">
                        <w:txbxContent>
                          <w:p w:rsidR="004467D8" w:rsidRPr="00A74412" w:rsidRDefault="004467D8" w:rsidP="00BD1336">
                            <w:pPr>
                              <w:spacing w:before="2" w:after="2"/>
                              <w:jc w:val="center"/>
                              <w:rPr>
                                <w:rFonts w:ascii="Apple Chancery" w:hAnsi="Apple Chancery"/>
                                <w:sz w:val="52"/>
                              </w:rPr>
                            </w:pPr>
                            <w:r>
                              <w:rPr>
                                <w:rFonts w:ascii="Apple Chancery" w:hAnsi="Apple Chancery"/>
                                <w:sz w:val="52"/>
                              </w:rPr>
                              <w:t>Pupilage Group 8</w:t>
                            </w:r>
                          </w:p>
                        </w:txbxContent>
                      </v:textbox>
                    </v:shape>
                  </w:pict>
                </mc:Fallback>
              </mc:AlternateContent>
            </w:r>
          </w:p>
        </w:tc>
      </w:tr>
      <w:tr w:rsidR="00BD1336">
        <w:trPr>
          <w:trHeight w:val="1061"/>
        </w:trPr>
        <w:tc>
          <w:tcPr>
            <w:tcW w:w="8856" w:type="dxa"/>
            <w:gridSpan w:val="3"/>
            <w:vAlign w:val="center"/>
          </w:tcPr>
          <w:p w:rsidR="00BD1336" w:rsidRDefault="00BD1336" w:rsidP="004467D8">
            <w:pPr>
              <w:spacing w:before="2" w:after="2"/>
              <w:jc w:val="center"/>
              <w:rPr>
                <w:rFonts w:ascii="Apple Chancery" w:hAnsi="Apple Chancery"/>
                <w:sz w:val="28"/>
              </w:rPr>
            </w:pPr>
            <w:r>
              <w:rPr>
                <w:rFonts w:ascii="Apple Chancery" w:hAnsi="Apple Chancery"/>
                <w:sz w:val="28"/>
              </w:rPr>
              <w:t>Pupilage Group Leaders:</w:t>
            </w:r>
          </w:p>
          <w:p w:rsidR="00BD1336" w:rsidRPr="00756C34" w:rsidRDefault="00BD1336" w:rsidP="004467D8">
            <w:pPr>
              <w:spacing w:before="2" w:after="2"/>
              <w:jc w:val="center"/>
              <w:rPr>
                <w:rFonts w:ascii="Apple Chancery" w:hAnsi="Apple Chancery"/>
                <w:sz w:val="28"/>
              </w:rPr>
            </w:pPr>
            <w:r>
              <w:rPr>
                <w:rFonts w:ascii="Apple Chancery" w:hAnsi="Apple Chancery"/>
                <w:sz w:val="28"/>
              </w:rPr>
              <w:t>Janet Gongola and Joan Ellis</w:t>
            </w:r>
          </w:p>
        </w:tc>
      </w:tr>
      <w:tr w:rsidR="00843587">
        <w:trPr>
          <w:trHeight w:val="188"/>
        </w:trPr>
        <w:tc>
          <w:tcPr>
            <w:tcW w:w="3258" w:type="dxa"/>
          </w:tcPr>
          <w:p w:rsidR="00843587" w:rsidRPr="00A74412" w:rsidRDefault="00843587" w:rsidP="004467D8">
            <w:pPr>
              <w:rPr>
                <w:sz w:val="22"/>
                <w:szCs w:val="22"/>
              </w:rPr>
            </w:pPr>
            <w:r w:rsidRPr="00294016">
              <w:rPr>
                <w:sz w:val="22"/>
                <w:szCs w:val="22"/>
              </w:rPr>
              <w:t>Allan M. Soobert</w:t>
            </w:r>
          </w:p>
        </w:tc>
        <w:tc>
          <w:tcPr>
            <w:tcW w:w="2970" w:type="dxa"/>
            <w:vAlign w:val="bottom"/>
          </w:tcPr>
          <w:p w:rsidR="00843587" w:rsidRDefault="00843587">
            <w:pPr>
              <w:rPr>
                <w:sz w:val="22"/>
                <w:szCs w:val="22"/>
              </w:rPr>
            </w:pPr>
            <w:r>
              <w:rPr>
                <w:sz w:val="22"/>
                <w:szCs w:val="22"/>
              </w:rPr>
              <w:t>John F. Witherspoon</w:t>
            </w:r>
          </w:p>
        </w:tc>
        <w:tc>
          <w:tcPr>
            <w:tcW w:w="2628" w:type="dxa"/>
            <w:vAlign w:val="bottom"/>
          </w:tcPr>
          <w:p w:rsidR="00843587" w:rsidRDefault="00843587">
            <w:pPr>
              <w:rPr>
                <w:sz w:val="22"/>
                <w:szCs w:val="22"/>
              </w:rPr>
            </w:pPr>
            <w:r>
              <w:rPr>
                <w:sz w:val="22"/>
                <w:szCs w:val="22"/>
              </w:rPr>
              <w:t>R. Andrew Schwentker</w:t>
            </w:r>
          </w:p>
        </w:tc>
      </w:tr>
      <w:tr w:rsidR="00843587">
        <w:trPr>
          <w:trHeight w:val="188"/>
        </w:trPr>
        <w:tc>
          <w:tcPr>
            <w:tcW w:w="3258" w:type="dxa"/>
            <w:vAlign w:val="bottom"/>
          </w:tcPr>
          <w:p w:rsidR="00843587" w:rsidRDefault="00843587">
            <w:pPr>
              <w:rPr>
                <w:sz w:val="22"/>
                <w:szCs w:val="22"/>
              </w:rPr>
            </w:pPr>
            <w:r>
              <w:rPr>
                <w:sz w:val="22"/>
                <w:szCs w:val="22"/>
              </w:rPr>
              <w:t>Andrew Schrader</w:t>
            </w:r>
          </w:p>
        </w:tc>
        <w:tc>
          <w:tcPr>
            <w:tcW w:w="2970" w:type="dxa"/>
            <w:vAlign w:val="bottom"/>
          </w:tcPr>
          <w:p w:rsidR="00843587" w:rsidRDefault="00843587">
            <w:pPr>
              <w:rPr>
                <w:sz w:val="22"/>
                <w:szCs w:val="22"/>
              </w:rPr>
            </w:pPr>
            <w:r>
              <w:rPr>
                <w:sz w:val="22"/>
                <w:szCs w:val="22"/>
              </w:rPr>
              <w:t>Jonathan Stroud</w:t>
            </w:r>
          </w:p>
        </w:tc>
        <w:tc>
          <w:tcPr>
            <w:tcW w:w="2628" w:type="dxa"/>
            <w:vAlign w:val="bottom"/>
          </w:tcPr>
          <w:p w:rsidR="00843587" w:rsidRDefault="00843587">
            <w:pPr>
              <w:rPr>
                <w:sz w:val="22"/>
                <w:szCs w:val="22"/>
              </w:rPr>
            </w:pPr>
            <w:r>
              <w:rPr>
                <w:sz w:val="22"/>
                <w:szCs w:val="22"/>
              </w:rPr>
              <w:t>Rama G. Elluru</w:t>
            </w:r>
          </w:p>
        </w:tc>
      </w:tr>
      <w:tr w:rsidR="00843587">
        <w:trPr>
          <w:trHeight w:val="188"/>
        </w:trPr>
        <w:tc>
          <w:tcPr>
            <w:tcW w:w="3258" w:type="dxa"/>
            <w:vAlign w:val="bottom"/>
          </w:tcPr>
          <w:p w:rsidR="00843587" w:rsidRDefault="00843587">
            <w:pPr>
              <w:rPr>
                <w:sz w:val="22"/>
                <w:szCs w:val="22"/>
              </w:rPr>
            </w:pPr>
            <w:r>
              <w:rPr>
                <w:sz w:val="22"/>
                <w:szCs w:val="22"/>
              </w:rPr>
              <w:t>Bradley J. Olson</w:t>
            </w:r>
          </w:p>
        </w:tc>
        <w:tc>
          <w:tcPr>
            <w:tcW w:w="2970" w:type="dxa"/>
            <w:vAlign w:val="bottom"/>
          </w:tcPr>
          <w:p w:rsidR="00843587" w:rsidRDefault="00843587">
            <w:pPr>
              <w:rPr>
                <w:sz w:val="22"/>
                <w:szCs w:val="22"/>
              </w:rPr>
            </w:pPr>
            <w:r>
              <w:rPr>
                <w:sz w:val="22"/>
                <w:szCs w:val="22"/>
              </w:rPr>
              <w:t>Julie Hopkins</w:t>
            </w:r>
          </w:p>
        </w:tc>
        <w:tc>
          <w:tcPr>
            <w:tcW w:w="2628" w:type="dxa"/>
            <w:vAlign w:val="bottom"/>
          </w:tcPr>
          <w:p w:rsidR="00843587" w:rsidRDefault="00843587">
            <w:pPr>
              <w:rPr>
                <w:sz w:val="22"/>
                <w:szCs w:val="22"/>
              </w:rPr>
            </w:pPr>
            <w:r>
              <w:rPr>
                <w:sz w:val="22"/>
                <w:szCs w:val="22"/>
              </w:rPr>
              <w:t>Robert L. Kinder</w:t>
            </w:r>
          </w:p>
        </w:tc>
      </w:tr>
      <w:tr w:rsidR="00843587">
        <w:trPr>
          <w:trHeight w:val="188"/>
        </w:trPr>
        <w:tc>
          <w:tcPr>
            <w:tcW w:w="3258" w:type="dxa"/>
            <w:vAlign w:val="bottom"/>
          </w:tcPr>
          <w:p w:rsidR="00843587" w:rsidRDefault="00843587">
            <w:pPr>
              <w:rPr>
                <w:sz w:val="22"/>
                <w:szCs w:val="22"/>
              </w:rPr>
            </w:pPr>
            <w:r w:rsidRPr="00C27F75">
              <w:rPr>
                <w:sz w:val="22"/>
                <w:szCs w:val="22"/>
              </w:rPr>
              <w:t>The Honorable Carl C. Charneski</w:t>
            </w:r>
          </w:p>
        </w:tc>
        <w:tc>
          <w:tcPr>
            <w:tcW w:w="2970" w:type="dxa"/>
            <w:vAlign w:val="bottom"/>
          </w:tcPr>
          <w:p w:rsidR="00843587" w:rsidRDefault="00843587">
            <w:pPr>
              <w:rPr>
                <w:sz w:val="22"/>
                <w:szCs w:val="22"/>
              </w:rPr>
            </w:pPr>
            <w:r w:rsidRPr="00C27F75">
              <w:rPr>
                <w:sz w:val="22"/>
                <w:szCs w:val="22"/>
              </w:rPr>
              <w:t>The Honorable Kathleen M. O'Malley</w:t>
            </w:r>
          </w:p>
        </w:tc>
        <w:tc>
          <w:tcPr>
            <w:tcW w:w="2628" w:type="dxa"/>
            <w:vAlign w:val="bottom"/>
          </w:tcPr>
          <w:p w:rsidR="00843587" w:rsidRDefault="00843587">
            <w:pPr>
              <w:rPr>
                <w:sz w:val="22"/>
                <w:szCs w:val="22"/>
              </w:rPr>
            </w:pPr>
            <w:r>
              <w:rPr>
                <w:sz w:val="22"/>
                <w:szCs w:val="22"/>
              </w:rPr>
              <w:t>Ryan Hsu</w:t>
            </w:r>
          </w:p>
        </w:tc>
      </w:tr>
      <w:tr w:rsidR="00843587">
        <w:trPr>
          <w:trHeight w:val="188"/>
        </w:trPr>
        <w:tc>
          <w:tcPr>
            <w:tcW w:w="3258" w:type="dxa"/>
            <w:vAlign w:val="bottom"/>
          </w:tcPr>
          <w:p w:rsidR="00843587" w:rsidRDefault="00843587">
            <w:pPr>
              <w:rPr>
                <w:sz w:val="22"/>
                <w:szCs w:val="22"/>
              </w:rPr>
            </w:pPr>
            <w:r>
              <w:rPr>
                <w:sz w:val="22"/>
                <w:szCs w:val="22"/>
              </w:rPr>
              <w:t>Carol A. Spiegel</w:t>
            </w:r>
          </w:p>
        </w:tc>
        <w:tc>
          <w:tcPr>
            <w:tcW w:w="2970" w:type="dxa"/>
            <w:vAlign w:val="bottom"/>
          </w:tcPr>
          <w:p w:rsidR="00843587" w:rsidRDefault="00843587">
            <w:pPr>
              <w:rPr>
                <w:sz w:val="22"/>
                <w:szCs w:val="22"/>
              </w:rPr>
            </w:pPr>
            <w:r>
              <w:rPr>
                <w:sz w:val="22"/>
                <w:szCs w:val="22"/>
              </w:rPr>
              <w:t>Kelly Elizabeth Rose</w:t>
            </w:r>
          </w:p>
        </w:tc>
        <w:tc>
          <w:tcPr>
            <w:tcW w:w="2628" w:type="dxa"/>
            <w:vAlign w:val="bottom"/>
          </w:tcPr>
          <w:p w:rsidR="00843587" w:rsidRDefault="00843587">
            <w:pPr>
              <w:rPr>
                <w:sz w:val="22"/>
                <w:szCs w:val="22"/>
              </w:rPr>
            </w:pPr>
            <w:r>
              <w:rPr>
                <w:sz w:val="22"/>
                <w:szCs w:val="22"/>
              </w:rPr>
              <w:t>Sarah Jelsema</w:t>
            </w:r>
          </w:p>
        </w:tc>
      </w:tr>
      <w:tr w:rsidR="00843587">
        <w:trPr>
          <w:trHeight w:val="188"/>
        </w:trPr>
        <w:tc>
          <w:tcPr>
            <w:tcW w:w="3258" w:type="dxa"/>
            <w:vAlign w:val="bottom"/>
          </w:tcPr>
          <w:p w:rsidR="00843587" w:rsidRDefault="00843587">
            <w:pPr>
              <w:rPr>
                <w:sz w:val="22"/>
                <w:szCs w:val="22"/>
              </w:rPr>
            </w:pPr>
            <w:r>
              <w:rPr>
                <w:sz w:val="22"/>
                <w:szCs w:val="22"/>
              </w:rPr>
              <w:t>Christopher Geyer</w:t>
            </w:r>
          </w:p>
        </w:tc>
        <w:tc>
          <w:tcPr>
            <w:tcW w:w="2970" w:type="dxa"/>
            <w:vAlign w:val="bottom"/>
          </w:tcPr>
          <w:p w:rsidR="00843587" w:rsidRDefault="00843587">
            <w:pPr>
              <w:rPr>
                <w:sz w:val="22"/>
                <w:szCs w:val="22"/>
              </w:rPr>
            </w:pPr>
            <w:r>
              <w:rPr>
                <w:sz w:val="22"/>
                <w:szCs w:val="22"/>
              </w:rPr>
              <w:t>Lance Wyatt</w:t>
            </w:r>
          </w:p>
        </w:tc>
        <w:tc>
          <w:tcPr>
            <w:tcW w:w="2628" w:type="dxa"/>
            <w:vAlign w:val="bottom"/>
          </w:tcPr>
          <w:p w:rsidR="00843587" w:rsidRDefault="00843587">
            <w:pPr>
              <w:rPr>
                <w:sz w:val="22"/>
                <w:szCs w:val="22"/>
              </w:rPr>
            </w:pPr>
            <w:r>
              <w:rPr>
                <w:sz w:val="22"/>
                <w:szCs w:val="22"/>
              </w:rPr>
              <w:t>Sean M. Flaim</w:t>
            </w:r>
          </w:p>
        </w:tc>
      </w:tr>
      <w:tr w:rsidR="00843587">
        <w:trPr>
          <w:trHeight w:val="188"/>
        </w:trPr>
        <w:tc>
          <w:tcPr>
            <w:tcW w:w="3258" w:type="dxa"/>
            <w:vAlign w:val="bottom"/>
          </w:tcPr>
          <w:p w:rsidR="00843587" w:rsidRDefault="00843587">
            <w:pPr>
              <w:rPr>
                <w:sz w:val="22"/>
                <w:szCs w:val="22"/>
              </w:rPr>
            </w:pPr>
            <w:r>
              <w:rPr>
                <w:sz w:val="22"/>
                <w:szCs w:val="22"/>
              </w:rPr>
              <w:t>The Honorable David P. Shaw</w:t>
            </w:r>
          </w:p>
        </w:tc>
        <w:tc>
          <w:tcPr>
            <w:tcW w:w="2970" w:type="dxa"/>
            <w:vAlign w:val="bottom"/>
          </w:tcPr>
          <w:p w:rsidR="00843587" w:rsidRDefault="00843587">
            <w:pPr>
              <w:rPr>
                <w:sz w:val="22"/>
                <w:szCs w:val="22"/>
              </w:rPr>
            </w:pPr>
            <w:r>
              <w:rPr>
                <w:sz w:val="22"/>
                <w:szCs w:val="22"/>
              </w:rPr>
              <w:t>Luminita  Todor</w:t>
            </w:r>
          </w:p>
        </w:tc>
        <w:tc>
          <w:tcPr>
            <w:tcW w:w="2628" w:type="dxa"/>
            <w:vAlign w:val="bottom"/>
          </w:tcPr>
          <w:p w:rsidR="00843587" w:rsidRDefault="00843587">
            <w:pPr>
              <w:rPr>
                <w:sz w:val="22"/>
                <w:szCs w:val="22"/>
              </w:rPr>
            </w:pPr>
            <w:r>
              <w:rPr>
                <w:sz w:val="22"/>
                <w:szCs w:val="22"/>
              </w:rPr>
              <w:t>Steven M. Lieberman</w:t>
            </w:r>
          </w:p>
        </w:tc>
      </w:tr>
      <w:tr w:rsidR="00843587">
        <w:trPr>
          <w:trHeight w:val="188"/>
        </w:trPr>
        <w:tc>
          <w:tcPr>
            <w:tcW w:w="3258" w:type="dxa"/>
            <w:vAlign w:val="bottom"/>
          </w:tcPr>
          <w:p w:rsidR="00843587" w:rsidRDefault="00843587">
            <w:pPr>
              <w:rPr>
                <w:sz w:val="22"/>
                <w:szCs w:val="22"/>
              </w:rPr>
            </w:pPr>
            <w:r>
              <w:rPr>
                <w:sz w:val="22"/>
                <w:szCs w:val="22"/>
              </w:rPr>
              <w:t>Gail Levine</w:t>
            </w:r>
          </w:p>
        </w:tc>
        <w:tc>
          <w:tcPr>
            <w:tcW w:w="2970" w:type="dxa"/>
            <w:vAlign w:val="bottom"/>
          </w:tcPr>
          <w:p w:rsidR="00843587" w:rsidRDefault="00843587">
            <w:pPr>
              <w:rPr>
                <w:sz w:val="22"/>
                <w:szCs w:val="22"/>
              </w:rPr>
            </w:pPr>
            <w:r>
              <w:rPr>
                <w:sz w:val="22"/>
                <w:szCs w:val="22"/>
              </w:rPr>
              <w:t>Matthew Zapadka</w:t>
            </w:r>
          </w:p>
        </w:tc>
        <w:tc>
          <w:tcPr>
            <w:tcW w:w="2628" w:type="dxa"/>
            <w:vAlign w:val="bottom"/>
          </w:tcPr>
          <w:p w:rsidR="00843587" w:rsidRDefault="00843587">
            <w:pPr>
              <w:rPr>
                <w:sz w:val="22"/>
                <w:szCs w:val="22"/>
              </w:rPr>
            </w:pPr>
            <w:r>
              <w:rPr>
                <w:sz w:val="22"/>
                <w:szCs w:val="22"/>
              </w:rPr>
              <w:t>Terrence L. B. Brown</w:t>
            </w:r>
          </w:p>
        </w:tc>
      </w:tr>
      <w:tr w:rsidR="00843587">
        <w:trPr>
          <w:trHeight w:val="188"/>
        </w:trPr>
        <w:tc>
          <w:tcPr>
            <w:tcW w:w="3258" w:type="dxa"/>
            <w:vAlign w:val="bottom"/>
          </w:tcPr>
          <w:p w:rsidR="00843587" w:rsidRDefault="00843587">
            <w:pPr>
              <w:rPr>
                <w:sz w:val="22"/>
                <w:szCs w:val="22"/>
              </w:rPr>
            </w:pPr>
            <w:r>
              <w:rPr>
                <w:sz w:val="22"/>
                <w:szCs w:val="22"/>
              </w:rPr>
              <w:t>Isaac James Pflaum</w:t>
            </w:r>
          </w:p>
        </w:tc>
        <w:tc>
          <w:tcPr>
            <w:tcW w:w="2970" w:type="dxa"/>
            <w:vAlign w:val="bottom"/>
          </w:tcPr>
          <w:p w:rsidR="00843587" w:rsidRDefault="00843587">
            <w:pPr>
              <w:rPr>
                <w:sz w:val="22"/>
                <w:szCs w:val="22"/>
              </w:rPr>
            </w:pPr>
            <w:r>
              <w:rPr>
                <w:sz w:val="22"/>
                <w:szCs w:val="22"/>
              </w:rPr>
              <w:t>Michael Nelson</w:t>
            </w:r>
          </w:p>
        </w:tc>
        <w:tc>
          <w:tcPr>
            <w:tcW w:w="2628" w:type="dxa"/>
            <w:vAlign w:val="bottom"/>
          </w:tcPr>
          <w:p w:rsidR="00843587" w:rsidRDefault="00843587">
            <w:pPr>
              <w:rPr>
                <w:sz w:val="22"/>
                <w:szCs w:val="22"/>
              </w:rPr>
            </w:pPr>
            <w:r>
              <w:rPr>
                <w:sz w:val="22"/>
                <w:szCs w:val="22"/>
              </w:rPr>
              <w:t>Timothy Li</w:t>
            </w:r>
          </w:p>
        </w:tc>
      </w:tr>
      <w:tr w:rsidR="00843587">
        <w:trPr>
          <w:trHeight w:val="188"/>
        </w:trPr>
        <w:tc>
          <w:tcPr>
            <w:tcW w:w="3258" w:type="dxa"/>
            <w:vAlign w:val="bottom"/>
          </w:tcPr>
          <w:p w:rsidR="00843587" w:rsidRDefault="00843587">
            <w:pPr>
              <w:rPr>
                <w:sz w:val="22"/>
                <w:szCs w:val="22"/>
              </w:rPr>
            </w:pPr>
            <w:r>
              <w:rPr>
                <w:sz w:val="22"/>
                <w:szCs w:val="22"/>
              </w:rPr>
              <w:t>James R. Myers</w:t>
            </w:r>
          </w:p>
        </w:tc>
        <w:tc>
          <w:tcPr>
            <w:tcW w:w="2970" w:type="dxa"/>
            <w:vAlign w:val="bottom"/>
          </w:tcPr>
          <w:p w:rsidR="00843587" w:rsidRDefault="00843587">
            <w:pPr>
              <w:rPr>
                <w:sz w:val="22"/>
                <w:szCs w:val="22"/>
              </w:rPr>
            </w:pPr>
            <w:r>
              <w:rPr>
                <w:sz w:val="22"/>
                <w:szCs w:val="22"/>
              </w:rPr>
              <w:t>Omar Amin</w:t>
            </w:r>
          </w:p>
        </w:tc>
        <w:tc>
          <w:tcPr>
            <w:tcW w:w="2628" w:type="dxa"/>
            <w:vAlign w:val="bottom"/>
          </w:tcPr>
          <w:p w:rsidR="00843587" w:rsidRDefault="00843587">
            <w:pPr>
              <w:rPr>
                <w:sz w:val="22"/>
                <w:szCs w:val="22"/>
              </w:rPr>
            </w:pPr>
            <w:r>
              <w:rPr>
                <w:sz w:val="22"/>
                <w:szCs w:val="22"/>
              </w:rPr>
              <w:t>Umber Aggarwal</w:t>
            </w:r>
          </w:p>
        </w:tc>
      </w:tr>
      <w:tr w:rsidR="00843587">
        <w:trPr>
          <w:trHeight w:val="188"/>
        </w:trPr>
        <w:tc>
          <w:tcPr>
            <w:tcW w:w="3258" w:type="dxa"/>
            <w:vAlign w:val="bottom"/>
          </w:tcPr>
          <w:p w:rsidR="00843587" w:rsidRDefault="00843587">
            <w:pPr>
              <w:rPr>
                <w:sz w:val="22"/>
                <w:szCs w:val="22"/>
              </w:rPr>
            </w:pPr>
            <w:r>
              <w:rPr>
                <w:sz w:val="22"/>
                <w:szCs w:val="22"/>
              </w:rPr>
              <w:t>The Honorable Jimmie V. Reyna</w:t>
            </w:r>
          </w:p>
        </w:tc>
        <w:tc>
          <w:tcPr>
            <w:tcW w:w="2970" w:type="dxa"/>
            <w:vAlign w:val="bottom"/>
          </w:tcPr>
          <w:p w:rsidR="00843587" w:rsidRDefault="00843587">
            <w:pPr>
              <w:rPr>
                <w:sz w:val="22"/>
                <w:szCs w:val="22"/>
              </w:rPr>
            </w:pPr>
            <w:r>
              <w:rPr>
                <w:sz w:val="22"/>
                <w:szCs w:val="22"/>
              </w:rPr>
              <w:t>Pauline Pelletier</w:t>
            </w:r>
          </w:p>
        </w:tc>
        <w:tc>
          <w:tcPr>
            <w:tcW w:w="2628" w:type="dxa"/>
            <w:vAlign w:val="bottom"/>
          </w:tcPr>
          <w:p w:rsidR="00843587" w:rsidRDefault="00843587">
            <w:pPr>
              <w:rPr>
                <w:sz w:val="22"/>
                <w:szCs w:val="22"/>
              </w:rPr>
            </w:pPr>
            <w:r>
              <w:rPr>
                <w:sz w:val="22"/>
                <w:szCs w:val="22"/>
              </w:rPr>
              <w:t>William Raich</w:t>
            </w:r>
          </w:p>
        </w:tc>
      </w:tr>
    </w:tbl>
    <w:p w:rsidR="00BD1336" w:rsidRDefault="00BD1336" w:rsidP="00BD1336"/>
    <w:p w:rsidR="00B507C7" w:rsidRPr="00171A28" w:rsidRDefault="00B507C7">
      <w:pPr>
        <w:tabs>
          <w:tab w:val="left" w:pos="0"/>
        </w:tabs>
        <w:spacing w:after="240"/>
      </w:pPr>
    </w:p>
    <w:sectPr w:rsidR="00B507C7" w:rsidRPr="00171A28" w:rsidSect="0002166C">
      <w:type w:val="continuous"/>
      <w:pgSz w:w="12240" w:h="15840" w:code="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67D8" w:rsidRDefault="004467D8">
      <w:r>
        <w:separator/>
      </w:r>
    </w:p>
  </w:endnote>
  <w:endnote w:type="continuationSeparator" w:id="0">
    <w:p w:rsidR="004467D8" w:rsidRDefault="004467D8">
      <w:r>
        <w:continuationSeparator/>
      </w:r>
    </w:p>
  </w:endnote>
  <w:endnote w:type="continuationNotice" w:id="1">
    <w:p w:rsidR="004467D8" w:rsidRDefault="004467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mericana BT">
    <w:altName w:val="Times New Roman"/>
    <w:charset w:val="00"/>
    <w:family w:val="auto"/>
    <w:pitch w:val="default"/>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pple Chancery">
    <w:altName w:val="Vivaldi"/>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7D8" w:rsidRDefault="004467D8" w:rsidP="00DE12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rsidR="004467D8" w:rsidRDefault="004467D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7D8" w:rsidRDefault="004467D8">
    <w:pPr>
      <w:pStyle w:val="Footer"/>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7D8" w:rsidRDefault="004467D8">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7D8" w:rsidRDefault="004467D8" w:rsidP="00C375D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F08BF">
      <w:rPr>
        <w:rStyle w:val="PageNumber"/>
        <w:noProof/>
      </w:rPr>
      <w:t>5</w:t>
    </w:r>
    <w:r>
      <w:rPr>
        <w:rStyle w:val="PageNumber"/>
      </w:rPr>
      <w:fldChar w:fldCharType="end"/>
    </w:r>
  </w:p>
  <w:p w:rsidR="004467D8" w:rsidRDefault="004467D8">
    <w:pPr>
      <w:pStyle w:val="Footer"/>
      <w:jc w:val="center"/>
    </w:pPr>
  </w:p>
  <w:p w:rsidR="004467D8" w:rsidRDefault="004467D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7D8" w:rsidRDefault="004467D8" w:rsidP="00C375D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F08BF">
      <w:rPr>
        <w:rStyle w:val="PageNumber"/>
        <w:noProof/>
      </w:rPr>
      <w:t>31</w:t>
    </w:r>
    <w:r>
      <w:rPr>
        <w:rStyle w:val="PageNumber"/>
      </w:rPr>
      <w:fldChar w:fldCharType="end"/>
    </w:r>
  </w:p>
  <w:p w:rsidR="004467D8" w:rsidRDefault="004467D8">
    <w:pPr>
      <w:pStyle w:val="Footer"/>
      <w:jc w:val="center"/>
    </w:pPr>
  </w:p>
  <w:p w:rsidR="004467D8" w:rsidRDefault="004467D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7D8" w:rsidRDefault="004467D8">
    <w:pPr>
      <w:pStyle w:val="Footer"/>
      <w:rPr>
        <w:sz w:val="15"/>
      </w:rPr>
    </w:pPr>
    <w:r>
      <w:rPr>
        <w:sz w:val="15"/>
      </w:rPr>
      <w:t>WDC99 482370-1.047123.0011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7D8" w:rsidRDefault="004467D8">
    <w:pPr>
      <w:pStyle w:val="Footer"/>
      <w:rPr>
        <w:sz w:val="15"/>
      </w:rPr>
    </w:pPr>
    <w:r>
      <w:rPr>
        <w:sz w:val="15"/>
      </w:rPr>
      <w:t>WDC99 482370-1.047123.0011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67D8" w:rsidRDefault="004467D8">
      <w:r>
        <w:separator/>
      </w:r>
    </w:p>
  </w:footnote>
  <w:footnote w:type="continuationSeparator" w:id="0">
    <w:p w:rsidR="004467D8" w:rsidRDefault="004467D8">
      <w:r>
        <w:continuationSeparator/>
      </w:r>
    </w:p>
  </w:footnote>
  <w:footnote w:type="continuationNotice" w:id="1">
    <w:p w:rsidR="004467D8" w:rsidRDefault="004467D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7D8" w:rsidRDefault="004467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7D8" w:rsidRDefault="004467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E53232EA"/>
    <w:lvl w:ilvl="0">
      <w:start w:val="1"/>
      <w:numFmt w:val="upperRoman"/>
      <w:pStyle w:val="Heading1"/>
      <w:lvlText w:val="%1."/>
      <w:legacy w:legacy="1" w:legacySpace="0" w:legacyIndent="720"/>
      <w:lvlJc w:val="left"/>
      <w:pPr>
        <w:ind w:left="720" w:hanging="720"/>
      </w:pPr>
      <w:rPr>
        <w:b/>
        <w:i w:val="0"/>
        <w:u w:val="none"/>
      </w:rPr>
    </w:lvl>
    <w:lvl w:ilvl="1">
      <w:start w:val="1"/>
      <w:numFmt w:val="upperLetter"/>
      <w:pStyle w:val="Heading2"/>
      <w:lvlText w:val="%2."/>
      <w:legacy w:legacy="1" w:legacySpace="0" w:legacyIndent="720"/>
      <w:lvlJc w:val="left"/>
      <w:pPr>
        <w:ind w:left="1440" w:hanging="720"/>
      </w:pPr>
      <w:rPr>
        <w:b/>
        <w:i w:val="0"/>
        <w:u w:val="none"/>
      </w:rPr>
    </w:lvl>
    <w:lvl w:ilvl="2">
      <w:start w:val="1"/>
      <w:numFmt w:val="decimal"/>
      <w:pStyle w:val="Heading3"/>
      <w:lvlText w:val="%3."/>
      <w:legacy w:legacy="1" w:legacySpace="0" w:legacyIndent="720"/>
      <w:lvlJc w:val="left"/>
      <w:pPr>
        <w:ind w:left="2160" w:hanging="720"/>
      </w:pPr>
      <w:rPr>
        <w:b w:val="0"/>
        <w:u w:val="none"/>
      </w:rPr>
    </w:lvl>
    <w:lvl w:ilvl="3">
      <w:start w:val="1"/>
      <w:numFmt w:val="lowerLetter"/>
      <w:pStyle w:val="Heading4"/>
      <w:lvlText w:val="%4."/>
      <w:legacy w:legacy="1" w:legacySpace="0" w:legacyIndent="720"/>
      <w:lvlJc w:val="left"/>
      <w:pPr>
        <w:ind w:left="2880" w:hanging="720"/>
      </w:pPr>
      <w:rPr>
        <w:b w:val="0"/>
        <w:u w:val="none"/>
      </w:rPr>
    </w:lvl>
    <w:lvl w:ilvl="4">
      <w:start w:val="1"/>
      <w:numFmt w:val="decimal"/>
      <w:pStyle w:val="Heading5"/>
      <w:lvlText w:val="(%5)"/>
      <w:legacy w:legacy="1" w:legacySpace="0" w:legacyIndent="720"/>
      <w:lvlJc w:val="left"/>
      <w:pPr>
        <w:ind w:left="3600" w:hanging="720"/>
      </w:pPr>
      <w:rPr>
        <w:b w:val="0"/>
        <w:u w:val="none"/>
      </w:rPr>
    </w:lvl>
    <w:lvl w:ilvl="5">
      <w:start w:val="1"/>
      <w:numFmt w:val="lowerLetter"/>
      <w:pStyle w:val="Heading6"/>
      <w:lvlText w:val="(%6)"/>
      <w:legacy w:legacy="1" w:legacySpace="0" w:legacyIndent="720"/>
      <w:lvlJc w:val="left"/>
      <w:pPr>
        <w:ind w:left="4320" w:hanging="720"/>
      </w:pPr>
      <w:rPr>
        <w:b w:val="0"/>
        <w:u w:val="none"/>
      </w:rPr>
    </w:lvl>
    <w:lvl w:ilvl="6">
      <w:start w:val="1"/>
      <w:numFmt w:val="lowerRoman"/>
      <w:pStyle w:val="Heading7"/>
      <w:lvlText w:val="(%7)"/>
      <w:legacy w:legacy="1" w:legacySpace="0" w:legacyIndent="720"/>
      <w:lvlJc w:val="left"/>
      <w:pPr>
        <w:ind w:left="5040" w:hanging="720"/>
      </w:pPr>
      <w:rPr>
        <w:b w:val="0"/>
        <w:u w:val="none"/>
      </w:rPr>
    </w:lvl>
    <w:lvl w:ilvl="7">
      <w:start w:val="1"/>
      <w:numFmt w:val="lowerLetter"/>
      <w:pStyle w:val="Heading8"/>
      <w:lvlText w:val="%8)"/>
      <w:legacy w:legacy="1" w:legacySpace="0" w:legacyIndent="720"/>
      <w:lvlJc w:val="left"/>
      <w:pPr>
        <w:ind w:left="5760" w:hanging="720"/>
      </w:pPr>
      <w:rPr>
        <w:b w:val="0"/>
        <w:u w:val="none"/>
      </w:rPr>
    </w:lvl>
    <w:lvl w:ilvl="8">
      <w:start w:val="1"/>
      <w:numFmt w:val="lowerRoman"/>
      <w:pStyle w:val="Heading9"/>
      <w:lvlText w:val="%9)"/>
      <w:legacy w:legacy="1" w:legacySpace="0" w:legacyIndent="720"/>
      <w:lvlJc w:val="left"/>
      <w:pPr>
        <w:ind w:left="6480" w:hanging="720"/>
      </w:pPr>
      <w:rPr>
        <w:b w:val="0"/>
        <w:u w:val="none"/>
      </w:rPr>
    </w:lvl>
  </w:abstractNum>
  <w:abstractNum w:abstractNumId="1">
    <w:nsid w:val="FFFFFFFE"/>
    <w:multiLevelType w:val="singleLevel"/>
    <w:tmpl w:val="FFFFFFFF"/>
    <w:lvl w:ilvl="0">
      <w:numFmt w:val="decimal"/>
      <w:lvlText w:val="*"/>
      <w:lvlJc w:val="left"/>
    </w:lvl>
  </w:abstractNum>
  <w:abstractNum w:abstractNumId="2">
    <w:nsid w:val="0154302D"/>
    <w:multiLevelType w:val="multilevel"/>
    <w:tmpl w:val="F1E2FD20"/>
    <w:lvl w:ilvl="0">
      <w:start w:val="2001"/>
      <w:numFmt w:val="decimal"/>
      <w:lvlText w:val="%1"/>
      <w:lvlJc w:val="left"/>
      <w:pPr>
        <w:tabs>
          <w:tab w:val="num" w:pos="2160"/>
        </w:tabs>
        <w:ind w:left="2160" w:hanging="2160"/>
      </w:pPr>
      <w:rPr>
        <w:rFonts w:hint="default"/>
      </w:rPr>
    </w:lvl>
    <w:lvl w:ilvl="1">
      <w:start w:val="2002"/>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0B805A6D"/>
    <w:multiLevelType w:val="hybridMultilevel"/>
    <w:tmpl w:val="7C5E85DA"/>
    <w:lvl w:ilvl="0" w:tplc="7A98AEA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E8955E5"/>
    <w:multiLevelType w:val="hybridMultilevel"/>
    <w:tmpl w:val="013A71B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77F235A"/>
    <w:multiLevelType w:val="multilevel"/>
    <w:tmpl w:val="E806B396"/>
    <w:lvl w:ilvl="0">
      <w:start w:val="2002"/>
      <w:numFmt w:val="decimal"/>
      <w:lvlText w:val="%1"/>
      <w:lvlJc w:val="left"/>
      <w:pPr>
        <w:tabs>
          <w:tab w:val="num" w:pos="2160"/>
        </w:tabs>
        <w:ind w:left="2160" w:hanging="2160"/>
      </w:pPr>
      <w:rPr>
        <w:rFonts w:hint="default"/>
      </w:rPr>
    </w:lvl>
    <w:lvl w:ilvl="1">
      <w:start w:val="2003"/>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1B891538"/>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7">
    <w:nsid w:val="1FA10DF6"/>
    <w:multiLevelType w:val="multilevel"/>
    <w:tmpl w:val="A2AACEDC"/>
    <w:lvl w:ilvl="0">
      <w:start w:val="2002"/>
      <w:numFmt w:val="decimal"/>
      <w:lvlText w:val="%1"/>
      <w:lvlJc w:val="left"/>
      <w:pPr>
        <w:tabs>
          <w:tab w:val="num" w:pos="2160"/>
        </w:tabs>
        <w:ind w:left="2160" w:hanging="2160"/>
      </w:pPr>
      <w:rPr>
        <w:rFonts w:hint="default"/>
      </w:rPr>
    </w:lvl>
    <w:lvl w:ilvl="1">
      <w:start w:val="2003"/>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21AB43B0"/>
    <w:multiLevelType w:val="multilevel"/>
    <w:tmpl w:val="C32A98F2"/>
    <w:lvl w:ilvl="0">
      <w:start w:val="2002"/>
      <w:numFmt w:val="decimal"/>
      <w:lvlText w:val="%1"/>
      <w:lvlJc w:val="left"/>
      <w:pPr>
        <w:tabs>
          <w:tab w:val="num" w:pos="2160"/>
        </w:tabs>
        <w:ind w:left="2160" w:hanging="2160"/>
      </w:pPr>
      <w:rPr>
        <w:rFonts w:hint="default"/>
      </w:rPr>
    </w:lvl>
    <w:lvl w:ilvl="1">
      <w:start w:val="2003"/>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262E6F21"/>
    <w:multiLevelType w:val="multilevel"/>
    <w:tmpl w:val="B1EE9570"/>
    <w:lvl w:ilvl="0">
      <w:start w:val="2000"/>
      <w:numFmt w:val="decimal"/>
      <w:lvlText w:val="%1"/>
      <w:lvlJc w:val="left"/>
      <w:pPr>
        <w:tabs>
          <w:tab w:val="num" w:pos="2160"/>
        </w:tabs>
        <w:ind w:left="2160" w:hanging="2160"/>
      </w:pPr>
      <w:rPr>
        <w:rFonts w:hint="default"/>
      </w:rPr>
    </w:lvl>
    <w:lvl w:ilvl="1">
      <w:start w:val="2001"/>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26F77EE8"/>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1">
    <w:nsid w:val="2EB8076D"/>
    <w:multiLevelType w:val="multilevel"/>
    <w:tmpl w:val="BB845BF0"/>
    <w:lvl w:ilvl="0">
      <w:start w:val="2002"/>
      <w:numFmt w:val="decimal"/>
      <w:lvlText w:val="%1"/>
      <w:lvlJc w:val="left"/>
      <w:pPr>
        <w:tabs>
          <w:tab w:val="num" w:pos="2160"/>
        </w:tabs>
        <w:ind w:left="2160" w:hanging="2160"/>
      </w:pPr>
      <w:rPr>
        <w:rFonts w:hint="default"/>
      </w:rPr>
    </w:lvl>
    <w:lvl w:ilvl="1">
      <w:start w:val="2003"/>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2FD37876"/>
    <w:multiLevelType w:val="multilevel"/>
    <w:tmpl w:val="D848C60C"/>
    <w:lvl w:ilvl="0">
      <w:start w:val="2005"/>
      <w:numFmt w:val="decimal"/>
      <w:lvlText w:val="%1"/>
      <w:lvlJc w:val="left"/>
      <w:pPr>
        <w:tabs>
          <w:tab w:val="num" w:pos="2160"/>
        </w:tabs>
        <w:ind w:left="2160" w:hanging="2160"/>
      </w:pPr>
      <w:rPr>
        <w:rFonts w:hint="default"/>
      </w:rPr>
    </w:lvl>
    <w:lvl w:ilvl="1">
      <w:start w:val="2006"/>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32077A72"/>
    <w:multiLevelType w:val="hybridMultilevel"/>
    <w:tmpl w:val="69E0290E"/>
    <w:lvl w:ilvl="0" w:tplc="7A98AE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89473F"/>
    <w:multiLevelType w:val="multilevel"/>
    <w:tmpl w:val="2BC2FAB8"/>
    <w:lvl w:ilvl="0">
      <w:start w:val="2002"/>
      <w:numFmt w:val="decimal"/>
      <w:lvlText w:val="%1"/>
      <w:lvlJc w:val="left"/>
      <w:pPr>
        <w:tabs>
          <w:tab w:val="num" w:pos="2160"/>
        </w:tabs>
        <w:ind w:left="2160" w:hanging="2160"/>
      </w:pPr>
      <w:rPr>
        <w:rFonts w:hint="default"/>
      </w:rPr>
    </w:lvl>
    <w:lvl w:ilvl="1">
      <w:start w:val="2003"/>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39A81221"/>
    <w:multiLevelType w:val="hybridMultilevel"/>
    <w:tmpl w:val="65561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A27FBB"/>
    <w:multiLevelType w:val="hybridMultilevel"/>
    <w:tmpl w:val="EFA66F8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C280C92"/>
    <w:multiLevelType w:val="multilevel"/>
    <w:tmpl w:val="516C2C38"/>
    <w:lvl w:ilvl="0">
      <w:start w:val="2003"/>
      <w:numFmt w:val="decimal"/>
      <w:lvlText w:val="%1"/>
      <w:lvlJc w:val="left"/>
      <w:pPr>
        <w:tabs>
          <w:tab w:val="num" w:pos="2160"/>
        </w:tabs>
        <w:ind w:left="2160" w:hanging="2160"/>
      </w:pPr>
      <w:rPr>
        <w:rFonts w:hint="default"/>
      </w:rPr>
    </w:lvl>
    <w:lvl w:ilvl="1">
      <w:start w:val="2004"/>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8">
    <w:nsid w:val="563326E2"/>
    <w:multiLevelType w:val="multilevel"/>
    <w:tmpl w:val="6C964694"/>
    <w:lvl w:ilvl="0">
      <w:start w:val="2002"/>
      <w:numFmt w:val="decimal"/>
      <w:lvlText w:val="%1"/>
      <w:lvlJc w:val="left"/>
      <w:pPr>
        <w:tabs>
          <w:tab w:val="num" w:pos="2160"/>
        </w:tabs>
        <w:ind w:left="2160" w:hanging="2160"/>
      </w:pPr>
      <w:rPr>
        <w:rFonts w:hint="default"/>
      </w:rPr>
    </w:lvl>
    <w:lvl w:ilvl="1">
      <w:start w:val="2003"/>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5FB97FC5"/>
    <w:multiLevelType w:val="multilevel"/>
    <w:tmpl w:val="D848C60C"/>
    <w:lvl w:ilvl="0">
      <w:start w:val="2004"/>
      <w:numFmt w:val="decimal"/>
      <w:lvlText w:val="%1"/>
      <w:lvlJc w:val="left"/>
      <w:pPr>
        <w:tabs>
          <w:tab w:val="num" w:pos="2160"/>
        </w:tabs>
        <w:ind w:left="2160" w:hanging="2160"/>
      </w:pPr>
      <w:rPr>
        <w:rFonts w:hint="default"/>
      </w:rPr>
    </w:lvl>
    <w:lvl w:ilvl="1">
      <w:start w:val="2005"/>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0">
    <w:nsid w:val="62657D09"/>
    <w:multiLevelType w:val="hybridMultilevel"/>
    <w:tmpl w:val="A82ADB7A"/>
    <w:lvl w:ilvl="0" w:tplc="530A31E2">
      <w:start w:val="1"/>
      <w:numFmt w:val="bullet"/>
      <w:lvlText w:val=""/>
      <w:lvlJc w:val="left"/>
      <w:pPr>
        <w:ind w:left="832" w:hanging="360"/>
      </w:pPr>
      <w:rPr>
        <w:rFonts w:ascii="Symbol" w:hAnsi="Symbol" w:hint="default"/>
        <w:sz w:val="32"/>
      </w:rPr>
    </w:lvl>
    <w:lvl w:ilvl="1" w:tplc="04090003" w:tentative="1">
      <w:start w:val="1"/>
      <w:numFmt w:val="bullet"/>
      <w:lvlText w:val="o"/>
      <w:lvlJc w:val="left"/>
      <w:pPr>
        <w:ind w:left="1552" w:hanging="360"/>
      </w:pPr>
      <w:rPr>
        <w:rFonts w:ascii="Courier New" w:hAnsi="Courier New" w:cs="Arial"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Arial"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Arial" w:hint="default"/>
      </w:rPr>
    </w:lvl>
    <w:lvl w:ilvl="8" w:tplc="04090005" w:tentative="1">
      <w:start w:val="1"/>
      <w:numFmt w:val="bullet"/>
      <w:lvlText w:val=""/>
      <w:lvlJc w:val="left"/>
      <w:pPr>
        <w:ind w:left="6592" w:hanging="360"/>
      </w:pPr>
      <w:rPr>
        <w:rFonts w:ascii="Wingdings" w:hAnsi="Wingdings" w:hint="default"/>
      </w:rPr>
    </w:lvl>
  </w:abstractNum>
  <w:abstractNum w:abstractNumId="21">
    <w:nsid w:val="67C71B8B"/>
    <w:multiLevelType w:val="multilevel"/>
    <w:tmpl w:val="43AE0150"/>
    <w:lvl w:ilvl="0">
      <w:start w:val="2002"/>
      <w:numFmt w:val="decimal"/>
      <w:lvlText w:val="%1"/>
      <w:lvlJc w:val="left"/>
      <w:pPr>
        <w:tabs>
          <w:tab w:val="num" w:pos="2160"/>
        </w:tabs>
        <w:ind w:left="2160" w:hanging="2160"/>
      </w:pPr>
      <w:rPr>
        <w:rFonts w:hint="default"/>
      </w:rPr>
    </w:lvl>
    <w:lvl w:ilvl="1">
      <w:start w:val="2003"/>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2">
    <w:nsid w:val="6C095B14"/>
    <w:multiLevelType w:val="hybridMultilevel"/>
    <w:tmpl w:val="AB98812E"/>
    <w:lvl w:ilvl="0" w:tplc="654EFC7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nsid w:val="73A54693"/>
    <w:multiLevelType w:val="multilevel"/>
    <w:tmpl w:val="B1EE9570"/>
    <w:lvl w:ilvl="0">
      <w:start w:val="2000"/>
      <w:numFmt w:val="decimal"/>
      <w:lvlText w:val="%1"/>
      <w:lvlJc w:val="left"/>
      <w:pPr>
        <w:tabs>
          <w:tab w:val="num" w:pos="2160"/>
        </w:tabs>
        <w:ind w:left="2160" w:hanging="2160"/>
      </w:pPr>
      <w:rPr>
        <w:rFonts w:hint="default"/>
      </w:rPr>
    </w:lvl>
    <w:lvl w:ilvl="1">
      <w:start w:val="2001"/>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76D060CD"/>
    <w:multiLevelType w:val="multilevel"/>
    <w:tmpl w:val="E094278E"/>
    <w:lvl w:ilvl="0">
      <w:start w:val="2002"/>
      <w:numFmt w:val="decimal"/>
      <w:lvlText w:val="%1"/>
      <w:lvlJc w:val="left"/>
      <w:pPr>
        <w:tabs>
          <w:tab w:val="num" w:pos="2160"/>
        </w:tabs>
        <w:ind w:left="2160" w:hanging="2160"/>
      </w:pPr>
      <w:rPr>
        <w:rFonts w:hint="default"/>
      </w:rPr>
    </w:lvl>
    <w:lvl w:ilvl="1">
      <w:start w:val="2003"/>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7C117195"/>
    <w:multiLevelType w:val="multilevel"/>
    <w:tmpl w:val="2A6E187A"/>
    <w:lvl w:ilvl="0">
      <w:start w:val="2002"/>
      <w:numFmt w:val="decimal"/>
      <w:lvlText w:val="%1"/>
      <w:lvlJc w:val="left"/>
      <w:pPr>
        <w:tabs>
          <w:tab w:val="num" w:pos="2160"/>
        </w:tabs>
        <w:ind w:left="2160" w:hanging="2160"/>
      </w:pPr>
      <w:rPr>
        <w:rFonts w:hint="default"/>
      </w:rPr>
    </w:lvl>
    <w:lvl w:ilvl="1">
      <w:start w:val="2003"/>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7F942833"/>
    <w:multiLevelType w:val="multilevel"/>
    <w:tmpl w:val="D848C60C"/>
    <w:lvl w:ilvl="0">
      <w:start w:val="2006"/>
      <w:numFmt w:val="decimal"/>
      <w:lvlText w:val="%1"/>
      <w:lvlJc w:val="left"/>
      <w:pPr>
        <w:tabs>
          <w:tab w:val="num" w:pos="2160"/>
        </w:tabs>
        <w:ind w:left="2160" w:hanging="2160"/>
      </w:pPr>
      <w:rPr>
        <w:rFonts w:hint="default"/>
      </w:rPr>
    </w:lvl>
    <w:lvl w:ilvl="1">
      <w:start w:val="2007"/>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1"/>
    <w:lvlOverride w:ilvl="0">
      <w:lvl w:ilvl="0">
        <w:numFmt w:val="bullet"/>
        <w:lvlText w:val=""/>
        <w:legacy w:legacy="1" w:legacySpace="0" w:legacyIndent="360"/>
        <w:lvlJc w:val="left"/>
        <w:pPr>
          <w:ind w:left="720" w:hanging="360"/>
        </w:pPr>
        <w:rPr>
          <w:rFonts w:ascii="Symbol" w:hAnsi="Symbol" w:hint="default"/>
        </w:rPr>
      </w:lvl>
    </w:lvlOverride>
  </w:num>
  <w:num w:numId="11">
    <w:abstractNumId w:val="7"/>
  </w:num>
  <w:num w:numId="12">
    <w:abstractNumId w:val="18"/>
  </w:num>
  <w:num w:numId="13">
    <w:abstractNumId w:val="14"/>
  </w:num>
  <w:num w:numId="14">
    <w:abstractNumId w:val="25"/>
  </w:num>
  <w:num w:numId="15">
    <w:abstractNumId w:val="21"/>
  </w:num>
  <w:num w:numId="16">
    <w:abstractNumId w:val="11"/>
  </w:num>
  <w:num w:numId="17">
    <w:abstractNumId w:val="8"/>
  </w:num>
  <w:num w:numId="18">
    <w:abstractNumId w:val="23"/>
  </w:num>
  <w:num w:numId="19">
    <w:abstractNumId w:val="10"/>
  </w:num>
  <w:num w:numId="20">
    <w:abstractNumId w:val="6"/>
  </w:num>
  <w:num w:numId="21">
    <w:abstractNumId w:val="4"/>
  </w:num>
  <w:num w:numId="22">
    <w:abstractNumId w:val="16"/>
  </w:num>
  <w:num w:numId="23">
    <w:abstractNumId w:val="15"/>
  </w:num>
  <w:num w:numId="24">
    <w:abstractNumId w:val="13"/>
  </w:num>
  <w:num w:numId="25">
    <w:abstractNumId w:val="3"/>
  </w:num>
  <w:num w:numId="26">
    <w:abstractNumId w:val="20"/>
  </w:num>
  <w:num w:numId="27">
    <w:abstractNumId w:val="22"/>
  </w:num>
  <w:num w:numId="28">
    <w:abstractNumId w:val="24"/>
  </w:num>
  <w:num w:numId="29">
    <w:abstractNumId w:val="9"/>
  </w:num>
  <w:num w:numId="30">
    <w:abstractNumId w:val="2"/>
  </w:num>
  <w:num w:numId="31">
    <w:abstractNumId w:val="5"/>
  </w:num>
  <w:num w:numId="32">
    <w:abstractNumId w:val="17"/>
  </w:num>
  <w:num w:numId="33">
    <w:abstractNumId w:val="19"/>
  </w:num>
  <w:num w:numId="34">
    <w:abstractNumId w:val="1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7C7"/>
    <w:rsid w:val="0002166C"/>
    <w:rsid w:val="00035153"/>
    <w:rsid w:val="0003699C"/>
    <w:rsid w:val="00060B5C"/>
    <w:rsid w:val="00064786"/>
    <w:rsid w:val="00065173"/>
    <w:rsid w:val="00077710"/>
    <w:rsid w:val="000878B8"/>
    <w:rsid w:val="000B24B9"/>
    <w:rsid w:val="000B5122"/>
    <w:rsid w:val="000F04ED"/>
    <w:rsid w:val="00124428"/>
    <w:rsid w:val="001421F7"/>
    <w:rsid w:val="00154BA7"/>
    <w:rsid w:val="00171A28"/>
    <w:rsid w:val="00182F7B"/>
    <w:rsid w:val="001870AC"/>
    <w:rsid w:val="001B33E4"/>
    <w:rsid w:val="001E483A"/>
    <w:rsid w:val="001E6338"/>
    <w:rsid w:val="001F261A"/>
    <w:rsid w:val="0020756E"/>
    <w:rsid w:val="00240504"/>
    <w:rsid w:val="00244716"/>
    <w:rsid w:val="00257872"/>
    <w:rsid w:val="002728F9"/>
    <w:rsid w:val="00282798"/>
    <w:rsid w:val="00287621"/>
    <w:rsid w:val="002A0A9A"/>
    <w:rsid w:val="002A597F"/>
    <w:rsid w:val="002B61FF"/>
    <w:rsid w:val="002C2BB6"/>
    <w:rsid w:val="002E074C"/>
    <w:rsid w:val="002E20CC"/>
    <w:rsid w:val="002F0DAD"/>
    <w:rsid w:val="002F1C25"/>
    <w:rsid w:val="00342D6B"/>
    <w:rsid w:val="003A2186"/>
    <w:rsid w:val="003B2A1D"/>
    <w:rsid w:val="003C6E49"/>
    <w:rsid w:val="003D306B"/>
    <w:rsid w:val="003F08BF"/>
    <w:rsid w:val="00425849"/>
    <w:rsid w:val="004467D8"/>
    <w:rsid w:val="00474DF3"/>
    <w:rsid w:val="00485205"/>
    <w:rsid w:val="004A27C4"/>
    <w:rsid w:val="004B5FC5"/>
    <w:rsid w:val="004D1F6F"/>
    <w:rsid w:val="004E4176"/>
    <w:rsid w:val="004F636A"/>
    <w:rsid w:val="00502E48"/>
    <w:rsid w:val="00504492"/>
    <w:rsid w:val="00530BFF"/>
    <w:rsid w:val="005351CF"/>
    <w:rsid w:val="0057182B"/>
    <w:rsid w:val="005A5177"/>
    <w:rsid w:val="005E5AB0"/>
    <w:rsid w:val="006139C1"/>
    <w:rsid w:val="00630CD7"/>
    <w:rsid w:val="00641252"/>
    <w:rsid w:val="00655097"/>
    <w:rsid w:val="00657C81"/>
    <w:rsid w:val="00660EC2"/>
    <w:rsid w:val="0066120C"/>
    <w:rsid w:val="00662096"/>
    <w:rsid w:val="00672A0F"/>
    <w:rsid w:val="00680865"/>
    <w:rsid w:val="006A400D"/>
    <w:rsid w:val="006B2A15"/>
    <w:rsid w:val="0070186D"/>
    <w:rsid w:val="00704857"/>
    <w:rsid w:val="00723908"/>
    <w:rsid w:val="00723E0E"/>
    <w:rsid w:val="007275F0"/>
    <w:rsid w:val="00733A6A"/>
    <w:rsid w:val="007648D4"/>
    <w:rsid w:val="00764DCE"/>
    <w:rsid w:val="007A1DE5"/>
    <w:rsid w:val="007C3DEE"/>
    <w:rsid w:val="007E36FB"/>
    <w:rsid w:val="007F3735"/>
    <w:rsid w:val="00803B00"/>
    <w:rsid w:val="0083520A"/>
    <w:rsid w:val="00840B0C"/>
    <w:rsid w:val="00843587"/>
    <w:rsid w:val="00843D43"/>
    <w:rsid w:val="00855091"/>
    <w:rsid w:val="008609F0"/>
    <w:rsid w:val="00872A9E"/>
    <w:rsid w:val="00887B6D"/>
    <w:rsid w:val="008B7E12"/>
    <w:rsid w:val="008D4234"/>
    <w:rsid w:val="008D6466"/>
    <w:rsid w:val="009127A0"/>
    <w:rsid w:val="00935484"/>
    <w:rsid w:val="009404FD"/>
    <w:rsid w:val="00973A53"/>
    <w:rsid w:val="00981927"/>
    <w:rsid w:val="00990964"/>
    <w:rsid w:val="009C7DA2"/>
    <w:rsid w:val="00A00BA6"/>
    <w:rsid w:val="00A44EEF"/>
    <w:rsid w:val="00A54695"/>
    <w:rsid w:val="00A94680"/>
    <w:rsid w:val="00AB700C"/>
    <w:rsid w:val="00AD4388"/>
    <w:rsid w:val="00AF1102"/>
    <w:rsid w:val="00B01EF9"/>
    <w:rsid w:val="00B105CC"/>
    <w:rsid w:val="00B507C7"/>
    <w:rsid w:val="00B53CA0"/>
    <w:rsid w:val="00B66950"/>
    <w:rsid w:val="00BD1336"/>
    <w:rsid w:val="00BD22E9"/>
    <w:rsid w:val="00BF58CD"/>
    <w:rsid w:val="00C001B6"/>
    <w:rsid w:val="00C10B3F"/>
    <w:rsid w:val="00C17AF2"/>
    <w:rsid w:val="00C25FBC"/>
    <w:rsid w:val="00C375D6"/>
    <w:rsid w:val="00C42BAC"/>
    <w:rsid w:val="00C5389A"/>
    <w:rsid w:val="00C83861"/>
    <w:rsid w:val="00C94FA0"/>
    <w:rsid w:val="00CD341D"/>
    <w:rsid w:val="00CD40F0"/>
    <w:rsid w:val="00D023B8"/>
    <w:rsid w:val="00D41292"/>
    <w:rsid w:val="00D46737"/>
    <w:rsid w:val="00D733A9"/>
    <w:rsid w:val="00D76886"/>
    <w:rsid w:val="00D81114"/>
    <w:rsid w:val="00D8356D"/>
    <w:rsid w:val="00D92840"/>
    <w:rsid w:val="00D974D4"/>
    <w:rsid w:val="00DC4CBD"/>
    <w:rsid w:val="00DD77C7"/>
    <w:rsid w:val="00DE125D"/>
    <w:rsid w:val="00DE446E"/>
    <w:rsid w:val="00E2443A"/>
    <w:rsid w:val="00E3507E"/>
    <w:rsid w:val="00E431C7"/>
    <w:rsid w:val="00EA7CB2"/>
    <w:rsid w:val="00EB7DA7"/>
    <w:rsid w:val="00EE2D7F"/>
    <w:rsid w:val="00EF5C6D"/>
    <w:rsid w:val="00EF7BCE"/>
    <w:rsid w:val="00F32C25"/>
    <w:rsid w:val="00F4077D"/>
    <w:rsid w:val="00F5055C"/>
    <w:rsid w:val="00F60F8A"/>
    <w:rsid w:val="00F72FD9"/>
    <w:rsid w:val="00F74B14"/>
    <w:rsid w:val="00F852BC"/>
    <w:rsid w:val="00F85C21"/>
    <w:rsid w:val="00FB541E"/>
    <w:rsid w:val="00FC374C"/>
    <w:rsid w:val="00FC5D64"/>
    <w:rsid w:val="00FD7C81"/>
    <w:rsid w:val="00FE1E7F"/>
    <w:rsid w:val="00FF55FC"/>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02166C"/>
  </w:style>
  <w:style w:type="paragraph" w:styleId="Heading1">
    <w:name w:val="heading 1"/>
    <w:basedOn w:val="Normal"/>
    <w:next w:val="BodyText"/>
    <w:qFormat/>
    <w:rsid w:val="0002166C"/>
    <w:pPr>
      <w:keepNext/>
      <w:keepLines/>
      <w:numPr>
        <w:numId w:val="1"/>
      </w:numPr>
      <w:spacing w:before="240" w:line="240" w:lineRule="exact"/>
      <w:ind w:right="720"/>
      <w:outlineLvl w:val="0"/>
    </w:pPr>
    <w:rPr>
      <w:b/>
      <w:caps/>
    </w:rPr>
  </w:style>
  <w:style w:type="paragraph" w:styleId="Heading2">
    <w:name w:val="heading 2"/>
    <w:basedOn w:val="Normal"/>
    <w:next w:val="BodyText"/>
    <w:qFormat/>
    <w:rsid w:val="0002166C"/>
    <w:pPr>
      <w:keepNext/>
      <w:keepLines/>
      <w:numPr>
        <w:ilvl w:val="1"/>
        <w:numId w:val="2"/>
      </w:numPr>
      <w:spacing w:before="240" w:line="240" w:lineRule="exact"/>
      <w:ind w:right="720"/>
      <w:outlineLvl w:val="1"/>
    </w:pPr>
    <w:rPr>
      <w:b/>
    </w:rPr>
  </w:style>
  <w:style w:type="paragraph" w:styleId="Heading3">
    <w:name w:val="heading 3"/>
    <w:basedOn w:val="Normal"/>
    <w:next w:val="BodyText"/>
    <w:qFormat/>
    <w:rsid w:val="0002166C"/>
    <w:pPr>
      <w:keepNext/>
      <w:keepLines/>
      <w:numPr>
        <w:ilvl w:val="2"/>
        <w:numId w:val="3"/>
      </w:numPr>
      <w:spacing w:before="240" w:line="240" w:lineRule="exact"/>
      <w:ind w:right="720"/>
      <w:outlineLvl w:val="2"/>
    </w:pPr>
  </w:style>
  <w:style w:type="paragraph" w:styleId="Heading4">
    <w:name w:val="heading 4"/>
    <w:basedOn w:val="Normal"/>
    <w:next w:val="BodyText"/>
    <w:qFormat/>
    <w:rsid w:val="0002166C"/>
    <w:pPr>
      <w:keepNext/>
      <w:keepLines/>
      <w:numPr>
        <w:ilvl w:val="3"/>
        <w:numId w:val="4"/>
      </w:numPr>
      <w:spacing w:before="240" w:line="240" w:lineRule="exact"/>
      <w:ind w:right="720"/>
      <w:outlineLvl w:val="3"/>
    </w:pPr>
  </w:style>
  <w:style w:type="paragraph" w:styleId="Heading5">
    <w:name w:val="heading 5"/>
    <w:basedOn w:val="Normal"/>
    <w:next w:val="BodyText"/>
    <w:qFormat/>
    <w:rsid w:val="0002166C"/>
    <w:pPr>
      <w:keepNext/>
      <w:keepLines/>
      <w:numPr>
        <w:ilvl w:val="4"/>
        <w:numId w:val="5"/>
      </w:numPr>
      <w:spacing w:before="240" w:line="240" w:lineRule="exact"/>
      <w:ind w:right="720"/>
      <w:outlineLvl w:val="4"/>
    </w:pPr>
  </w:style>
  <w:style w:type="paragraph" w:styleId="Heading6">
    <w:name w:val="heading 6"/>
    <w:basedOn w:val="Normal"/>
    <w:next w:val="BodyText"/>
    <w:qFormat/>
    <w:rsid w:val="0002166C"/>
    <w:pPr>
      <w:keepNext/>
      <w:keepLines/>
      <w:numPr>
        <w:ilvl w:val="5"/>
        <w:numId w:val="6"/>
      </w:numPr>
      <w:spacing w:before="240" w:line="240" w:lineRule="exact"/>
      <w:ind w:right="720"/>
      <w:outlineLvl w:val="5"/>
    </w:pPr>
  </w:style>
  <w:style w:type="paragraph" w:styleId="Heading7">
    <w:name w:val="heading 7"/>
    <w:basedOn w:val="Normal"/>
    <w:next w:val="BodyText"/>
    <w:qFormat/>
    <w:rsid w:val="0002166C"/>
    <w:pPr>
      <w:keepNext/>
      <w:keepLines/>
      <w:numPr>
        <w:ilvl w:val="6"/>
        <w:numId w:val="7"/>
      </w:numPr>
      <w:spacing w:before="240" w:line="240" w:lineRule="exact"/>
      <w:ind w:right="720"/>
      <w:outlineLvl w:val="6"/>
    </w:pPr>
  </w:style>
  <w:style w:type="paragraph" w:styleId="Heading8">
    <w:name w:val="heading 8"/>
    <w:basedOn w:val="Normal"/>
    <w:next w:val="BodyText"/>
    <w:qFormat/>
    <w:rsid w:val="0002166C"/>
    <w:pPr>
      <w:keepNext/>
      <w:keepLines/>
      <w:numPr>
        <w:ilvl w:val="7"/>
        <w:numId w:val="8"/>
      </w:numPr>
      <w:spacing w:before="240" w:line="240" w:lineRule="exact"/>
      <w:ind w:right="720"/>
      <w:outlineLvl w:val="7"/>
    </w:pPr>
  </w:style>
  <w:style w:type="paragraph" w:styleId="Heading9">
    <w:name w:val="heading 9"/>
    <w:basedOn w:val="Normal"/>
    <w:next w:val="BodyText"/>
    <w:qFormat/>
    <w:rsid w:val="0002166C"/>
    <w:pPr>
      <w:keepNext/>
      <w:keepLines/>
      <w:numPr>
        <w:ilvl w:val="8"/>
        <w:numId w:val="9"/>
      </w:numPr>
      <w:spacing w:before="240" w:line="240" w:lineRule="exact"/>
      <w:ind w:right="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2166C"/>
    <w:pPr>
      <w:spacing w:after="240"/>
      <w:ind w:firstLine="1440"/>
    </w:pPr>
  </w:style>
  <w:style w:type="paragraph" w:customStyle="1" w:styleId="BodyTextContinued">
    <w:name w:val="Body Text Continued"/>
    <w:basedOn w:val="BodyText"/>
    <w:next w:val="BodyText"/>
    <w:rsid w:val="0002166C"/>
    <w:pPr>
      <w:ind w:firstLine="0"/>
    </w:pPr>
  </w:style>
  <w:style w:type="paragraph" w:styleId="BodyTextIndent">
    <w:name w:val="Body Text Indent"/>
    <w:basedOn w:val="BodyText"/>
    <w:next w:val="BodyText"/>
    <w:rsid w:val="0002166C"/>
    <w:pPr>
      <w:ind w:left="1440" w:firstLine="0"/>
    </w:pPr>
  </w:style>
  <w:style w:type="paragraph" w:customStyle="1" w:styleId="Centered">
    <w:name w:val="Centered"/>
    <w:basedOn w:val="Normal"/>
    <w:next w:val="BodyText"/>
    <w:rsid w:val="0002166C"/>
    <w:pPr>
      <w:spacing w:after="240" w:line="240" w:lineRule="exact"/>
      <w:jc w:val="center"/>
    </w:pPr>
  </w:style>
  <w:style w:type="character" w:styleId="PageNumber">
    <w:name w:val="page number"/>
    <w:basedOn w:val="DefaultParagraphFont"/>
    <w:rsid w:val="0002166C"/>
    <w:rPr>
      <w:sz w:val="24"/>
    </w:rPr>
  </w:style>
  <w:style w:type="paragraph" w:styleId="Quote">
    <w:name w:val="Quote"/>
    <w:basedOn w:val="Normal"/>
    <w:next w:val="BodyTextContinued"/>
    <w:qFormat/>
    <w:rsid w:val="0002166C"/>
    <w:pPr>
      <w:spacing w:after="240"/>
      <w:ind w:left="1440" w:right="1440"/>
    </w:pPr>
  </w:style>
  <w:style w:type="paragraph" w:styleId="Header">
    <w:name w:val="header"/>
    <w:basedOn w:val="Normal"/>
    <w:rsid w:val="0002166C"/>
    <w:pPr>
      <w:tabs>
        <w:tab w:val="center" w:pos="4320"/>
        <w:tab w:val="right" w:pos="8640"/>
      </w:tabs>
    </w:pPr>
  </w:style>
  <w:style w:type="paragraph" w:styleId="Footer">
    <w:name w:val="footer"/>
    <w:basedOn w:val="Normal"/>
    <w:link w:val="FooterChar"/>
    <w:rsid w:val="0002166C"/>
    <w:pPr>
      <w:tabs>
        <w:tab w:val="center" w:pos="4320"/>
        <w:tab w:val="right" w:pos="8640"/>
      </w:tabs>
    </w:pPr>
  </w:style>
  <w:style w:type="character" w:customStyle="1" w:styleId="FooterChar">
    <w:name w:val="Footer Char"/>
    <w:basedOn w:val="DefaultParagraphFont"/>
    <w:link w:val="Footer"/>
    <w:rsid w:val="0002166C"/>
    <w:rPr>
      <w:sz w:val="24"/>
    </w:rPr>
  </w:style>
  <w:style w:type="paragraph" w:styleId="DocumentMap">
    <w:name w:val="Document Map"/>
    <w:basedOn w:val="Normal"/>
    <w:semiHidden/>
    <w:rsid w:val="0002166C"/>
    <w:pPr>
      <w:shd w:val="clear" w:color="auto" w:fill="000080"/>
    </w:pPr>
    <w:rPr>
      <w:rFonts w:ascii="Tahoma" w:hAnsi="Tahoma" w:cs="Tahoma"/>
    </w:rPr>
  </w:style>
  <w:style w:type="paragraph" w:styleId="BalloonText">
    <w:name w:val="Balloon Text"/>
    <w:basedOn w:val="Normal"/>
    <w:semiHidden/>
    <w:rsid w:val="0002166C"/>
    <w:rPr>
      <w:rFonts w:ascii="Tahoma" w:hAnsi="Tahoma" w:cs="Tahoma"/>
      <w:sz w:val="16"/>
      <w:szCs w:val="16"/>
    </w:rPr>
  </w:style>
  <w:style w:type="paragraph" w:customStyle="1" w:styleId="Default">
    <w:name w:val="Default"/>
    <w:rsid w:val="0002166C"/>
    <w:pPr>
      <w:autoSpaceDE w:val="0"/>
      <w:autoSpaceDN w:val="0"/>
      <w:adjustRightInd w:val="0"/>
    </w:pPr>
    <w:rPr>
      <w:color w:val="000000"/>
    </w:rPr>
  </w:style>
  <w:style w:type="paragraph" w:styleId="Title">
    <w:name w:val="Title"/>
    <w:basedOn w:val="Normal"/>
    <w:qFormat/>
    <w:rsid w:val="0002166C"/>
    <w:pPr>
      <w:ind w:left="180" w:right="-720"/>
      <w:jc w:val="center"/>
    </w:pPr>
    <w:rPr>
      <w:rFonts w:ascii="Americana BT" w:hAnsi="Americana BT" w:cs="Americana BT"/>
      <w:b/>
      <w:bCs/>
      <w:smallCaps/>
      <w:sz w:val="32"/>
      <w:szCs w:val="32"/>
    </w:rPr>
  </w:style>
  <w:style w:type="table" w:styleId="TableGrid">
    <w:name w:val="Table Grid"/>
    <w:basedOn w:val="TableNormal"/>
    <w:rsid w:val="00021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02166C"/>
    <w:rPr>
      <w:sz w:val="16"/>
      <w:szCs w:val="16"/>
    </w:rPr>
  </w:style>
  <w:style w:type="paragraph" w:styleId="CommentText">
    <w:name w:val="annotation text"/>
    <w:basedOn w:val="Normal"/>
    <w:link w:val="CommentTextChar"/>
    <w:rsid w:val="0002166C"/>
    <w:rPr>
      <w:sz w:val="20"/>
    </w:rPr>
  </w:style>
  <w:style w:type="character" w:customStyle="1" w:styleId="CommentTextChar">
    <w:name w:val="Comment Text Char"/>
    <w:basedOn w:val="DefaultParagraphFont"/>
    <w:link w:val="CommentText"/>
    <w:rsid w:val="0002166C"/>
  </w:style>
  <w:style w:type="paragraph" w:styleId="CommentSubject">
    <w:name w:val="annotation subject"/>
    <w:basedOn w:val="CommentText"/>
    <w:next w:val="CommentText"/>
    <w:link w:val="CommentSubjectChar"/>
    <w:rsid w:val="0002166C"/>
    <w:rPr>
      <w:b/>
      <w:bCs/>
    </w:rPr>
  </w:style>
  <w:style w:type="character" w:customStyle="1" w:styleId="CommentSubjectChar">
    <w:name w:val="Comment Subject Char"/>
    <w:basedOn w:val="CommentTextChar"/>
    <w:link w:val="CommentSubject"/>
    <w:rsid w:val="0002166C"/>
    <w:rPr>
      <w:b/>
      <w:bCs/>
    </w:rPr>
  </w:style>
  <w:style w:type="paragraph" w:styleId="ListParagraph">
    <w:name w:val="List Paragraph"/>
    <w:basedOn w:val="Normal"/>
    <w:uiPriority w:val="34"/>
    <w:qFormat/>
    <w:rsid w:val="0002166C"/>
    <w:pPr>
      <w:ind w:left="720"/>
      <w:contextualSpacing/>
    </w:pPr>
  </w:style>
  <w:style w:type="character" w:styleId="Hyperlink">
    <w:name w:val="Hyperlink"/>
    <w:basedOn w:val="DefaultParagraphFont"/>
    <w:uiPriority w:val="99"/>
    <w:unhideWhenUsed/>
    <w:rsid w:val="009C7DA2"/>
    <w:rPr>
      <w:color w:val="0563C1" w:themeColor="hyperlink"/>
      <w:u w:val="single"/>
    </w:rPr>
  </w:style>
  <w:style w:type="character" w:customStyle="1" w:styleId="apple-converted-space">
    <w:name w:val="apple-converted-space"/>
    <w:basedOn w:val="DefaultParagraphFont"/>
    <w:rsid w:val="00EF5C6D"/>
  </w:style>
  <w:style w:type="paragraph" w:styleId="NormalWeb">
    <w:name w:val="Normal (Web)"/>
    <w:basedOn w:val="Normal"/>
    <w:uiPriority w:val="99"/>
    <w:semiHidden/>
    <w:unhideWhenUsed/>
    <w:rsid w:val="00171A28"/>
    <w:pPr>
      <w:spacing w:before="100" w:beforeAutospacing="1" w:after="100" w:afterAutospacing="1"/>
    </w:pPr>
  </w:style>
  <w:style w:type="character" w:customStyle="1" w:styleId="il">
    <w:name w:val="il"/>
    <w:basedOn w:val="DefaultParagraphFont"/>
    <w:rsid w:val="00171A28"/>
  </w:style>
  <w:style w:type="character" w:customStyle="1" w:styleId="freebirdformviewerviewitemsitemrequiredasterisk1">
    <w:name w:val="freebirdformviewerviewitemsitemrequiredasterisk1"/>
    <w:basedOn w:val="DefaultParagraphFont"/>
    <w:rsid w:val="00C5389A"/>
    <w:rPr>
      <w:color w:val="DB4437"/>
    </w:rPr>
  </w:style>
  <w:style w:type="character" w:customStyle="1" w:styleId="docssharedwiztogglelabeledlabeltext">
    <w:name w:val="docssharedwiztogglelabeledlabeltext"/>
    <w:basedOn w:val="DefaultParagraphFont"/>
    <w:rsid w:val="00C538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02166C"/>
  </w:style>
  <w:style w:type="paragraph" w:styleId="Heading1">
    <w:name w:val="heading 1"/>
    <w:basedOn w:val="Normal"/>
    <w:next w:val="BodyText"/>
    <w:qFormat/>
    <w:rsid w:val="0002166C"/>
    <w:pPr>
      <w:keepNext/>
      <w:keepLines/>
      <w:numPr>
        <w:numId w:val="1"/>
      </w:numPr>
      <w:spacing w:before="240" w:line="240" w:lineRule="exact"/>
      <w:ind w:right="720"/>
      <w:outlineLvl w:val="0"/>
    </w:pPr>
    <w:rPr>
      <w:b/>
      <w:caps/>
    </w:rPr>
  </w:style>
  <w:style w:type="paragraph" w:styleId="Heading2">
    <w:name w:val="heading 2"/>
    <w:basedOn w:val="Normal"/>
    <w:next w:val="BodyText"/>
    <w:qFormat/>
    <w:rsid w:val="0002166C"/>
    <w:pPr>
      <w:keepNext/>
      <w:keepLines/>
      <w:numPr>
        <w:ilvl w:val="1"/>
        <w:numId w:val="2"/>
      </w:numPr>
      <w:spacing w:before="240" w:line="240" w:lineRule="exact"/>
      <w:ind w:right="720"/>
      <w:outlineLvl w:val="1"/>
    </w:pPr>
    <w:rPr>
      <w:b/>
    </w:rPr>
  </w:style>
  <w:style w:type="paragraph" w:styleId="Heading3">
    <w:name w:val="heading 3"/>
    <w:basedOn w:val="Normal"/>
    <w:next w:val="BodyText"/>
    <w:qFormat/>
    <w:rsid w:val="0002166C"/>
    <w:pPr>
      <w:keepNext/>
      <w:keepLines/>
      <w:numPr>
        <w:ilvl w:val="2"/>
        <w:numId w:val="3"/>
      </w:numPr>
      <w:spacing w:before="240" w:line="240" w:lineRule="exact"/>
      <w:ind w:right="720"/>
      <w:outlineLvl w:val="2"/>
    </w:pPr>
  </w:style>
  <w:style w:type="paragraph" w:styleId="Heading4">
    <w:name w:val="heading 4"/>
    <w:basedOn w:val="Normal"/>
    <w:next w:val="BodyText"/>
    <w:qFormat/>
    <w:rsid w:val="0002166C"/>
    <w:pPr>
      <w:keepNext/>
      <w:keepLines/>
      <w:numPr>
        <w:ilvl w:val="3"/>
        <w:numId w:val="4"/>
      </w:numPr>
      <w:spacing w:before="240" w:line="240" w:lineRule="exact"/>
      <w:ind w:right="720"/>
      <w:outlineLvl w:val="3"/>
    </w:pPr>
  </w:style>
  <w:style w:type="paragraph" w:styleId="Heading5">
    <w:name w:val="heading 5"/>
    <w:basedOn w:val="Normal"/>
    <w:next w:val="BodyText"/>
    <w:qFormat/>
    <w:rsid w:val="0002166C"/>
    <w:pPr>
      <w:keepNext/>
      <w:keepLines/>
      <w:numPr>
        <w:ilvl w:val="4"/>
        <w:numId w:val="5"/>
      </w:numPr>
      <w:spacing w:before="240" w:line="240" w:lineRule="exact"/>
      <w:ind w:right="720"/>
      <w:outlineLvl w:val="4"/>
    </w:pPr>
  </w:style>
  <w:style w:type="paragraph" w:styleId="Heading6">
    <w:name w:val="heading 6"/>
    <w:basedOn w:val="Normal"/>
    <w:next w:val="BodyText"/>
    <w:qFormat/>
    <w:rsid w:val="0002166C"/>
    <w:pPr>
      <w:keepNext/>
      <w:keepLines/>
      <w:numPr>
        <w:ilvl w:val="5"/>
        <w:numId w:val="6"/>
      </w:numPr>
      <w:spacing w:before="240" w:line="240" w:lineRule="exact"/>
      <w:ind w:right="720"/>
      <w:outlineLvl w:val="5"/>
    </w:pPr>
  </w:style>
  <w:style w:type="paragraph" w:styleId="Heading7">
    <w:name w:val="heading 7"/>
    <w:basedOn w:val="Normal"/>
    <w:next w:val="BodyText"/>
    <w:qFormat/>
    <w:rsid w:val="0002166C"/>
    <w:pPr>
      <w:keepNext/>
      <w:keepLines/>
      <w:numPr>
        <w:ilvl w:val="6"/>
        <w:numId w:val="7"/>
      </w:numPr>
      <w:spacing w:before="240" w:line="240" w:lineRule="exact"/>
      <w:ind w:right="720"/>
      <w:outlineLvl w:val="6"/>
    </w:pPr>
  </w:style>
  <w:style w:type="paragraph" w:styleId="Heading8">
    <w:name w:val="heading 8"/>
    <w:basedOn w:val="Normal"/>
    <w:next w:val="BodyText"/>
    <w:qFormat/>
    <w:rsid w:val="0002166C"/>
    <w:pPr>
      <w:keepNext/>
      <w:keepLines/>
      <w:numPr>
        <w:ilvl w:val="7"/>
        <w:numId w:val="8"/>
      </w:numPr>
      <w:spacing w:before="240" w:line="240" w:lineRule="exact"/>
      <w:ind w:right="720"/>
      <w:outlineLvl w:val="7"/>
    </w:pPr>
  </w:style>
  <w:style w:type="paragraph" w:styleId="Heading9">
    <w:name w:val="heading 9"/>
    <w:basedOn w:val="Normal"/>
    <w:next w:val="BodyText"/>
    <w:qFormat/>
    <w:rsid w:val="0002166C"/>
    <w:pPr>
      <w:keepNext/>
      <w:keepLines/>
      <w:numPr>
        <w:ilvl w:val="8"/>
        <w:numId w:val="9"/>
      </w:numPr>
      <w:spacing w:before="240" w:line="240" w:lineRule="exact"/>
      <w:ind w:right="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2166C"/>
    <w:pPr>
      <w:spacing w:after="240"/>
      <w:ind w:firstLine="1440"/>
    </w:pPr>
  </w:style>
  <w:style w:type="paragraph" w:customStyle="1" w:styleId="BodyTextContinued">
    <w:name w:val="Body Text Continued"/>
    <w:basedOn w:val="BodyText"/>
    <w:next w:val="BodyText"/>
    <w:rsid w:val="0002166C"/>
    <w:pPr>
      <w:ind w:firstLine="0"/>
    </w:pPr>
  </w:style>
  <w:style w:type="paragraph" w:styleId="BodyTextIndent">
    <w:name w:val="Body Text Indent"/>
    <w:basedOn w:val="BodyText"/>
    <w:next w:val="BodyText"/>
    <w:rsid w:val="0002166C"/>
    <w:pPr>
      <w:ind w:left="1440" w:firstLine="0"/>
    </w:pPr>
  </w:style>
  <w:style w:type="paragraph" w:customStyle="1" w:styleId="Centered">
    <w:name w:val="Centered"/>
    <w:basedOn w:val="Normal"/>
    <w:next w:val="BodyText"/>
    <w:rsid w:val="0002166C"/>
    <w:pPr>
      <w:spacing w:after="240" w:line="240" w:lineRule="exact"/>
      <w:jc w:val="center"/>
    </w:pPr>
  </w:style>
  <w:style w:type="character" w:styleId="PageNumber">
    <w:name w:val="page number"/>
    <w:basedOn w:val="DefaultParagraphFont"/>
    <w:rsid w:val="0002166C"/>
    <w:rPr>
      <w:sz w:val="24"/>
    </w:rPr>
  </w:style>
  <w:style w:type="paragraph" w:styleId="Quote">
    <w:name w:val="Quote"/>
    <w:basedOn w:val="Normal"/>
    <w:next w:val="BodyTextContinued"/>
    <w:qFormat/>
    <w:rsid w:val="0002166C"/>
    <w:pPr>
      <w:spacing w:after="240"/>
      <w:ind w:left="1440" w:right="1440"/>
    </w:pPr>
  </w:style>
  <w:style w:type="paragraph" w:styleId="Header">
    <w:name w:val="header"/>
    <w:basedOn w:val="Normal"/>
    <w:rsid w:val="0002166C"/>
    <w:pPr>
      <w:tabs>
        <w:tab w:val="center" w:pos="4320"/>
        <w:tab w:val="right" w:pos="8640"/>
      </w:tabs>
    </w:pPr>
  </w:style>
  <w:style w:type="paragraph" w:styleId="Footer">
    <w:name w:val="footer"/>
    <w:basedOn w:val="Normal"/>
    <w:link w:val="FooterChar"/>
    <w:rsid w:val="0002166C"/>
    <w:pPr>
      <w:tabs>
        <w:tab w:val="center" w:pos="4320"/>
        <w:tab w:val="right" w:pos="8640"/>
      </w:tabs>
    </w:pPr>
  </w:style>
  <w:style w:type="character" w:customStyle="1" w:styleId="FooterChar">
    <w:name w:val="Footer Char"/>
    <w:basedOn w:val="DefaultParagraphFont"/>
    <w:link w:val="Footer"/>
    <w:rsid w:val="0002166C"/>
    <w:rPr>
      <w:sz w:val="24"/>
    </w:rPr>
  </w:style>
  <w:style w:type="paragraph" w:styleId="DocumentMap">
    <w:name w:val="Document Map"/>
    <w:basedOn w:val="Normal"/>
    <w:semiHidden/>
    <w:rsid w:val="0002166C"/>
    <w:pPr>
      <w:shd w:val="clear" w:color="auto" w:fill="000080"/>
    </w:pPr>
    <w:rPr>
      <w:rFonts w:ascii="Tahoma" w:hAnsi="Tahoma" w:cs="Tahoma"/>
    </w:rPr>
  </w:style>
  <w:style w:type="paragraph" w:styleId="BalloonText">
    <w:name w:val="Balloon Text"/>
    <w:basedOn w:val="Normal"/>
    <w:semiHidden/>
    <w:rsid w:val="0002166C"/>
    <w:rPr>
      <w:rFonts w:ascii="Tahoma" w:hAnsi="Tahoma" w:cs="Tahoma"/>
      <w:sz w:val="16"/>
      <w:szCs w:val="16"/>
    </w:rPr>
  </w:style>
  <w:style w:type="paragraph" w:customStyle="1" w:styleId="Default">
    <w:name w:val="Default"/>
    <w:rsid w:val="0002166C"/>
    <w:pPr>
      <w:autoSpaceDE w:val="0"/>
      <w:autoSpaceDN w:val="0"/>
      <w:adjustRightInd w:val="0"/>
    </w:pPr>
    <w:rPr>
      <w:color w:val="000000"/>
    </w:rPr>
  </w:style>
  <w:style w:type="paragraph" w:styleId="Title">
    <w:name w:val="Title"/>
    <w:basedOn w:val="Normal"/>
    <w:qFormat/>
    <w:rsid w:val="0002166C"/>
    <w:pPr>
      <w:ind w:left="180" w:right="-720"/>
      <w:jc w:val="center"/>
    </w:pPr>
    <w:rPr>
      <w:rFonts w:ascii="Americana BT" w:hAnsi="Americana BT" w:cs="Americana BT"/>
      <w:b/>
      <w:bCs/>
      <w:smallCaps/>
      <w:sz w:val="32"/>
      <w:szCs w:val="32"/>
    </w:rPr>
  </w:style>
  <w:style w:type="table" w:styleId="TableGrid">
    <w:name w:val="Table Grid"/>
    <w:basedOn w:val="TableNormal"/>
    <w:rsid w:val="00021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02166C"/>
    <w:rPr>
      <w:sz w:val="16"/>
      <w:szCs w:val="16"/>
    </w:rPr>
  </w:style>
  <w:style w:type="paragraph" w:styleId="CommentText">
    <w:name w:val="annotation text"/>
    <w:basedOn w:val="Normal"/>
    <w:link w:val="CommentTextChar"/>
    <w:rsid w:val="0002166C"/>
    <w:rPr>
      <w:sz w:val="20"/>
    </w:rPr>
  </w:style>
  <w:style w:type="character" w:customStyle="1" w:styleId="CommentTextChar">
    <w:name w:val="Comment Text Char"/>
    <w:basedOn w:val="DefaultParagraphFont"/>
    <w:link w:val="CommentText"/>
    <w:rsid w:val="0002166C"/>
  </w:style>
  <w:style w:type="paragraph" w:styleId="CommentSubject">
    <w:name w:val="annotation subject"/>
    <w:basedOn w:val="CommentText"/>
    <w:next w:val="CommentText"/>
    <w:link w:val="CommentSubjectChar"/>
    <w:rsid w:val="0002166C"/>
    <w:rPr>
      <w:b/>
      <w:bCs/>
    </w:rPr>
  </w:style>
  <w:style w:type="character" w:customStyle="1" w:styleId="CommentSubjectChar">
    <w:name w:val="Comment Subject Char"/>
    <w:basedOn w:val="CommentTextChar"/>
    <w:link w:val="CommentSubject"/>
    <w:rsid w:val="0002166C"/>
    <w:rPr>
      <w:b/>
      <w:bCs/>
    </w:rPr>
  </w:style>
  <w:style w:type="paragraph" w:styleId="ListParagraph">
    <w:name w:val="List Paragraph"/>
    <w:basedOn w:val="Normal"/>
    <w:uiPriority w:val="34"/>
    <w:qFormat/>
    <w:rsid w:val="0002166C"/>
    <w:pPr>
      <w:ind w:left="720"/>
      <w:contextualSpacing/>
    </w:pPr>
  </w:style>
  <w:style w:type="character" w:styleId="Hyperlink">
    <w:name w:val="Hyperlink"/>
    <w:basedOn w:val="DefaultParagraphFont"/>
    <w:uiPriority w:val="99"/>
    <w:unhideWhenUsed/>
    <w:rsid w:val="009C7DA2"/>
    <w:rPr>
      <w:color w:val="0563C1" w:themeColor="hyperlink"/>
      <w:u w:val="single"/>
    </w:rPr>
  </w:style>
  <w:style w:type="character" w:customStyle="1" w:styleId="apple-converted-space">
    <w:name w:val="apple-converted-space"/>
    <w:basedOn w:val="DefaultParagraphFont"/>
    <w:rsid w:val="00EF5C6D"/>
  </w:style>
  <w:style w:type="paragraph" w:styleId="NormalWeb">
    <w:name w:val="Normal (Web)"/>
    <w:basedOn w:val="Normal"/>
    <w:uiPriority w:val="99"/>
    <w:semiHidden/>
    <w:unhideWhenUsed/>
    <w:rsid w:val="00171A28"/>
    <w:pPr>
      <w:spacing w:before="100" w:beforeAutospacing="1" w:after="100" w:afterAutospacing="1"/>
    </w:pPr>
  </w:style>
  <w:style w:type="character" w:customStyle="1" w:styleId="il">
    <w:name w:val="il"/>
    <w:basedOn w:val="DefaultParagraphFont"/>
    <w:rsid w:val="00171A28"/>
  </w:style>
  <w:style w:type="character" w:customStyle="1" w:styleId="freebirdformviewerviewitemsitemrequiredasterisk1">
    <w:name w:val="freebirdformviewerviewitemsitemrequiredasterisk1"/>
    <w:basedOn w:val="DefaultParagraphFont"/>
    <w:rsid w:val="00C5389A"/>
    <w:rPr>
      <w:color w:val="DB4437"/>
    </w:rPr>
  </w:style>
  <w:style w:type="character" w:customStyle="1" w:styleId="docssharedwiztogglelabeledlabeltext">
    <w:name w:val="docssharedwiztogglelabeledlabeltext"/>
    <w:basedOn w:val="DefaultParagraphFont"/>
    <w:rsid w:val="00C538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027327">
      <w:bodyDiv w:val="1"/>
      <w:marLeft w:val="0"/>
      <w:marRight w:val="0"/>
      <w:marTop w:val="0"/>
      <w:marBottom w:val="0"/>
      <w:divBdr>
        <w:top w:val="none" w:sz="0" w:space="0" w:color="auto"/>
        <w:left w:val="none" w:sz="0" w:space="0" w:color="auto"/>
        <w:bottom w:val="none" w:sz="0" w:space="0" w:color="auto"/>
        <w:right w:val="none" w:sz="0" w:space="0" w:color="auto"/>
      </w:divBdr>
    </w:div>
    <w:div w:id="408308046">
      <w:bodyDiv w:val="1"/>
      <w:marLeft w:val="0"/>
      <w:marRight w:val="0"/>
      <w:marTop w:val="0"/>
      <w:marBottom w:val="0"/>
      <w:divBdr>
        <w:top w:val="none" w:sz="0" w:space="0" w:color="auto"/>
        <w:left w:val="none" w:sz="0" w:space="0" w:color="auto"/>
        <w:bottom w:val="none" w:sz="0" w:space="0" w:color="auto"/>
        <w:right w:val="none" w:sz="0" w:space="0" w:color="auto"/>
      </w:divBdr>
      <w:divsChild>
        <w:div w:id="429014524">
          <w:marLeft w:val="0"/>
          <w:marRight w:val="0"/>
          <w:marTop w:val="0"/>
          <w:marBottom w:val="0"/>
          <w:divBdr>
            <w:top w:val="none" w:sz="0" w:space="0" w:color="auto"/>
            <w:left w:val="none" w:sz="0" w:space="0" w:color="auto"/>
            <w:bottom w:val="none" w:sz="0" w:space="0" w:color="auto"/>
            <w:right w:val="none" w:sz="0" w:space="0" w:color="auto"/>
          </w:divBdr>
          <w:divsChild>
            <w:div w:id="1102335439">
              <w:marLeft w:val="0"/>
              <w:marRight w:val="0"/>
              <w:marTop w:val="100"/>
              <w:marBottom w:val="100"/>
              <w:divBdr>
                <w:top w:val="none" w:sz="0" w:space="0" w:color="auto"/>
                <w:left w:val="none" w:sz="0" w:space="0" w:color="auto"/>
                <w:bottom w:val="none" w:sz="0" w:space="0" w:color="auto"/>
                <w:right w:val="none" w:sz="0" w:space="0" w:color="auto"/>
              </w:divBdr>
              <w:divsChild>
                <w:div w:id="213586520">
                  <w:marLeft w:val="0"/>
                  <w:marRight w:val="0"/>
                  <w:marTop w:val="0"/>
                  <w:marBottom w:val="720"/>
                  <w:divBdr>
                    <w:top w:val="none" w:sz="0" w:space="0" w:color="auto"/>
                    <w:left w:val="none" w:sz="0" w:space="0" w:color="auto"/>
                    <w:bottom w:val="none" w:sz="0" w:space="0" w:color="auto"/>
                    <w:right w:val="none" w:sz="0" w:space="0" w:color="auto"/>
                  </w:divBdr>
                  <w:divsChild>
                    <w:div w:id="97992205">
                      <w:marLeft w:val="0"/>
                      <w:marRight w:val="0"/>
                      <w:marTop w:val="0"/>
                      <w:marBottom w:val="0"/>
                      <w:divBdr>
                        <w:top w:val="none" w:sz="0" w:space="0" w:color="auto"/>
                        <w:left w:val="none" w:sz="0" w:space="0" w:color="auto"/>
                        <w:bottom w:val="none" w:sz="0" w:space="0" w:color="auto"/>
                        <w:right w:val="none" w:sz="0" w:space="0" w:color="auto"/>
                      </w:divBdr>
                      <w:divsChild>
                        <w:div w:id="1237545502">
                          <w:marLeft w:val="0"/>
                          <w:marRight w:val="0"/>
                          <w:marTop w:val="0"/>
                          <w:marBottom w:val="0"/>
                          <w:divBdr>
                            <w:top w:val="none" w:sz="0" w:space="0" w:color="auto"/>
                            <w:left w:val="none" w:sz="0" w:space="0" w:color="auto"/>
                            <w:bottom w:val="none" w:sz="0" w:space="0" w:color="auto"/>
                            <w:right w:val="none" w:sz="0" w:space="0" w:color="auto"/>
                          </w:divBdr>
                          <w:divsChild>
                            <w:div w:id="1882012455">
                              <w:marLeft w:val="0"/>
                              <w:marRight w:val="0"/>
                              <w:marTop w:val="30"/>
                              <w:marBottom w:val="0"/>
                              <w:divBdr>
                                <w:top w:val="none" w:sz="0" w:space="0" w:color="auto"/>
                                <w:left w:val="none" w:sz="0" w:space="0" w:color="auto"/>
                                <w:bottom w:val="none" w:sz="0" w:space="0" w:color="auto"/>
                                <w:right w:val="none" w:sz="0" w:space="0" w:color="auto"/>
                              </w:divBdr>
                              <w:divsChild>
                                <w:div w:id="1968468574">
                                  <w:marLeft w:val="0"/>
                                  <w:marRight w:val="0"/>
                                  <w:marTop w:val="0"/>
                                  <w:marBottom w:val="0"/>
                                  <w:divBdr>
                                    <w:top w:val="none" w:sz="0" w:space="0" w:color="auto"/>
                                    <w:left w:val="none" w:sz="0" w:space="0" w:color="auto"/>
                                    <w:bottom w:val="none" w:sz="0" w:space="0" w:color="auto"/>
                                    <w:right w:val="none" w:sz="0" w:space="0" w:color="auto"/>
                                  </w:divBdr>
                                  <w:divsChild>
                                    <w:div w:id="2111046142">
                                      <w:marLeft w:val="0"/>
                                      <w:marRight w:val="0"/>
                                      <w:marTop w:val="0"/>
                                      <w:marBottom w:val="0"/>
                                      <w:divBdr>
                                        <w:top w:val="none" w:sz="0" w:space="0" w:color="auto"/>
                                        <w:left w:val="none" w:sz="0" w:space="0" w:color="auto"/>
                                        <w:bottom w:val="none" w:sz="0" w:space="0" w:color="auto"/>
                                        <w:right w:val="none" w:sz="0" w:space="0" w:color="auto"/>
                                      </w:divBdr>
                                      <w:divsChild>
                                        <w:div w:id="1440679955">
                                          <w:marLeft w:val="0"/>
                                          <w:marRight w:val="0"/>
                                          <w:marTop w:val="0"/>
                                          <w:marBottom w:val="0"/>
                                          <w:divBdr>
                                            <w:top w:val="none" w:sz="0" w:space="0" w:color="auto"/>
                                            <w:left w:val="none" w:sz="0" w:space="0" w:color="auto"/>
                                            <w:bottom w:val="none" w:sz="0" w:space="0" w:color="auto"/>
                                            <w:right w:val="none" w:sz="0" w:space="0" w:color="auto"/>
                                          </w:divBdr>
                                        </w:div>
                                        <w:div w:id="156606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97638">
                                  <w:marLeft w:val="0"/>
                                  <w:marRight w:val="0"/>
                                  <w:marTop w:val="0"/>
                                  <w:marBottom w:val="0"/>
                                  <w:divBdr>
                                    <w:top w:val="none" w:sz="0" w:space="0" w:color="auto"/>
                                    <w:left w:val="none" w:sz="0" w:space="0" w:color="auto"/>
                                    <w:bottom w:val="none" w:sz="0" w:space="0" w:color="auto"/>
                                    <w:right w:val="none" w:sz="0" w:space="0" w:color="auto"/>
                                  </w:divBdr>
                                  <w:divsChild>
                                    <w:div w:id="1964532109">
                                      <w:marLeft w:val="0"/>
                                      <w:marRight w:val="0"/>
                                      <w:marTop w:val="0"/>
                                      <w:marBottom w:val="0"/>
                                      <w:divBdr>
                                        <w:top w:val="none" w:sz="0" w:space="0" w:color="auto"/>
                                        <w:left w:val="none" w:sz="0" w:space="0" w:color="auto"/>
                                        <w:bottom w:val="none" w:sz="0" w:space="0" w:color="auto"/>
                                        <w:right w:val="none" w:sz="0" w:space="0" w:color="auto"/>
                                      </w:divBdr>
                                      <w:divsChild>
                                        <w:div w:id="974792763">
                                          <w:marLeft w:val="0"/>
                                          <w:marRight w:val="0"/>
                                          <w:marTop w:val="0"/>
                                          <w:marBottom w:val="0"/>
                                          <w:divBdr>
                                            <w:top w:val="none" w:sz="0" w:space="0" w:color="auto"/>
                                            <w:left w:val="none" w:sz="0" w:space="0" w:color="auto"/>
                                            <w:bottom w:val="none" w:sz="0" w:space="0" w:color="auto"/>
                                            <w:right w:val="none" w:sz="0" w:space="0" w:color="auto"/>
                                          </w:divBdr>
                                          <w:divsChild>
                                            <w:div w:id="1532843579">
                                              <w:marLeft w:val="0"/>
                                              <w:marRight w:val="0"/>
                                              <w:marTop w:val="0"/>
                                              <w:marBottom w:val="0"/>
                                              <w:divBdr>
                                                <w:top w:val="none" w:sz="0" w:space="0" w:color="auto"/>
                                                <w:left w:val="none" w:sz="0" w:space="0" w:color="auto"/>
                                                <w:bottom w:val="none" w:sz="0" w:space="0" w:color="auto"/>
                                                <w:right w:val="none" w:sz="0" w:space="0" w:color="auto"/>
                                              </w:divBdr>
                                              <w:divsChild>
                                                <w:div w:id="468481014">
                                                  <w:marLeft w:val="0"/>
                                                  <w:marRight w:val="0"/>
                                                  <w:marTop w:val="0"/>
                                                  <w:marBottom w:val="0"/>
                                                  <w:divBdr>
                                                    <w:top w:val="none" w:sz="0" w:space="0" w:color="auto"/>
                                                    <w:left w:val="none" w:sz="0" w:space="0" w:color="auto"/>
                                                    <w:bottom w:val="none" w:sz="0" w:space="0" w:color="auto"/>
                                                    <w:right w:val="none" w:sz="0" w:space="0" w:color="auto"/>
                                                  </w:divBdr>
                                                  <w:divsChild>
                                                    <w:div w:id="6220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588781">
                              <w:marLeft w:val="0"/>
                              <w:marRight w:val="0"/>
                              <w:marTop w:val="30"/>
                              <w:marBottom w:val="0"/>
                              <w:divBdr>
                                <w:top w:val="none" w:sz="0" w:space="0" w:color="auto"/>
                                <w:left w:val="none" w:sz="0" w:space="0" w:color="auto"/>
                                <w:bottom w:val="none" w:sz="0" w:space="0" w:color="auto"/>
                                <w:right w:val="none" w:sz="0" w:space="0" w:color="auto"/>
                              </w:divBdr>
                              <w:divsChild>
                                <w:div w:id="1247420724">
                                  <w:marLeft w:val="0"/>
                                  <w:marRight w:val="0"/>
                                  <w:marTop w:val="0"/>
                                  <w:marBottom w:val="0"/>
                                  <w:divBdr>
                                    <w:top w:val="none" w:sz="0" w:space="0" w:color="auto"/>
                                    <w:left w:val="none" w:sz="0" w:space="0" w:color="auto"/>
                                    <w:bottom w:val="none" w:sz="0" w:space="0" w:color="auto"/>
                                    <w:right w:val="none" w:sz="0" w:space="0" w:color="auto"/>
                                  </w:divBdr>
                                  <w:divsChild>
                                    <w:div w:id="1122311088">
                                      <w:marLeft w:val="0"/>
                                      <w:marRight w:val="0"/>
                                      <w:marTop w:val="0"/>
                                      <w:marBottom w:val="0"/>
                                      <w:divBdr>
                                        <w:top w:val="none" w:sz="0" w:space="0" w:color="auto"/>
                                        <w:left w:val="none" w:sz="0" w:space="0" w:color="auto"/>
                                        <w:bottom w:val="none" w:sz="0" w:space="0" w:color="auto"/>
                                        <w:right w:val="none" w:sz="0" w:space="0" w:color="auto"/>
                                      </w:divBdr>
                                      <w:divsChild>
                                        <w:div w:id="1775128469">
                                          <w:marLeft w:val="0"/>
                                          <w:marRight w:val="0"/>
                                          <w:marTop w:val="0"/>
                                          <w:marBottom w:val="0"/>
                                          <w:divBdr>
                                            <w:top w:val="none" w:sz="0" w:space="0" w:color="auto"/>
                                            <w:left w:val="none" w:sz="0" w:space="0" w:color="auto"/>
                                            <w:bottom w:val="none" w:sz="0" w:space="0" w:color="auto"/>
                                            <w:right w:val="none" w:sz="0" w:space="0" w:color="auto"/>
                                          </w:divBdr>
                                        </w:div>
                                        <w:div w:id="59863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8023">
                                  <w:marLeft w:val="0"/>
                                  <w:marRight w:val="0"/>
                                  <w:marTop w:val="0"/>
                                  <w:marBottom w:val="0"/>
                                  <w:divBdr>
                                    <w:top w:val="none" w:sz="0" w:space="0" w:color="auto"/>
                                    <w:left w:val="none" w:sz="0" w:space="0" w:color="auto"/>
                                    <w:bottom w:val="none" w:sz="0" w:space="0" w:color="auto"/>
                                    <w:right w:val="none" w:sz="0" w:space="0" w:color="auto"/>
                                  </w:divBdr>
                                  <w:divsChild>
                                    <w:div w:id="215089796">
                                      <w:marLeft w:val="0"/>
                                      <w:marRight w:val="0"/>
                                      <w:marTop w:val="0"/>
                                      <w:marBottom w:val="0"/>
                                      <w:divBdr>
                                        <w:top w:val="none" w:sz="0" w:space="0" w:color="auto"/>
                                        <w:left w:val="none" w:sz="0" w:space="0" w:color="auto"/>
                                        <w:bottom w:val="none" w:sz="0" w:space="0" w:color="auto"/>
                                        <w:right w:val="none" w:sz="0" w:space="0" w:color="auto"/>
                                      </w:divBdr>
                                      <w:divsChild>
                                        <w:div w:id="1440762612">
                                          <w:marLeft w:val="0"/>
                                          <w:marRight w:val="0"/>
                                          <w:marTop w:val="0"/>
                                          <w:marBottom w:val="0"/>
                                          <w:divBdr>
                                            <w:top w:val="none" w:sz="0" w:space="0" w:color="auto"/>
                                            <w:left w:val="none" w:sz="0" w:space="0" w:color="auto"/>
                                            <w:bottom w:val="none" w:sz="0" w:space="0" w:color="auto"/>
                                            <w:right w:val="none" w:sz="0" w:space="0" w:color="auto"/>
                                          </w:divBdr>
                                          <w:divsChild>
                                            <w:div w:id="900755699">
                                              <w:marLeft w:val="0"/>
                                              <w:marRight w:val="0"/>
                                              <w:marTop w:val="0"/>
                                              <w:marBottom w:val="0"/>
                                              <w:divBdr>
                                                <w:top w:val="none" w:sz="0" w:space="0" w:color="auto"/>
                                                <w:left w:val="none" w:sz="0" w:space="0" w:color="auto"/>
                                                <w:bottom w:val="none" w:sz="0" w:space="0" w:color="auto"/>
                                                <w:right w:val="none" w:sz="0" w:space="0" w:color="auto"/>
                                              </w:divBdr>
                                              <w:divsChild>
                                                <w:div w:id="764493846">
                                                  <w:marLeft w:val="180"/>
                                                  <w:marRight w:val="0"/>
                                                  <w:marTop w:val="0"/>
                                                  <w:marBottom w:val="0"/>
                                                  <w:divBdr>
                                                    <w:top w:val="none" w:sz="0" w:space="0" w:color="auto"/>
                                                    <w:left w:val="none" w:sz="0" w:space="0" w:color="auto"/>
                                                    <w:bottom w:val="none" w:sz="0" w:space="0" w:color="auto"/>
                                                    <w:right w:val="none" w:sz="0" w:space="0" w:color="auto"/>
                                                  </w:divBdr>
                                                  <w:divsChild>
                                                    <w:div w:id="130281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123924">
                                  <w:marLeft w:val="0"/>
                                  <w:marRight w:val="0"/>
                                  <w:marTop w:val="0"/>
                                  <w:marBottom w:val="0"/>
                                  <w:divBdr>
                                    <w:top w:val="none" w:sz="0" w:space="0" w:color="auto"/>
                                    <w:left w:val="none" w:sz="0" w:space="0" w:color="auto"/>
                                    <w:bottom w:val="none" w:sz="0" w:space="0" w:color="auto"/>
                                    <w:right w:val="none" w:sz="0" w:space="0" w:color="auto"/>
                                  </w:divBdr>
                                </w:div>
                              </w:divsChild>
                            </w:div>
                            <w:div w:id="2096584231">
                              <w:marLeft w:val="0"/>
                              <w:marRight w:val="0"/>
                              <w:marTop w:val="30"/>
                              <w:marBottom w:val="0"/>
                              <w:divBdr>
                                <w:top w:val="none" w:sz="0" w:space="0" w:color="auto"/>
                                <w:left w:val="none" w:sz="0" w:space="0" w:color="auto"/>
                                <w:bottom w:val="none" w:sz="0" w:space="0" w:color="auto"/>
                                <w:right w:val="none" w:sz="0" w:space="0" w:color="auto"/>
                              </w:divBdr>
                              <w:divsChild>
                                <w:div w:id="1799688574">
                                  <w:marLeft w:val="0"/>
                                  <w:marRight w:val="0"/>
                                  <w:marTop w:val="0"/>
                                  <w:marBottom w:val="0"/>
                                  <w:divBdr>
                                    <w:top w:val="none" w:sz="0" w:space="0" w:color="auto"/>
                                    <w:left w:val="none" w:sz="0" w:space="0" w:color="auto"/>
                                    <w:bottom w:val="none" w:sz="0" w:space="0" w:color="auto"/>
                                    <w:right w:val="none" w:sz="0" w:space="0" w:color="auto"/>
                                  </w:divBdr>
                                  <w:divsChild>
                                    <w:div w:id="496530516">
                                      <w:marLeft w:val="0"/>
                                      <w:marRight w:val="0"/>
                                      <w:marTop w:val="0"/>
                                      <w:marBottom w:val="0"/>
                                      <w:divBdr>
                                        <w:top w:val="none" w:sz="0" w:space="0" w:color="auto"/>
                                        <w:left w:val="none" w:sz="0" w:space="0" w:color="auto"/>
                                        <w:bottom w:val="none" w:sz="0" w:space="0" w:color="auto"/>
                                        <w:right w:val="none" w:sz="0" w:space="0" w:color="auto"/>
                                      </w:divBdr>
                                      <w:divsChild>
                                        <w:div w:id="1148740101">
                                          <w:marLeft w:val="0"/>
                                          <w:marRight w:val="0"/>
                                          <w:marTop w:val="0"/>
                                          <w:marBottom w:val="0"/>
                                          <w:divBdr>
                                            <w:top w:val="none" w:sz="0" w:space="0" w:color="auto"/>
                                            <w:left w:val="none" w:sz="0" w:space="0" w:color="auto"/>
                                            <w:bottom w:val="none" w:sz="0" w:space="0" w:color="auto"/>
                                            <w:right w:val="none" w:sz="0" w:space="0" w:color="auto"/>
                                          </w:divBdr>
                                        </w:div>
                                        <w:div w:id="8619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86726">
                                  <w:marLeft w:val="0"/>
                                  <w:marRight w:val="0"/>
                                  <w:marTop w:val="0"/>
                                  <w:marBottom w:val="0"/>
                                  <w:divBdr>
                                    <w:top w:val="none" w:sz="0" w:space="0" w:color="auto"/>
                                    <w:left w:val="none" w:sz="0" w:space="0" w:color="auto"/>
                                    <w:bottom w:val="none" w:sz="0" w:space="0" w:color="auto"/>
                                    <w:right w:val="none" w:sz="0" w:space="0" w:color="auto"/>
                                  </w:divBdr>
                                  <w:divsChild>
                                    <w:div w:id="1471819949">
                                      <w:marLeft w:val="0"/>
                                      <w:marRight w:val="0"/>
                                      <w:marTop w:val="0"/>
                                      <w:marBottom w:val="0"/>
                                      <w:divBdr>
                                        <w:top w:val="none" w:sz="0" w:space="0" w:color="auto"/>
                                        <w:left w:val="none" w:sz="0" w:space="0" w:color="auto"/>
                                        <w:bottom w:val="none" w:sz="0" w:space="0" w:color="auto"/>
                                        <w:right w:val="none" w:sz="0" w:space="0" w:color="auto"/>
                                      </w:divBdr>
                                      <w:divsChild>
                                        <w:div w:id="1186211735">
                                          <w:marLeft w:val="0"/>
                                          <w:marRight w:val="0"/>
                                          <w:marTop w:val="0"/>
                                          <w:marBottom w:val="0"/>
                                          <w:divBdr>
                                            <w:top w:val="none" w:sz="0" w:space="0" w:color="auto"/>
                                            <w:left w:val="none" w:sz="0" w:space="0" w:color="auto"/>
                                            <w:bottom w:val="none" w:sz="0" w:space="0" w:color="auto"/>
                                            <w:right w:val="none" w:sz="0" w:space="0" w:color="auto"/>
                                          </w:divBdr>
                                          <w:divsChild>
                                            <w:div w:id="61950809">
                                              <w:marLeft w:val="0"/>
                                              <w:marRight w:val="0"/>
                                              <w:marTop w:val="0"/>
                                              <w:marBottom w:val="0"/>
                                              <w:divBdr>
                                                <w:top w:val="none" w:sz="0" w:space="0" w:color="auto"/>
                                                <w:left w:val="none" w:sz="0" w:space="0" w:color="auto"/>
                                                <w:bottom w:val="none" w:sz="0" w:space="0" w:color="auto"/>
                                                <w:right w:val="none" w:sz="0" w:space="0" w:color="auto"/>
                                              </w:divBdr>
                                              <w:divsChild>
                                                <w:div w:id="268396271">
                                                  <w:marLeft w:val="0"/>
                                                  <w:marRight w:val="0"/>
                                                  <w:marTop w:val="0"/>
                                                  <w:marBottom w:val="0"/>
                                                  <w:divBdr>
                                                    <w:top w:val="none" w:sz="0" w:space="0" w:color="auto"/>
                                                    <w:left w:val="none" w:sz="0" w:space="0" w:color="auto"/>
                                                    <w:bottom w:val="none" w:sz="0" w:space="0" w:color="auto"/>
                                                    <w:right w:val="none" w:sz="0" w:space="0" w:color="auto"/>
                                                  </w:divBdr>
                                                  <w:divsChild>
                                                    <w:div w:id="5967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7981077">
      <w:bodyDiv w:val="1"/>
      <w:marLeft w:val="0"/>
      <w:marRight w:val="0"/>
      <w:marTop w:val="0"/>
      <w:marBottom w:val="0"/>
      <w:divBdr>
        <w:top w:val="none" w:sz="0" w:space="0" w:color="auto"/>
        <w:left w:val="none" w:sz="0" w:space="0" w:color="auto"/>
        <w:bottom w:val="none" w:sz="0" w:space="0" w:color="auto"/>
        <w:right w:val="none" w:sz="0" w:space="0" w:color="auto"/>
      </w:divBdr>
    </w:div>
    <w:div w:id="711228073">
      <w:bodyDiv w:val="1"/>
      <w:marLeft w:val="0"/>
      <w:marRight w:val="0"/>
      <w:marTop w:val="0"/>
      <w:marBottom w:val="0"/>
      <w:divBdr>
        <w:top w:val="none" w:sz="0" w:space="0" w:color="auto"/>
        <w:left w:val="none" w:sz="0" w:space="0" w:color="auto"/>
        <w:bottom w:val="none" w:sz="0" w:space="0" w:color="auto"/>
        <w:right w:val="none" w:sz="0" w:space="0" w:color="auto"/>
      </w:divBdr>
    </w:div>
    <w:div w:id="903443296">
      <w:bodyDiv w:val="1"/>
      <w:marLeft w:val="0"/>
      <w:marRight w:val="0"/>
      <w:marTop w:val="0"/>
      <w:marBottom w:val="0"/>
      <w:divBdr>
        <w:top w:val="none" w:sz="0" w:space="0" w:color="auto"/>
        <w:left w:val="none" w:sz="0" w:space="0" w:color="auto"/>
        <w:bottom w:val="none" w:sz="0" w:space="0" w:color="auto"/>
        <w:right w:val="none" w:sz="0" w:space="0" w:color="auto"/>
      </w:divBdr>
    </w:div>
    <w:div w:id="1543588442">
      <w:bodyDiv w:val="1"/>
      <w:marLeft w:val="0"/>
      <w:marRight w:val="0"/>
      <w:marTop w:val="0"/>
      <w:marBottom w:val="0"/>
      <w:divBdr>
        <w:top w:val="none" w:sz="0" w:space="0" w:color="auto"/>
        <w:left w:val="none" w:sz="0" w:space="0" w:color="auto"/>
        <w:bottom w:val="none" w:sz="0" w:space="0" w:color="auto"/>
        <w:right w:val="none" w:sz="0" w:space="0" w:color="auto"/>
      </w:divBdr>
    </w:div>
    <w:div w:id="1663662625">
      <w:bodyDiv w:val="1"/>
      <w:marLeft w:val="0"/>
      <w:marRight w:val="0"/>
      <w:marTop w:val="0"/>
      <w:marBottom w:val="0"/>
      <w:divBdr>
        <w:top w:val="none" w:sz="0" w:space="0" w:color="auto"/>
        <w:left w:val="none" w:sz="0" w:space="0" w:color="auto"/>
        <w:bottom w:val="none" w:sz="0" w:space="0" w:color="auto"/>
        <w:right w:val="none" w:sz="0" w:space="0" w:color="auto"/>
      </w:divBdr>
    </w:div>
    <w:div w:id="1695881521">
      <w:bodyDiv w:val="1"/>
      <w:marLeft w:val="0"/>
      <w:marRight w:val="0"/>
      <w:marTop w:val="0"/>
      <w:marBottom w:val="0"/>
      <w:divBdr>
        <w:top w:val="none" w:sz="0" w:space="0" w:color="auto"/>
        <w:left w:val="none" w:sz="0" w:space="0" w:color="auto"/>
        <w:bottom w:val="none" w:sz="0" w:space="0" w:color="auto"/>
        <w:right w:val="none" w:sz="0" w:space="0" w:color="auto"/>
      </w:divBdr>
    </w:div>
    <w:div w:id="1719159459">
      <w:bodyDiv w:val="1"/>
      <w:marLeft w:val="0"/>
      <w:marRight w:val="0"/>
      <w:marTop w:val="0"/>
      <w:marBottom w:val="0"/>
      <w:divBdr>
        <w:top w:val="none" w:sz="0" w:space="0" w:color="auto"/>
        <w:left w:val="none" w:sz="0" w:space="0" w:color="auto"/>
        <w:bottom w:val="none" w:sz="0" w:space="0" w:color="auto"/>
        <w:right w:val="none" w:sz="0" w:space="0" w:color="auto"/>
      </w:divBdr>
    </w:div>
    <w:div w:id="2057318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home.innsofcourt.org/" TargetMode="External"/><Relationship Id="rId18" Type="http://schemas.openxmlformats.org/officeDocument/2006/relationships/footer" Target="footer4.xml"/><Relationship Id="rId26" Type="http://schemas.openxmlformats.org/officeDocument/2006/relationships/image" Target="media/image5.wmf"/><Relationship Id="rId3" Type="http://schemas.openxmlformats.org/officeDocument/2006/relationships/numbering" Target="numbering.xml"/><Relationship Id="rId21" Type="http://schemas.openxmlformats.org/officeDocument/2006/relationships/hyperlink" Target="http://inns.innsofcourt.org/for-members/inns/the-giles-s-rich-american-inn-of-court.aspx" TargetMode="External"/><Relationship Id="rId7"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header" Target="header1.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https://home.innsofcourt.org/" TargetMode="Externa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4.emf"/><Relationship Id="rId5" Type="http://schemas.microsoft.com/office/2007/relationships/stylesWithEffects" Target="stylesWithEffects.xml"/><Relationship Id="rId15" Type="http://schemas.openxmlformats.org/officeDocument/2006/relationships/image" Target="media/image1.emf"/><Relationship Id="rId23" Type="http://schemas.openxmlformats.org/officeDocument/2006/relationships/image" Target="media/image3.emf"/><Relationship Id="rId28" Type="http://schemas.openxmlformats.org/officeDocument/2006/relationships/hyperlink" Target="https://home.innsofcourt.org/" TargetMode="External"/><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home.innsofcourt.org/" TargetMode="External"/><Relationship Id="rId22" Type="http://schemas.openxmlformats.org/officeDocument/2006/relationships/hyperlink" Target="http://www.cafc.uscourts.gov/contact/directions-map" TargetMode="External"/><Relationship Id="rId27" Type="http://schemas.openxmlformats.org/officeDocument/2006/relationships/footer" Target="footer6.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B948F-E2AA-4188-8766-C42DD825EA87}">
  <ds:schemaRefs>
    <ds:schemaRef ds:uri="http://schemas.openxmlformats.org/officeDocument/2006/bibliography"/>
  </ds:schemaRefs>
</ds:datastoreItem>
</file>

<file path=customXml/itemProps2.xml><?xml version="1.0" encoding="utf-8"?>
<ds:datastoreItem xmlns:ds="http://schemas.openxmlformats.org/officeDocument/2006/customXml" ds:itemID="{90DE0C2F-53B8-4551-B162-1F6447B72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11042</Words>
  <Characters>62946</Characters>
  <Application>Microsoft Office Word</Application>
  <DocSecurity>4</DocSecurity>
  <Lines>524</Lines>
  <Paragraphs>147</Paragraphs>
  <ScaleCrop>false</ScaleCrop>
  <HeadingPairs>
    <vt:vector size="2" baseType="variant">
      <vt:variant>
        <vt:lpstr>Title</vt:lpstr>
      </vt:variant>
      <vt:variant>
        <vt:i4>1</vt:i4>
      </vt:variant>
    </vt:vector>
  </HeadingPairs>
  <TitlesOfParts>
    <vt:vector size="1" baseType="lpstr">
      <vt:lpstr>~ Table of Contents ~</vt:lpstr>
    </vt:vector>
  </TitlesOfParts>
  <Company>MW&amp;E</Company>
  <LinksUpToDate>false</LinksUpToDate>
  <CharactersWithSpaces>73841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Table of Contents ~</dc:title>
  <dc:creator>MW&amp;E</dc:creator>
  <cp:lastModifiedBy>Mihalik, Bethany</cp:lastModifiedBy>
  <cp:revision>2</cp:revision>
  <cp:lastPrinted>2014-09-03T16:52:00Z</cp:lastPrinted>
  <dcterms:created xsi:type="dcterms:W3CDTF">2016-10-05T15:09:00Z</dcterms:created>
  <dcterms:modified xsi:type="dcterms:W3CDTF">2016-10-05T15:09:00Z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ppressFooterUpdate">
    <vt:bool>true</vt:bool>
  </property>
  <property fmtid="{D5CDD505-2E9C-101B-9397-08002B2CF9AE}" pid="3" name="WCFooterVersion">
    <vt:i4>1</vt:i4>
  </property>
</Properties>
</file>