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BE28" w14:textId="66075A93" w:rsidR="00294C86" w:rsidRDefault="00294C86" w:rsidP="00294C86">
      <w:pPr>
        <w:pStyle w:val="font8"/>
        <w:spacing w:before="0" w:beforeAutospacing="0" w:after="0" w:afterAutospacing="0"/>
        <w:textAlignment w:val="baseline"/>
        <w:rPr>
          <w:sz w:val="27"/>
          <w:szCs w:val="27"/>
        </w:rPr>
      </w:pPr>
      <w:r>
        <w:rPr>
          <w:rStyle w:val="color25"/>
          <w:rFonts w:ascii="Montserrat" w:hAnsi="Montserrat"/>
          <w:sz w:val="27"/>
          <w:szCs w:val="27"/>
          <w:bdr w:val="none" w:sz="0" w:space="0" w:color="auto" w:frame="1"/>
        </w:rPr>
        <w:t xml:space="preserve">Julie Hopkins is an independent arbitrator based in Calgary, Alberta and associated with Western </w:t>
      </w:r>
      <w:r w:rsidR="008358DE">
        <w:rPr>
          <w:rStyle w:val="color25"/>
          <w:rFonts w:ascii="Montserrat" w:hAnsi="Montserrat"/>
          <w:sz w:val="27"/>
          <w:szCs w:val="27"/>
          <w:bdr w:val="none" w:sz="0" w:space="0" w:color="auto" w:frame="1"/>
        </w:rPr>
        <w:t>Arbitration</w:t>
      </w:r>
      <w:r>
        <w:rPr>
          <w:rStyle w:val="color25"/>
          <w:rFonts w:ascii="Montserrat" w:hAnsi="Montserrat"/>
          <w:sz w:val="27"/>
          <w:szCs w:val="27"/>
          <w:bdr w:val="none" w:sz="0" w:space="0" w:color="auto" w:frame="1"/>
        </w:rPr>
        <w:t xml:space="preserve"> Chambers. Prior to this, she was counsel at a large Canadian law firm for over 26 years where she practised in the areas of arbitration, litigation and administrative law. Her subject matter experience includes construction, oil and gas, insurance, labour and employment, trust and estates, corporate and constitutional law.</w:t>
      </w:r>
    </w:p>
    <w:p w14:paraId="4867B0AA" w14:textId="77777777" w:rsidR="00294C86" w:rsidRDefault="00294C86" w:rsidP="00294C86">
      <w:pPr>
        <w:pStyle w:val="font8"/>
        <w:spacing w:before="0" w:beforeAutospacing="0" w:after="0" w:afterAutospacing="0"/>
        <w:textAlignment w:val="baseline"/>
        <w:rPr>
          <w:sz w:val="27"/>
          <w:szCs w:val="27"/>
        </w:rPr>
      </w:pPr>
      <w:r>
        <w:rPr>
          <w:sz w:val="27"/>
          <w:szCs w:val="27"/>
        </w:rPr>
        <w:t> </w:t>
      </w:r>
    </w:p>
    <w:p w14:paraId="6013CD76" w14:textId="5536C908" w:rsidR="00294C86" w:rsidRDefault="00294C86" w:rsidP="00294C86">
      <w:pPr>
        <w:pStyle w:val="font8"/>
        <w:spacing w:before="0" w:beforeAutospacing="0" w:after="0" w:afterAutospacing="0"/>
        <w:textAlignment w:val="baseline"/>
        <w:rPr>
          <w:rStyle w:val="color25"/>
          <w:rFonts w:ascii="Montserrat" w:hAnsi="Montserrat"/>
          <w:sz w:val="27"/>
          <w:szCs w:val="27"/>
          <w:bdr w:val="none" w:sz="0" w:space="0" w:color="auto" w:frame="1"/>
        </w:rPr>
      </w:pPr>
      <w:r>
        <w:rPr>
          <w:rStyle w:val="color25"/>
          <w:rFonts w:ascii="Montserrat" w:hAnsi="Montserrat"/>
          <w:sz w:val="27"/>
          <w:szCs w:val="27"/>
          <w:bdr w:val="none" w:sz="0" w:space="0" w:color="auto" w:frame="1"/>
        </w:rPr>
        <w:t xml:space="preserve">She is a Fellow of the Chartered Institute of Arbitrators ("CIArb") and has served as an instructor and course director for the CIArb’s Accelerated Route to Fellowship Course for experienced arbitrators and arbitration practitioners.  She is currently the Chair of the </w:t>
      </w:r>
      <w:r w:rsidR="008358DE">
        <w:rPr>
          <w:rStyle w:val="color25"/>
          <w:rFonts w:ascii="Montserrat" w:hAnsi="Montserrat"/>
          <w:sz w:val="27"/>
          <w:szCs w:val="27"/>
          <w:bdr w:val="none" w:sz="0" w:space="0" w:color="auto" w:frame="1"/>
        </w:rPr>
        <w:t xml:space="preserve">CIArb’s </w:t>
      </w:r>
      <w:r>
        <w:rPr>
          <w:rStyle w:val="color25"/>
          <w:rFonts w:ascii="Montserrat" w:hAnsi="Montserrat"/>
          <w:sz w:val="27"/>
          <w:szCs w:val="27"/>
          <w:bdr w:val="none" w:sz="0" w:space="0" w:color="auto" w:frame="1"/>
        </w:rPr>
        <w:t>Canada Branch.</w:t>
      </w:r>
    </w:p>
    <w:p w14:paraId="20291A15" w14:textId="62F159ED" w:rsidR="00294C86" w:rsidRDefault="00294C86" w:rsidP="00294C86">
      <w:pPr>
        <w:pStyle w:val="font8"/>
        <w:spacing w:before="0" w:beforeAutospacing="0" w:after="0" w:afterAutospacing="0"/>
        <w:textAlignment w:val="baseline"/>
        <w:rPr>
          <w:rStyle w:val="color25"/>
          <w:rFonts w:ascii="Montserrat" w:hAnsi="Montserrat"/>
          <w:sz w:val="27"/>
          <w:szCs w:val="27"/>
          <w:bdr w:val="none" w:sz="0" w:space="0" w:color="auto" w:frame="1"/>
        </w:rPr>
      </w:pPr>
      <w:r>
        <w:rPr>
          <w:rStyle w:val="color25"/>
          <w:rFonts w:ascii="Montserrat" w:hAnsi="Montserrat"/>
          <w:sz w:val="27"/>
          <w:szCs w:val="27"/>
          <w:bdr w:val="none" w:sz="0" w:space="0" w:color="auto" w:frame="1"/>
        </w:rPr>
        <w:t xml:space="preserve">  </w:t>
      </w:r>
    </w:p>
    <w:p w14:paraId="4CF14312" w14:textId="56915CC4" w:rsidR="00294C86" w:rsidRDefault="00294C86" w:rsidP="00294C86">
      <w:pPr>
        <w:pStyle w:val="font8"/>
        <w:spacing w:before="0" w:beforeAutospacing="0" w:after="0" w:afterAutospacing="0"/>
        <w:textAlignment w:val="baseline"/>
        <w:rPr>
          <w:rStyle w:val="color25"/>
          <w:rFonts w:ascii="Montserrat" w:hAnsi="Montserrat"/>
          <w:sz w:val="27"/>
          <w:szCs w:val="27"/>
          <w:bdr w:val="none" w:sz="0" w:space="0" w:color="auto" w:frame="1"/>
        </w:rPr>
      </w:pPr>
      <w:r>
        <w:rPr>
          <w:rStyle w:val="color25"/>
          <w:rFonts w:ascii="Montserrat" w:hAnsi="Montserrat"/>
          <w:sz w:val="27"/>
          <w:szCs w:val="27"/>
          <w:bdr w:val="none" w:sz="0" w:space="0" w:color="auto" w:frame="1"/>
        </w:rPr>
        <w:t>Julie is appointed to the rosters of a number of arbitral institutions including the CPR’s Panels of Distinguished Neutrals (Global Panel), ICDR</w:t>
      </w:r>
      <w:r w:rsidR="008358DE">
        <w:rPr>
          <w:rStyle w:val="color25"/>
          <w:rFonts w:ascii="Montserrat" w:hAnsi="Montserrat"/>
          <w:sz w:val="27"/>
          <w:szCs w:val="27"/>
          <w:bdr w:val="none" w:sz="0" w:space="0" w:color="auto" w:frame="1"/>
        </w:rPr>
        <w:t>,</w:t>
      </w:r>
      <w:r>
        <w:rPr>
          <w:rStyle w:val="color25"/>
          <w:rFonts w:ascii="Montserrat" w:hAnsi="Montserrat"/>
          <w:sz w:val="27"/>
          <w:szCs w:val="27"/>
          <w:bdr w:val="none" w:sz="0" w:space="0" w:color="auto" w:frame="1"/>
        </w:rPr>
        <w:t xml:space="preserve"> Vancouver International Commercial Arbitration Centre Domestic and International Panels and the Sport Dispute Resolution Centre of Canada. In addition to sitting as an arbitrator, Julie is an adjudicator under the Canada Labour Code and was a Panel Chair on the Alberta Insurance Councils Appeal Board.  </w:t>
      </w:r>
    </w:p>
    <w:p w14:paraId="65B22224" w14:textId="7DD4A534" w:rsidR="00294C86" w:rsidRDefault="00294C86" w:rsidP="00294C86">
      <w:pPr>
        <w:pStyle w:val="font8"/>
        <w:spacing w:before="0" w:beforeAutospacing="0" w:after="0" w:afterAutospacing="0"/>
        <w:textAlignment w:val="baseline"/>
        <w:rPr>
          <w:rStyle w:val="color25"/>
          <w:rFonts w:ascii="Montserrat" w:hAnsi="Montserrat"/>
          <w:sz w:val="27"/>
          <w:szCs w:val="27"/>
          <w:bdr w:val="none" w:sz="0" w:space="0" w:color="auto" w:frame="1"/>
        </w:rPr>
      </w:pPr>
    </w:p>
    <w:p w14:paraId="61D2ABD5" w14:textId="48230569" w:rsidR="00294C86" w:rsidRDefault="00294C86" w:rsidP="00294C86">
      <w:pPr>
        <w:pStyle w:val="font8"/>
        <w:spacing w:before="0" w:beforeAutospacing="0" w:after="0" w:afterAutospacing="0"/>
        <w:textAlignment w:val="baseline"/>
        <w:rPr>
          <w:sz w:val="27"/>
          <w:szCs w:val="27"/>
        </w:rPr>
      </w:pPr>
      <w:r>
        <w:rPr>
          <w:rStyle w:val="color25"/>
          <w:rFonts w:ascii="Montserrat" w:hAnsi="Montserrat"/>
          <w:sz w:val="27"/>
          <w:szCs w:val="27"/>
          <w:bdr w:val="none" w:sz="0" w:space="0" w:color="auto" w:frame="1"/>
        </w:rPr>
        <w:t>Website:  www.jghopkins.com</w:t>
      </w:r>
    </w:p>
    <w:p w14:paraId="3C401D81" w14:textId="77777777" w:rsidR="002F2FEF" w:rsidRDefault="006E10F7"/>
    <w:sectPr w:rsidR="002F2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86"/>
    <w:rsid w:val="000C448A"/>
    <w:rsid w:val="00294C86"/>
    <w:rsid w:val="003816DB"/>
    <w:rsid w:val="00396FCE"/>
    <w:rsid w:val="005D7C83"/>
    <w:rsid w:val="006E10F7"/>
    <w:rsid w:val="008358DE"/>
    <w:rsid w:val="00E97A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92BE"/>
  <w15:chartTrackingRefBased/>
  <w15:docId w15:val="{BE2CB660-AA40-4094-B35F-6AAC1AFF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94C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5">
    <w:name w:val="color_25"/>
    <w:basedOn w:val="DefaultParagraphFont"/>
    <w:rsid w:val="0029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Hopkins</dc:creator>
  <cp:keywords/>
  <dc:description/>
  <cp:lastModifiedBy>Laura Kaster</cp:lastModifiedBy>
  <cp:revision>2</cp:revision>
  <dcterms:created xsi:type="dcterms:W3CDTF">2021-10-27T15:04:00Z</dcterms:created>
  <dcterms:modified xsi:type="dcterms:W3CDTF">2021-10-27T15:04:00Z</dcterms:modified>
</cp:coreProperties>
</file>